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4A63" w14:textId="77777777" w:rsidR="005F59B9" w:rsidRPr="00A017E2" w:rsidRDefault="005F59B9" w:rsidP="00274DF8">
      <w:pPr>
        <w:pStyle w:val="Normal1"/>
        <w:suppressAutoHyphens/>
        <w:spacing w:before="240" w:after="240" w:line="280" w:lineRule="atLeast"/>
        <w:jc w:val="center"/>
        <w:rPr>
          <w:rFonts w:ascii="Arial" w:hAnsi="Arial" w:cs="Arial"/>
          <w:b/>
        </w:rPr>
      </w:pPr>
    </w:p>
    <w:p w14:paraId="79F06E40" w14:textId="77777777" w:rsidR="00274DF8" w:rsidRPr="00A017E2" w:rsidRDefault="00196CCB" w:rsidP="00274DF8">
      <w:pPr>
        <w:pStyle w:val="Normal1"/>
        <w:suppressAutoHyphens/>
        <w:spacing w:before="240" w:after="240" w:line="280" w:lineRule="atLeast"/>
        <w:jc w:val="center"/>
        <w:rPr>
          <w:rFonts w:ascii="Arial" w:hAnsi="Arial" w:cs="Arial"/>
          <w:b/>
        </w:rPr>
      </w:pPr>
      <w:r w:rsidRPr="00A017E2">
        <w:rPr>
          <w:rFonts w:ascii="Arial" w:hAnsi="Arial" w:cs="Arial"/>
          <w:b/>
        </w:rPr>
        <w:t>Česká republika – Ministerstvo životního prostředí</w:t>
      </w:r>
    </w:p>
    <w:p w14:paraId="17C28F41" w14:textId="77777777" w:rsidR="00274DF8" w:rsidRPr="00A017E2" w:rsidRDefault="00196CCB" w:rsidP="00274DF8">
      <w:pPr>
        <w:widowControl w:val="0"/>
        <w:suppressAutoHyphens/>
        <w:spacing w:before="240" w:after="240" w:line="280" w:lineRule="atLeast"/>
        <w:jc w:val="center"/>
        <w:rPr>
          <w:rFonts w:ascii="Arial" w:hAnsi="Arial" w:cs="Arial"/>
        </w:rPr>
      </w:pPr>
      <w:r w:rsidRPr="00A017E2">
        <w:rPr>
          <w:rFonts w:ascii="Arial" w:hAnsi="Arial" w:cs="Arial"/>
        </w:rPr>
        <w:t>●     ●     ●</w:t>
      </w:r>
    </w:p>
    <w:p w14:paraId="442D0E33" w14:textId="1C136A85" w:rsidR="00274DF8" w:rsidRPr="00882B67" w:rsidRDefault="00196CCB" w:rsidP="00274DF8">
      <w:pPr>
        <w:pBdr>
          <w:bottom w:val="single" w:sz="4" w:space="1" w:color="auto"/>
        </w:pBdr>
        <w:suppressAutoHyphens/>
        <w:spacing w:after="0" w:line="280" w:lineRule="atLeast"/>
        <w:ind w:left="2268" w:right="2268"/>
        <w:jc w:val="center"/>
        <w:rPr>
          <w:rFonts w:ascii="Arial" w:hAnsi="Arial" w:cs="Arial"/>
          <w:b/>
          <w:sz w:val="22"/>
          <w:szCs w:val="22"/>
          <w:lang w:eastAsia="cs-CZ"/>
        </w:rPr>
      </w:pPr>
      <w:r w:rsidRPr="00882B67">
        <w:rPr>
          <w:rFonts w:cs="Arial"/>
          <w:b/>
          <w:bCs/>
          <w:iCs/>
          <w:sz w:val="22"/>
          <w:szCs w:val="22"/>
          <w:highlight w:val="yellow"/>
        </w:rPr>
        <w:t>[●]</w:t>
      </w:r>
    </w:p>
    <w:p w14:paraId="0F868DA0"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37F3F776"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25693685"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505D5F30"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29198A3B"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53D8D273"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400E5786"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0140900B" w14:textId="77777777" w:rsidR="00274DF8" w:rsidRPr="00A017E2" w:rsidRDefault="00274DF8" w:rsidP="00274DF8">
      <w:pPr>
        <w:pBdr>
          <w:bottom w:val="single" w:sz="4" w:space="1" w:color="auto"/>
        </w:pBdr>
        <w:suppressAutoHyphens/>
        <w:spacing w:after="0" w:line="280" w:lineRule="atLeast"/>
        <w:ind w:left="2268" w:right="2268"/>
        <w:jc w:val="center"/>
        <w:rPr>
          <w:rFonts w:ascii="Arial" w:hAnsi="Arial" w:cs="Arial"/>
        </w:rPr>
      </w:pPr>
    </w:p>
    <w:p w14:paraId="24E299BD" w14:textId="77777777" w:rsidR="00274DF8" w:rsidRPr="00A017E2" w:rsidRDefault="00274DF8" w:rsidP="00274DF8">
      <w:pPr>
        <w:pBdr>
          <w:bottom w:val="single" w:sz="4" w:space="1" w:color="auto"/>
        </w:pBdr>
        <w:suppressAutoHyphens/>
        <w:spacing w:line="280" w:lineRule="atLeast"/>
        <w:ind w:left="2268" w:right="2268"/>
        <w:jc w:val="center"/>
        <w:rPr>
          <w:rFonts w:ascii="Arial" w:hAnsi="Arial" w:cs="Arial"/>
        </w:rPr>
      </w:pPr>
    </w:p>
    <w:p w14:paraId="26E1885C" w14:textId="48656A4F" w:rsidR="002F29CE" w:rsidRPr="00A017E2" w:rsidRDefault="00505A94" w:rsidP="006F6C40">
      <w:pPr>
        <w:pStyle w:val="Nadpis1"/>
        <w:pBdr>
          <w:bottom w:val="none" w:sz="0" w:space="0" w:color="auto"/>
        </w:pBdr>
        <w:spacing w:after="240"/>
        <w:ind w:left="284" w:hanging="357"/>
        <w:jc w:val="center"/>
        <w:rPr>
          <w:rFonts w:ascii="Arial" w:hAnsi="Arial" w:cs="Arial"/>
          <w:b/>
          <w:color w:val="auto"/>
          <w:sz w:val="28"/>
          <w:szCs w:val="28"/>
        </w:rPr>
      </w:pPr>
      <w:r w:rsidRPr="00505A94">
        <w:rPr>
          <w:rFonts w:ascii="Arial" w:hAnsi="Arial" w:cs="Arial"/>
          <w:b/>
          <w:color w:val="auto"/>
          <w:sz w:val="28"/>
          <w:szCs w:val="28"/>
          <w:lang w:val="en-US"/>
        </w:rPr>
        <w:t xml:space="preserve">SMLOUVA O REALIZACI </w:t>
      </w:r>
      <w:r w:rsidR="00416B3B" w:rsidRPr="00505A94">
        <w:rPr>
          <w:rFonts w:ascii="Arial" w:hAnsi="Arial" w:cs="Arial"/>
          <w:b/>
          <w:color w:val="auto"/>
          <w:sz w:val="28"/>
          <w:szCs w:val="28"/>
          <w:lang w:val="en-US"/>
        </w:rPr>
        <w:t>VEŘEJN</w:t>
      </w:r>
      <w:r w:rsidR="00416B3B">
        <w:rPr>
          <w:rFonts w:ascii="Arial" w:hAnsi="Arial" w:cs="Arial"/>
          <w:b/>
          <w:color w:val="auto"/>
          <w:sz w:val="28"/>
          <w:szCs w:val="28"/>
          <w:lang w:val="en-US"/>
        </w:rPr>
        <w:t>É</w:t>
      </w:r>
      <w:r w:rsidR="00416B3B" w:rsidRPr="00505A94">
        <w:rPr>
          <w:rFonts w:ascii="Arial" w:hAnsi="Arial" w:cs="Arial"/>
          <w:b/>
          <w:color w:val="auto"/>
          <w:sz w:val="28"/>
          <w:szCs w:val="28"/>
          <w:lang w:val="en-US"/>
        </w:rPr>
        <w:t xml:space="preserve"> </w:t>
      </w:r>
      <w:r w:rsidRPr="00505A94">
        <w:rPr>
          <w:rFonts w:ascii="Arial" w:hAnsi="Arial" w:cs="Arial"/>
          <w:b/>
          <w:color w:val="auto"/>
          <w:sz w:val="28"/>
          <w:szCs w:val="28"/>
          <w:lang w:val="en-US"/>
        </w:rPr>
        <w:t>ZAKÁZKY S NÁZVEM</w:t>
      </w:r>
      <w:r>
        <w:rPr>
          <w:rFonts w:ascii="Arial" w:hAnsi="Arial" w:cs="Arial"/>
          <w:b/>
          <w:color w:val="auto"/>
          <w:sz w:val="28"/>
          <w:szCs w:val="28"/>
          <w:lang w:val="en-US"/>
        </w:rPr>
        <w:t xml:space="preserve"> “</w:t>
      </w:r>
      <w:bookmarkStart w:id="0" w:name="_Hlk113427142"/>
      <w:r w:rsidR="000C34E9">
        <w:rPr>
          <w:rFonts w:ascii="Arial" w:hAnsi="Arial" w:cs="Arial"/>
          <w:b/>
          <w:color w:val="auto"/>
          <w:sz w:val="28"/>
          <w:szCs w:val="28"/>
          <w:lang w:val="en-US"/>
        </w:rPr>
        <w:t xml:space="preserve">INTEGRACE OKBASE NA ELEKTRONICKÝ SYSTÉM INTERNÍCH AKTŮ </w:t>
      </w:r>
      <w:proofErr w:type="gramStart"/>
      <w:r w:rsidR="000C34E9">
        <w:rPr>
          <w:rFonts w:ascii="Arial" w:hAnsi="Arial" w:cs="Arial"/>
          <w:b/>
          <w:color w:val="auto"/>
          <w:sz w:val="28"/>
          <w:szCs w:val="28"/>
          <w:lang w:val="en-US"/>
        </w:rPr>
        <w:t>ŘÍZENÍ</w:t>
      </w:r>
      <w:bookmarkEnd w:id="0"/>
      <w:r>
        <w:rPr>
          <w:rFonts w:ascii="Arial" w:hAnsi="Arial" w:cs="Arial"/>
          <w:b/>
          <w:color w:val="auto"/>
          <w:sz w:val="28"/>
          <w:szCs w:val="28"/>
        </w:rPr>
        <w:t>“</w:t>
      </w:r>
      <w:proofErr w:type="gramEnd"/>
    </w:p>
    <w:p w14:paraId="7B6E2056" w14:textId="77777777" w:rsidR="00274DF8" w:rsidRPr="00A017E2" w:rsidRDefault="00274DF8" w:rsidP="00274DF8">
      <w:pPr>
        <w:pBdr>
          <w:top w:val="single" w:sz="4" w:space="1" w:color="auto"/>
        </w:pBdr>
        <w:suppressAutoHyphens/>
        <w:spacing w:line="280" w:lineRule="atLeast"/>
        <w:ind w:left="2268" w:right="2268"/>
        <w:jc w:val="center"/>
        <w:rPr>
          <w:rFonts w:ascii="Arial" w:hAnsi="Arial" w:cs="Arial"/>
        </w:rPr>
      </w:pPr>
    </w:p>
    <w:p w14:paraId="4ADB8488" w14:textId="77777777" w:rsidR="00274DF8" w:rsidRPr="00A017E2" w:rsidRDefault="00196CCB" w:rsidP="00274DF8">
      <w:pPr>
        <w:spacing w:after="120"/>
        <w:jc w:val="both"/>
        <w:rPr>
          <w:rFonts w:ascii="Arial" w:hAnsi="Arial" w:cs="Arial"/>
          <w:bCs/>
          <w:sz w:val="22"/>
          <w:szCs w:val="22"/>
        </w:rPr>
      </w:pPr>
      <w:r w:rsidRPr="00A017E2">
        <w:rPr>
          <w:rFonts w:ascii="Arial" w:hAnsi="Arial" w:cs="Arial"/>
        </w:rPr>
        <w:br w:type="page"/>
      </w:r>
    </w:p>
    <w:p w14:paraId="62782C3F" w14:textId="595E1856" w:rsidR="00274DF8" w:rsidRPr="00F2064B" w:rsidRDefault="00196CCB" w:rsidP="00F2064B">
      <w:pPr>
        <w:pStyle w:val="Zhlav"/>
        <w:suppressAutoHyphens/>
        <w:spacing w:line="276" w:lineRule="auto"/>
        <w:jc w:val="both"/>
        <w:rPr>
          <w:rFonts w:ascii="Arial" w:hAnsi="Arial" w:cs="Arial"/>
          <w:sz w:val="20"/>
          <w:szCs w:val="20"/>
        </w:rPr>
      </w:pPr>
      <w:r w:rsidRPr="00F2064B">
        <w:rPr>
          <w:rFonts w:ascii="Arial" w:hAnsi="Arial" w:cs="Arial"/>
          <w:b/>
          <w:bCs/>
          <w:sz w:val="20"/>
          <w:szCs w:val="20"/>
        </w:rPr>
        <w:lastRenderedPageBreak/>
        <w:t xml:space="preserve">TATO </w:t>
      </w:r>
      <w:r w:rsidRPr="00F2064B">
        <w:rPr>
          <w:rFonts w:ascii="Arial" w:hAnsi="Arial" w:cs="Arial"/>
          <w:b/>
          <w:sz w:val="20"/>
          <w:szCs w:val="20"/>
        </w:rPr>
        <w:t xml:space="preserve">SMLOUVA O POSKYTOVÁNÍ SLUŽEB </w:t>
      </w:r>
      <w:r w:rsidRPr="00F2064B">
        <w:rPr>
          <w:rFonts w:ascii="Arial" w:hAnsi="Arial" w:cs="Arial"/>
          <w:bCs/>
          <w:sz w:val="20"/>
          <w:szCs w:val="20"/>
        </w:rPr>
        <w:t>(dále jen „</w:t>
      </w:r>
      <w:r w:rsidRPr="00F2064B">
        <w:rPr>
          <w:rFonts w:ascii="Arial" w:hAnsi="Arial" w:cs="Arial"/>
          <w:b/>
          <w:bCs/>
          <w:sz w:val="20"/>
          <w:szCs w:val="20"/>
        </w:rPr>
        <w:t>Smlouva</w:t>
      </w:r>
      <w:r w:rsidRPr="00F2064B">
        <w:rPr>
          <w:rFonts w:ascii="Arial" w:hAnsi="Arial" w:cs="Arial"/>
          <w:bCs/>
          <w:sz w:val="20"/>
          <w:szCs w:val="20"/>
        </w:rPr>
        <w:t>“)</w:t>
      </w:r>
      <w:r w:rsidRPr="00F2064B">
        <w:rPr>
          <w:rFonts w:ascii="Arial" w:hAnsi="Arial" w:cs="Arial"/>
          <w:b/>
          <w:sz w:val="20"/>
          <w:szCs w:val="20"/>
        </w:rPr>
        <w:t xml:space="preserve"> </w:t>
      </w:r>
      <w:r w:rsidRPr="00F2064B">
        <w:rPr>
          <w:rFonts w:ascii="Arial" w:hAnsi="Arial" w:cs="Arial"/>
          <w:sz w:val="20"/>
          <w:szCs w:val="20"/>
        </w:rPr>
        <w:t xml:space="preserve">je uzavřena ve smyslu ustanovení § 1746 odst. </w:t>
      </w:r>
      <w:r w:rsidR="005500AB" w:rsidRPr="00F2064B">
        <w:rPr>
          <w:rFonts w:ascii="Arial" w:hAnsi="Arial" w:cs="Arial"/>
          <w:sz w:val="20"/>
          <w:szCs w:val="20"/>
        </w:rPr>
        <w:t xml:space="preserve">2 </w:t>
      </w:r>
      <w:r w:rsidRPr="00F2064B">
        <w:rPr>
          <w:rFonts w:ascii="Arial" w:hAnsi="Arial" w:cs="Arial"/>
          <w:sz w:val="20"/>
          <w:szCs w:val="20"/>
        </w:rPr>
        <w:t>zákona č. 89/2012 Sb., občanský zákoník, ve zněn</w:t>
      </w:r>
      <w:r w:rsidR="00C47BEC">
        <w:rPr>
          <w:rFonts w:ascii="Arial" w:hAnsi="Arial" w:cs="Arial"/>
          <w:sz w:val="20"/>
          <w:szCs w:val="20"/>
        </w:rPr>
        <w:t>í pozdějších předpisů (dále </w:t>
      </w:r>
      <w:r w:rsidR="005D39E4" w:rsidRPr="00F2064B">
        <w:rPr>
          <w:rFonts w:ascii="Arial" w:hAnsi="Arial" w:cs="Arial"/>
          <w:sz w:val="20"/>
          <w:szCs w:val="20"/>
        </w:rPr>
        <w:t>jen </w:t>
      </w:r>
      <w:r w:rsidRPr="00F2064B">
        <w:rPr>
          <w:rFonts w:ascii="Arial" w:hAnsi="Arial" w:cs="Arial"/>
          <w:sz w:val="20"/>
          <w:szCs w:val="20"/>
        </w:rPr>
        <w:t>„</w:t>
      </w:r>
      <w:r w:rsidRPr="00F2064B">
        <w:rPr>
          <w:rFonts w:ascii="Arial" w:hAnsi="Arial" w:cs="Arial"/>
          <w:b/>
          <w:sz w:val="20"/>
          <w:szCs w:val="20"/>
        </w:rPr>
        <w:t>Občanský zákoník</w:t>
      </w:r>
      <w:r w:rsidRPr="00F2064B">
        <w:rPr>
          <w:rFonts w:ascii="Arial" w:hAnsi="Arial" w:cs="Arial"/>
          <w:sz w:val="20"/>
          <w:szCs w:val="20"/>
        </w:rPr>
        <w:t>“),</w:t>
      </w:r>
    </w:p>
    <w:p w14:paraId="37465ABC" w14:textId="77777777" w:rsidR="00274DF8" w:rsidRPr="00F2064B" w:rsidRDefault="00274DF8" w:rsidP="00F2064B">
      <w:pPr>
        <w:suppressAutoHyphens/>
        <w:spacing w:after="0"/>
        <w:rPr>
          <w:rFonts w:ascii="Arial" w:hAnsi="Arial" w:cs="Arial"/>
          <w:sz w:val="20"/>
          <w:szCs w:val="20"/>
        </w:rPr>
      </w:pPr>
    </w:p>
    <w:p w14:paraId="21139CB7" w14:textId="77777777" w:rsidR="00274DF8" w:rsidRPr="00F2064B" w:rsidRDefault="00196CCB" w:rsidP="00F2064B">
      <w:pPr>
        <w:suppressAutoHyphens/>
        <w:spacing w:after="0"/>
        <w:rPr>
          <w:rFonts w:ascii="Arial" w:hAnsi="Arial" w:cs="Arial"/>
          <w:sz w:val="20"/>
          <w:szCs w:val="20"/>
        </w:rPr>
      </w:pPr>
      <w:r w:rsidRPr="00F2064B">
        <w:rPr>
          <w:rFonts w:ascii="Arial" w:hAnsi="Arial" w:cs="Arial"/>
          <w:sz w:val="20"/>
          <w:szCs w:val="20"/>
        </w:rPr>
        <w:t>MEZI</w:t>
      </w:r>
    </w:p>
    <w:p w14:paraId="086FD7B9" w14:textId="77777777" w:rsidR="00274DF8" w:rsidRPr="00F2064B" w:rsidRDefault="00274DF8" w:rsidP="00F2064B">
      <w:pPr>
        <w:suppressAutoHyphens/>
        <w:spacing w:after="0"/>
        <w:rPr>
          <w:rFonts w:ascii="Arial" w:hAnsi="Arial" w:cs="Arial"/>
          <w:sz w:val="20"/>
          <w:szCs w:val="20"/>
        </w:rPr>
      </w:pPr>
    </w:p>
    <w:p w14:paraId="45B3935F" w14:textId="77777777" w:rsidR="00274DF8" w:rsidRPr="00F2064B" w:rsidRDefault="00196CCB" w:rsidP="00F2064B">
      <w:pPr>
        <w:suppressAutoHyphens/>
        <w:spacing w:after="0"/>
        <w:rPr>
          <w:rFonts w:ascii="Arial" w:hAnsi="Arial" w:cs="Arial"/>
          <w:b/>
          <w:sz w:val="20"/>
          <w:szCs w:val="20"/>
        </w:rPr>
      </w:pPr>
      <w:r w:rsidRPr="00F2064B">
        <w:rPr>
          <w:rFonts w:ascii="Arial" w:hAnsi="Arial" w:cs="Arial"/>
          <w:b/>
          <w:sz w:val="20"/>
          <w:szCs w:val="20"/>
        </w:rPr>
        <w:t>Českou republikou – Ministerstvem životního prostředí</w:t>
      </w:r>
    </w:p>
    <w:p w14:paraId="15298213" w14:textId="2E8F6CF9" w:rsidR="00274DF8" w:rsidRPr="00F2064B" w:rsidRDefault="00196CCB" w:rsidP="00F2064B">
      <w:pPr>
        <w:suppressAutoHyphens/>
        <w:spacing w:after="0"/>
        <w:rPr>
          <w:rFonts w:ascii="Arial" w:hAnsi="Arial" w:cs="Arial"/>
          <w:sz w:val="20"/>
          <w:szCs w:val="20"/>
        </w:rPr>
      </w:pPr>
      <w:r w:rsidRPr="00F2064B">
        <w:rPr>
          <w:rFonts w:ascii="Arial" w:hAnsi="Arial" w:cs="Arial"/>
          <w:sz w:val="20"/>
          <w:szCs w:val="20"/>
        </w:rPr>
        <w:t>se sídlem:</w:t>
      </w:r>
      <w:r w:rsidRPr="00F2064B">
        <w:rPr>
          <w:rFonts w:ascii="Arial" w:hAnsi="Arial" w:cs="Arial"/>
          <w:sz w:val="20"/>
          <w:szCs w:val="20"/>
        </w:rPr>
        <w:tab/>
      </w:r>
      <w:r w:rsidRPr="00F2064B">
        <w:rPr>
          <w:rFonts w:ascii="Arial" w:hAnsi="Arial" w:cs="Arial"/>
          <w:sz w:val="20"/>
          <w:szCs w:val="20"/>
        </w:rPr>
        <w:tab/>
      </w:r>
      <w:r w:rsidR="00BD4F82" w:rsidRPr="00F2064B">
        <w:rPr>
          <w:rFonts w:ascii="Arial" w:hAnsi="Arial" w:cs="Arial"/>
          <w:sz w:val="20"/>
          <w:szCs w:val="20"/>
        </w:rPr>
        <w:tab/>
      </w:r>
      <w:r w:rsidRPr="00F2064B">
        <w:rPr>
          <w:rFonts w:ascii="Arial" w:hAnsi="Arial" w:cs="Arial"/>
          <w:sz w:val="20"/>
          <w:szCs w:val="20"/>
        </w:rPr>
        <w:t xml:space="preserve">Vršovická 1442/65, </w:t>
      </w:r>
      <w:r w:rsidR="005D39E4" w:rsidRPr="00F2064B">
        <w:rPr>
          <w:rFonts w:ascii="Arial" w:hAnsi="Arial" w:cs="Arial"/>
          <w:sz w:val="20"/>
          <w:szCs w:val="20"/>
        </w:rPr>
        <w:t xml:space="preserve">100 10 </w:t>
      </w:r>
      <w:r w:rsidRPr="00F2064B">
        <w:rPr>
          <w:rFonts w:ascii="Arial" w:hAnsi="Arial" w:cs="Arial"/>
          <w:sz w:val="20"/>
          <w:szCs w:val="20"/>
        </w:rPr>
        <w:t>Praha 10</w:t>
      </w:r>
    </w:p>
    <w:p w14:paraId="2745F03F" w14:textId="4FFB2832" w:rsidR="004C6E52" w:rsidRPr="00F2064B" w:rsidRDefault="00196CCB" w:rsidP="00F2064B">
      <w:pPr>
        <w:suppressAutoHyphens/>
        <w:spacing w:after="0"/>
        <w:rPr>
          <w:rFonts w:ascii="Arial" w:hAnsi="Arial" w:cs="Arial"/>
          <w:sz w:val="20"/>
          <w:szCs w:val="20"/>
        </w:rPr>
      </w:pPr>
      <w:r w:rsidRPr="00F2064B">
        <w:rPr>
          <w:rFonts w:ascii="Arial" w:hAnsi="Arial" w:cs="Arial"/>
          <w:sz w:val="20"/>
          <w:szCs w:val="20"/>
        </w:rPr>
        <w:t>zastoupenou:</w:t>
      </w:r>
      <w:r w:rsidRPr="00F2064B">
        <w:rPr>
          <w:rFonts w:ascii="Arial" w:hAnsi="Arial" w:cs="Arial"/>
          <w:sz w:val="20"/>
          <w:szCs w:val="20"/>
        </w:rPr>
        <w:tab/>
      </w:r>
      <w:r w:rsidRPr="00F2064B">
        <w:rPr>
          <w:rFonts w:ascii="Arial" w:hAnsi="Arial" w:cs="Arial"/>
          <w:sz w:val="20"/>
          <w:szCs w:val="20"/>
        </w:rPr>
        <w:tab/>
      </w:r>
      <w:r w:rsidR="00BD4F82" w:rsidRPr="00F2064B">
        <w:rPr>
          <w:rFonts w:ascii="Arial" w:hAnsi="Arial" w:cs="Arial"/>
          <w:sz w:val="20"/>
          <w:szCs w:val="20"/>
        </w:rPr>
        <w:tab/>
      </w:r>
      <w:r w:rsidRPr="00F2064B">
        <w:rPr>
          <w:rFonts w:ascii="Arial" w:hAnsi="Arial" w:cs="Arial"/>
          <w:sz w:val="20"/>
          <w:szCs w:val="20"/>
        </w:rPr>
        <w:t>Ing. Janou Vodičkovou, ředitelkou odboru informatiky</w:t>
      </w:r>
    </w:p>
    <w:p w14:paraId="746FCF37" w14:textId="7141F92D" w:rsidR="00274DF8" w:rsidRPr="00F2064B" w:rsidRDefault="00196CCB" w:rsidP="00F2064B">
      <w:pPr>
        <w:suppressAutoHyphens/>
        <w:spacing w:after="0"/>
        <w:rPr>
          <w:rFonts w:ascii="Arial" w:hAnsi="Arial" w:cs="Arial"/>
          <w:sz w:val="20"/>
          <w:szCs w:val="20"/>
        </w:rPr>
      </w:pPr>
      <w:r w:rsidRPr="00F2064B">
        <w:rPr>
          <w:rFonts w:ascii="Arial" w:hAnsi="Arial" w:cs="Arial"/>
          <w:sz w:val="20"/>
          <w:szCs w:val="20"/>
        </w:rPr>
        <w:t>IČO: </w:t>
      </w:r>
      <w:r w:rsidRPr="00F2064B">
        <w:rPr>
          <w:rFonts w:ascii="Arial" w:hAnsi="Arial" w:cs="Arial"/>
          <w:sz w:val="20"/>
          <w:szCs w:val="20"/>
        </w:rPr>
        <w:tab/>
      </w:r>
      <w:r w:rsidRPr="00F2064B">
        <w:rPr>
          <w:rFonts w:ascii="Arial" w:hAnsi="Arial" w:cs="Arial"/>
          <w:sz w:val="20"/>
          <w:szCs w:val="20"/>
        </w:rPr>
        <w:tab/>
      </w:r>
      <w:r w:rsidRPr="00F2064B">
        <w:rPr>
          <w:rFonts w:ascii="Arial" w:hAnsi="Arial" w:cs="Arial"/>
          <w:sz w:val="20"/>
          <w:szCs w:val="20"/>
        </w:rPr>
        <w:tab/>
      </w:r>
      <w:r w:rsidR="00BD4F82" w:rsidRPr="00F2064B">
        <w:rPr>
          <w:rFonts w:ascii="Arial" w:hAnsi="Arial" w:cs="Arial"/>
          <w:sz w:val="20"/>
          <w:szCs w:val="20"/>
        </w:rPr>
        <w:tab/>
      </w:r>
      <w:r w:rsidRPr="00F2064B">
        <w:rPr>
          <w:rFonts w:ascii="Arial" w:hAnsi="Arial" w:cs="Arial"/>
          <w:sz w:val="20"/>
          <w:szCs w:val="20"/>
        </w:rPr>
        <w:t>00164801</w:t>
      </w:r>
    </w:p>
    <w:p w14:paraId="006D79A7" w14:textId="18BDB1B2" w:rsidR="00274DF8" w:rsidRPr="00F2064B" w:rsidRDefault="00196CCB" w:rsidP="00F2064B">
      <w:pPr>
        <w:suppressAutoHyphens/>
        <w:spacing w:after="0"/>
        <w:rPr>
          <w:rFonts w:ascii="Arial" w:hAnsi="Arial" w:cs="Arial"/>
          <w:sz w:val="20"/>
          <w:szCs w:val="20"/>
        </w:rPr>
      </w:pPr>
      <w:r w:rsidRPr="00F2064B">
        <w:rPr>
          <w:rFonts w:ascii="Arial" w:hAnsi="Arial" w:cs="Arial"/>
          <w:sz w:val="20"/>
          <w:szCs w:val="20"/>
        </w:rPr>
        <w:t>bankovní spojení:</w:t>
      </w:r>
      <w:r w:rsidRPr="00F2064B">
        <w:rPr>
          <w:rFonts w:ascii="Arial" w:hAnsi="Arial" w:cs="Arial"/>
          <w:sz w:val="20"/>
          <w:szCs w:val="20"/>
        </w:rPr>
        <w:tab/>
      </w:r>
      <w:r w:rsidR="00BD4F82" w:rsidRPr="00F2064B">
        <w:rPr>
          <w:rFonts w:ascii="Arial" w:hAnsi="Arial" w:cs="Arial"/>
          <w:sz w:val="20"/>
          <w:szCs w:val="20"/>
        </w:rPr>
        <w:tab/>
      </w:r>
      <w:r w:rsidRPr="00F2064B">
        <w:rPr>
          <w:rFonts w:ascii="Arial" w:hAnsi="Arial" w:cs="Arial"/>
          <w:sz w:val="20"/>
          <w:szCs w:val="20"/>
        </w:rPr>
        <w:t>ČNB Praha 1</w:t>
      </w:r>
    </w:p>
    <w:p w14:paraId="02E0BB23" w14:textId="47182612" w:rsidR="00274DF8" w:rsidRPr="00F2064B" w:rsidRDefault="00196CCB" w:rsidP="00F2064B">
      <w:pPr>
        <w:suppressAutoHyphens/>
        <w:spacing w:after="0"/>
        <w:rPr>
          <w:rFonts w:ascii="Arial" w:hAnsi="Arial" w:cs="Arial"/>
          <w:sz w:val="20"/>
          <w:szCs w:val="20"/>
        </w:rPr>
      </w:pPr>
      <w:r w:rsidRPr="00F2064B">
        <w:rPr>
          <w:rFonts w:ascii="Arial" w:hAnsi="Arial" w:cs="Arial"/>
          <w:sz w:val="20"/>
          <w:szCs w:val="20"/>
        </w:rPr>
        <w:t>číslo účtu:</w:t>
      </w:r>
      <w:r w:rsidRPr="00F2064B">
        <w:rPr>
          <w:rFonts w:ascii="Arial" w:hAnsi="Arial" w:cs="Arial"/>
          <w:sz w:val="20"/>
          <w:szCs w:val="20"/>
        </w:rPr>
        <w:tab/>
      </w:r>
      <w:r w:rsidRPr="00F2064B">
        <w:rPr>
          <w:rFonts w:ascii="Arial" w:hAnsi="Arial" w:cs="Arial"/>
          <w:sz w:val="20"/>
          <w:szCs w:val="20"/>
        </w:rPr>
        <w:tab/>
      </w:r>
      <w:r w:rsidR="00BD4F82" w:rsidRPr="00F2064B">
        <w:rPr>
          <w:rFonts w:ascii="Arial" w:hAnsi="Arial" w:cs="Arial"/>
          <w:sz w:val="20"/>
          <w:szCs w:val="20"/>
        </w:rPr>
        <w:tab/>
      </w:r>
      <w:r w:rsidRPr="00F2064B">
        <w:rPr>
          <w:rFonts w:ascii="Arial" w:hAnsi="Arial" w:cs="Arial"/>
          <w:sz w:val="20"/>
          <w:szCs w:val="20"/>
        </w:rPr>
        <w:t>7628001/0710</w:t>
      </w:r>
    </w:p>
    <w:p w14:paraId="6DCF2A98" w14:textId="5A607F15" w:rsidR="005222AD" w:rsidRPr="00F2064B" w:rsidRDefault="00196CCB" w:rsidP="00F2064B">
      <w:pPr>
        <w:suppressAutoHyphens/>
        <w:spacing w:after="0"/>
        <w:rPr>
          <w:rFonts w:ascii="Arial" w:hAnsi="Arial" w:cs="Arial"/>
          <w:sz w:val="20"/>
          <w:szCs w:val="20"/>
        </w:rPr>
      </w:pPr>
      <w:r w:rsidRPr="00F2064B">
        <w:rPr>
          <w:rFonts w:ascii="Arial" w:hAnsi="Arial" w:cs="Arial"/>
          <w:sz w:val="20"/>
          <w:szCs w:val="20"/>
        </w:rPr>
        <w:t>zástupce pro věcná jednání:</w:t>
      </w:r>
      <w:r w:rsidRPr="00F2064B">
        <w:rPr>
          <w:rFonts w:ascii="Arial" w:hAnsi="Arial" w:cs="Arial"/>
          <w:sz w:val="20"/>
          <w:szCs w:val="20"/>
        </w:rPr>
        <w:tab/>
      </w:r>
      <w:r w:rsidR="00181A1C">
        <w:rPr>
          <w:rFonts w:ascii="Arial" w:hAnsi="Arial" w:cs="Arial"/>
          <w:sz w:val="20"/>
          <w:szCs w:val="20"/>
        </w:rPr>
        <w:t xml:space="preserve">Ing. </w:t>
      </w:r>
      <w:r w:rsidR="00B2791E">
        <w:rPr>
          <w:rFonts w:ascii="Arial" w:hAnsi="Arial" w:cs="Arial"/>
          <w:sz w:val="20"/>
          <w:szCs w:val="20"/>
        </w:rPr>
        <w:t>Milan Soldát</w:t>
      </w:r>
    </w:p>
    <w:p w14:paraId="428B6623" w14:textId="6A4C7F69" w:rsidR="005500AB" w:rsidRPr="00F2064B" w:rsidRDefault="00196CCB" w:rsidP="00F2064B">
      <w:pPr>
        <w:suppressAutoHyphens/>
        <w:spacing w:after="0"/>
        <w:rPr>
          <w:rFonts w:ascii="Arial" w:hAnsi="Arial" w:cs="Arial"/>
          <w:sz w:val="20"/>
          <w:szCs w:val="20"/>
        </w:rPr>
      </w:pPr>
      <w:r w:rsidRPr="00F2064B">
        <w:rPr>
          <w:rFonts w:ascii="Arial" w:hAnsi="Arial" w:cs="Arial"/>
          <w:sz w:val="20"/>
          <w:szCs w:val="20"/>
        </w:rPr>
        <w:tab/>
      </w:r>
      <w:r w:rsidRPr="00F2064B">
        <w:rPr>
          <w:rFonts w:ascii="Arial" w:hAnsi="Arial" w:cs="Arial"/>
          <w:sz w:val="20"/>
          <w:szCs w:val="20"/>
        </w:rPr>
        <w:tab/>
      </w:r>
      <w:r w:rsidRPr="00F2064B">
        <w:rPr>
          <w:rFonts w:ascii="Arial" w:hAnsi="Arial" w:cs="Arial"/>
          <w:sz w:val="20"/>
          <w:szCs w:val="20"/>
        </w:rPr>
        <w:tab/>
      </w:r>
      <w:r w:rsidRPr="00F2064B">
        <w:rPr>
          <w:rFonts w:ascii="Arial" w:hAnsi="Arial" w:cs="Arial"/>
          <w:sz w:val="20"/>
          <w:szCs w:val="20"/>
        </w:rPr>
        <w:tab/>
        <w:t xml:space="preserve">(tel.: </w:t>
      </w:r>
      <w:r w:rsidR="00181A1C">
        <w:rPr>
          <w:rFonts w:ascii="Arial" w:hAnsi="Arial" w:cs="Arial"/>
          <w:sz w:val="20"/>
          <w:szCs w:val="20"/>
        </w:rPr>
        <w:t>269 122 9</w:t>
      </w:r>
      <w:r w:rsidR="00B2791E">
        <w:rPr>
          <w:rFonts w:ascii="Arial" w:hAnsi="Arial" w:cs="Arial"/>
          <w:sz w:val="20"/>
          <w:szCs w:val="20"/>
        </w:rPr>
        <w:t>35</w:t>
      </w:r>
      <w:r w:rsidRPr="00F2064B">
        <w:rPr>
          <w:rFonts w:ascii="Arial" w:hAnsi="Arial" w:cs="Arial"/>
          <w:sz w:val="20"/>
          <w:szCs w:val="20"/>
        </w:rPr>
        <w:t xml:space="preserve">, email: </w:t>
      </w:r>
      <w:r w:rsidR="00B2791E">
        <w:rPr>
          <w:rFonts w:ascii="Arial" w:hAnsi="Arial" w:cs="Arial"/>
          <w:sz w:val="20"/>
          <w:szCs w:val="20"/>
        </w:rPr>
        <w:t>milan.soldat</w:t>
      </w:r>
      <w:r w:rsidR="00181A1C">
        <w:rPr>
          <w:rFonts w:ascii="Arial" w:hAnsi="Arial" w:cs="Arial"/>
          <w:sz w:val="20"/>
          <w:szCs w:val="20"/>
        </w:rPr>
        <w:t>@mzp.cz</w:t>
      </w:r>
      <w:r w:rsidRPr="00F2064B">
        <w:rPr>
          <w:rFonts w:ascii="Arial" w:hAnsi="Arial" w:cs="Arial"/>
          <w:sz w:val="20"/>
          <w:szCs w:val="20"/>
        </w:rPr>
        <w:t>)</w:t>
      </w:r>
    </w:p>
    <w:p w14:paraId="4B299BEE" w14:textId="77777777" w:rsidR="00274DF8" w:rsidRPr="00F2064B" w:rsidRDefault="00274DF8" w:rsidP="00F2064B">
      <w:pPr>
        <w:suppressAutoHyphens/>
        <w:spacing w:after="0"/>
        <w:rPr>
          <w:rFonts w:ascii="Arial" w:hAnsi="Arial" w:cs="Arial"/>
          <w:sz w:val="20"/>
          <w:szCs w:val="20"/>
        </w:rPr>
      </w:pPr>
    </w:p>
    <w:p w14:paraId="164FD4EC" w14:textId="77777777" w:rsidR="00274DF8" w:rsidRPr="00F2064B" w:rsidRDefault="00196CCB" w:rsidP="00F2064B">
      <w:pPr>
        <w:suppressAutoHyphens/>
        <w:spacing w:after="0"/>
        <w:jc w:val="right"/>
        <w:rPr>
          <w:rFonts w:ascii="Arial" w:hAnsi="Arial" w:cs="Arial"/>
          <w:sz w:val="20"/>
          <w:szCs w:val="20"/>
        </w:rPr>
      </w:pPr>
      <w:r w:rsidRPr="00F2064B">
        <w:rPr>
          <w:rFonts w:ascii="Arial" w:hAnsi="Arial" w:cs="Arial"/>
          <w:sz w:val="20"/>
          <w:szCs w:val="20"/>
        </w:rPr>
        <w:t>DÁLE JEN „</w:t>
      </w:r>
      <w:r w:rsidRPr="00F2064B">
        <w:rPr>
          <w:rFonts w:ascii="Arial" w:hAnsi="Arial" w:cs="Arial"/>
          <w:b/>
          <w:sz w:val="20"/>
          <w:szCs w:val="20"/>
        </w:rPr>
        <w:t>Objednatel</w:t>
      </w:r>
      <w:r w:rsidRPr="00F2064B">
        <w:rPr>
          <w:rFonts w:ascii="Arial" w:hAnsi="Arial" w:cs="Arial"/>
          <w:sz w:val="20"/>
          <w:szCs w:val="20"/>
        </w:rPr>
        <w:t>“</w:t>
      </w:r>
    </w:p>
    <w:p w14:paraId="0FA82BD7" w14:textId="77777777" w:rsidR="00274DF8" w:rsidRPr="00F2064B" w:rsidRDefault="00196CCB" w:rsidP="00F2064B">
      <w:pPr>
        <w:jc w:val="right"/>
        <w:rPr>
          <w:rFonts w:ascii="Arial" w:hAnsi="Arial" w:cs="Arial"/>
          <w:caps/>
          <w:sz w:val="20"/>
          <w:szCs w:val="20"/>
        </w:rPr>
      </w:pPr>
      <w:r w:rsidRPr="00F2064B">
        <w:rPr>
          <w:rFonts w:ascii="Arial" w:hAnsi="Arial" w:cs="Arial"/>
          <w:caps/>
          <w:sz w:val="20"/>
          <w:szCs w:val="20"/>
        </w:rPr>
        <w:t>NA STRANĚ JEDNÉ,</w:t>
      </w:r>
    </w:p>
    <w:p w14:paraId="41A6A33C" w14:textId="77777777" w:rsidR="00274DF8" w:rsidRPr="00F2064B" w:rsidRDefault="00274DF8" w:rsidP="00F2064B">
      <w:pPr>
        <w:suppressAutoHyphens/>
        <w:spacing w:after="0"/>
        <w:rPr>
          <w:rFonts w:ascii="Arial" w:hAnsi="Arial" w:cs="Arial"/>
          <w:sz w:val="20"/>
          <w:szCs w:val="20"/>
        </w:rPr>
      </w:pPr>
    </w:p>
    <w:p w14:paraId="30D0FD41" w14:textId="77777777" w:rsidR="00274DF8" w:rsidRPr="00F2064B" w:rsidRDefault="00196CCB" w:rsidP="00F2064B">
      <w:pPr>
        <w:suppressAutoHyphens/>
        <w:spacing w:after="0"/>
        <w:rPr>
          <w:rFonts w:ascii="Arial" w:hAnsi="Arial" w:cs="Arial"/>
          <w:sz w:val="20"/>
          <w:szCs w:val="20"/>
        </w:rPr>
      </w:pPr>
      <w:r w:rsidRPr="00F2064B">
        <w:rPr>
          <w:rFonts w:ascii="Arial" w:hAnsi="Arial" w:cs="Arial"/>
          <w:sz w:val="20"/>
          <w:szCs w:val="20"/>
        </w:rPr>
        <w:t>A</w:t>
      </w:r>
    </w:p>
    <w:p w14:paraId="5C9072E4" w14:textId="77777777" w:rsidR="00274DF8" w:rsidRPr="00F2064B" w:rsidRDefault="00274DF8" w:rsidP="00F2064B">
      <w:pPr>
        <w:suppressAutoHyphens/>
        <w:spacing w:after="0"/>
        <w:rPr>
          <w:rFonts w:ascii="Arial" w:hAnsi="Arial" w:cs="Arial"/>
          <w:sz w:val="20"/>
          <w:szCs w:val="20"/>
        </w:rPr>
      </w:pPr>
    </w:p>
    <w:p w14:paraId="3E77990E" w14:textId="2B5D3037" w:rsidR="00AC7DA1" w:rsidRPr="00AC7DA1" w:rsidRDefault="00196CCB" w:rsidP="00F2064B">
      <w:pPr>
        <w:tabs>
          <w:tab w:val="left" w:pos="2520"/>
        </w:tabs>
        <w:suppressAutoHyphens/>
        <w:spacing w:after="0"/>
        <w:rPr>
          <w:rFonts w:ascii="Arial" w:hAnsi="Arial" w:cs="Arial"/>
          <w:sz w:val="20"/>
          <w:szCs w:val="20"/>
        </w:rPr>
      </w:pPr>
      <w:r w:rsidRPr="009621B9">
        <w:rPr>
          <w:rFonts w:cs="Arial"/>
          <w:bCs/>
          <w:iCs/>
          <w:szCs w:val="22"/>
          <w:highlight w:val="yellow"/>
        </w:rPr>
        <w:t>[●]</w:t>
      </w:r>
      <w:r w:rsidRPr="00AC7DA1">
        <w:rPr>
          <w:rFonts w:ascii="Arial" w:hAnsi="Arial" w:cs="Arial"/>
          <w:b/>
          <w:sz w:val="20"/>
          <w:szCs w:val="20"/>
        </w:rPr>
        <w:t xml:space="preserve"> </w:t>
      </w:r>
    </w:p>
    <w:p w14:paraId="0401A92B" w14:textId="381D2007" w:rsidR="00274DF8" w:rsidRPr="00AC7DA1" w:rsidRDefault="00196CCB" w:rsidP="00F2064B">
      <w:pPr>
        <w:tabs>
          <w:tab w:val="left" w:pos="2520"/>
        </w:tabs>
        <w:suppressAutoHyphens/>
        <w:spacing w:after="0"/>
        <w:rPr>
          <w:rFonts w:ascii="Arial" w:hAnsi="Arial" w:cs="Arial"/>
          <w:sz w:val="20"/>
          <w:szCs w:val="20"/>
        </w:rPr>
      </w:pPr>
      <w:r w:rsidRPr="00AC7DA1">
        <w:rPr>
          <w:rFonts w:ascii="Arial" w:hAnsi="Arial" w:cs="Arial"/>
          <w:sz w:val="20"/>
          <w:szCs w:val="20"/>
        </w:rPr>
        <w:t>se sídlem:</w:t>
      </w:r>
      <w:r w:rsidR="006E5012" w:rsidRPr="00AC7DA1">
        <w:rPr>
          <w:rFonts w:ascii="Arial" w:hAnsi="Arial" w:cs="Arial"/>
          <w:sz w:val="20"/>
          <w:szCs w:val="20"/>
        </w:rPr>
        <w:tab/>
      </w:r>
      <w:r w:rsidR="0072064D" w:rsidRPr="00AC7DA1">
        <w:rPr>
          <w:rFonts w:ascii="Arial" w:hAnsi="Arial" w:cs="Arial"/>
          <w:sz w:val="20"/>
          <w:szCs w:val="20"/>
        </w:rPr>
        <w:tab/>
      </w:r>
      <w:r w:rsidR="00882B67" w:rsidRPr="009621B9">
        <w:rPr>
          <w:rFonts w:cs="Arial"/>
          <w:bCs/>
          <w:iCs/>
          <w:szCs w:val="22"/>
          <w:highlight w:val="yellow"/>
        </w:rPr>
        <w:t>[●]</w:t>
      </w:r>
    </w:p>
    <w:p w14:paraId="4EC3939D" w14:textId="6D689F2E" w:rsidR="00274DF8" w:rsidRPr="00AC7DA1" w:rsidRDefault="00196CCB" w:rsidP="00F2064B">
      <w:pPr>
        <w:tabs>
          <w:tab w:val="left" w:pos="2520"/>
        </w:tabs>
        <w:suppressAutoHyphens/>
        <w:spacing w:after="0"/>
        <w:rPr>
          <w:rFonts w:ascii="Arial" w:hAnsi="Arial" w:cs="Arial"/>
          <w:sz w:val="20"/>
          <w:szCs w:val="20"/>
        </w:rPr>
      </w:pPr>
      <w:r w:rsidRPr="00AC7DA1">
        <w:rPr>
          <w:rFonts w:ascii="Arial" w:hAnsi="Arial" w:cs="Arial"/>
          <w:sz w:val="20"/>
          <w:szCs w:val="20"/>
        </w:rPr>
        <w:t>zastoupenou:</w:t>
      </w:r>
      <w:r w:rsidRPr="00F2064B">
        <w:rPr>
          <w:rFonts w:ascii="Arial" w:hAnsi="Arial" w:cs="Arial"/>
          <w:sz w:val="20"/>
          <w:szCs w:val="20"/>
        </w:rPr>
        <w:tab/>
      </w:r>
      <w:r w:rsidR="0072064D" w:rsidRPr="00F2064B">
        <w:rPr>
          <w:rFonts w:ascii="Arial" w:hAnsi="Arial" w:cs="Arial"/>
          <w:sz w:val="20"/>
          <w:szCs w:val="20"/>
        </w:rPr>
        <w:tab/>
      </w:r>
      <w:r w:rsidR="00882B67" w:rsidRPr="009621B9">
        <w:rPr>
          <w:rFonts w:cs="Arial"/>
          <w:bCs/>
          <w:iCs/>
          <w:szCs w:val="22"/>
          <w:highlight w:val="yellow"/>
        </w:rPr>
        <w:t>[●]</w:t>
      </w:r>
    </w:p>
    <w:p w14:paraId="4002C254" w14:textId="2631E2BA" w:rsidR="00274DF8" w:rsidRPr="00EB672E" w:rsidRDefault="00196CCB" w:rsidP="00F2064B">
      <w:pPr>
        <w:tabs>
          <w:tab w:val="left" w:pos="2520"/>
        </w:tabs>
        <w:suppressAutoHyphens/>
        <w:spacing w:after="0"/>
        <w:rPr>
          <w:rFonts w:ascii="Arial" w:hAnsi="Arial" w:cs="Arial"/>
          <w:sz w:val="20"/>
          <w:szCs w:val="20"/>
        </w:rPr>
      </w:pPr>
      <w:r w:rsidRPr="00F2064B">
        <w:rPr>
          <w:rFonts w:ascii="Arial" w:hAnsi="Arial" w:cs="Arial"/>
          <w:bCs/>
          <w:sz w:val="20"/>
          <w:szCs w:val="20"/>
        </w:rPr>
        <w:t>IČO:</w:t>
      </w:r>
      <w:r w:rsidRPr="00F2064B">
        <w:rPr>
          <w:rFonts w:ascii="Arial" w:hAnsi="Arial" w:cs="Arial"/>
          <w:sz w:val="20"/>
          <w:szCs w:val="20"/>
        </w:rPr>
        <w:tab/>
      </w:r>
      <w:r w:rsidR="0072064D" w:rsidRPr="00F2064B">
        <w:rPr>
          <w:rFonts w:ascii="Arial" w:hAnsi="Arial" w:cs="Arial"/>
          <w:sz w:val="20"/>
          <w:szCs w:val="20"/>
        </w:rPr>
        <w:tab/>
      </w:r>
      <w:r w:rsidR="00882B67" w:rsidRPr="009621B9">
        <w:rPr>
          <w:rFonts w:cs="Arial"/>
          <w:bCs/>
          <w:iCs/>
          <w:szCs w:val="22"/>
          <w:highlight w:val="yellow"/>
        </w:rPr>
        <w:t>[●]</w:t>
      </w:r>
    </w:p>
    <w:p w14:paraId="44E5F79E" w14:textId="5F2C1539" w:rsidR="00274DF8" w:rsidRPr="00EB672E" w:rsidRDefault="00196CCB" w:rsidP="00F2064B">
      <w:pPr>
        <w:tabs>
          <w:tab w:val="left" w:pos="2520"/>
        </w:tabs>
        <w:suppressAutoHyphens/>
        <w:autoSpaceDE w:val="0"/>
        <w:autoSpaceDN w:val="0"/>
        <w:adjustRightInd w:val="0"/>
        <w:spacing w:after="0"/>
        <w:rPr>
          <w:rFonts w:ascii="Arial" w:hAnsi="Arial" w:cs="Arial"/>
          <w:sz w:val="20"/>
          <w:szCs w:val="20"/>
        </w:rPr>
      </w:pPr>
      <w:r w:rsidRPr="00EB672E">
        <w:rPr>
          <w:rFonts w:ascii="Arial" w:hAnsi="Arial" w:cs="Arial"/>
          <w:sz w:val="20"/>
          <w:szCs w:val="20"/>
        </w:rPr>
        <w:t>DIČ:</w:t>
      </w:r>
      <w:r w:rsidRPr="00EB672E">
        <w:rPr>
          <w:rFonts w:ascii="Arial" w:hAnsi="Arial" w:cs="Arial"/>
          <w:sz w:val="20"/>
          <w:szCs w:val="20"/>
        </w:rPr>
        <w:tab/>
      </w:r>
      <w:r w:rsidR="0072064D" w:rsidRPr="00EB672E">
        <w:rPr>
          <w:rFonts w:ascii="Arial" w:hAnsi="Arial" w:cs="Arial"/>
          <w:sz w:val="20"/>
          <w:szCs w:val="20"/>
        </w:rPr>
        <w:tab/>
      </w:r>
      <w:r w:rsidR="00882B67" w:rsidRPr="009621B9">
        <w:rPr>
          <w:rFonts w:cs="Arial"/>
          <w:bCs/>
          <w:iCs/>
          <w:szCs w:val="22"/>
          <w:highlight w:val="yellow"/>
        </w:rPr>
        <w:t>[●]</w:t>
      </w:r>
      <w:r w:rsidR="00D333AF" w:rsidRPr="00EB672E">
        <w:rPr>
          <w:rFonts w:ascii="Arial" w:hAnsi="Arial" w:cs="Arial"/>
          <w:sz w:val="20"/>
          <w:szCs w:val="20"/>
        </w:rPr>
        <w:t xml:space="preserve"> (</w:t>
      </w:r>
      <w:r w:rsidR="00D333AF" w:rsidRPr="00882B67">
        <w:rPr>
          <w:rFonts w:ascii="Arial" w:hAnsi="Arial" w:cs="Arial"/>
          <w:sz w:val="20"/>
          <w:szCs w:val="20"/>
          <w:highlight w:val="yellow"/>
        </w:rPr>
        <w:t>Je</w:t>
      </w:r>
      <w:r w:rsidR="00882B67" w:rsidRPr="00882B67">
        <w:rPr>
          <w:rFonts w:ascii="Arial" w:hAnsi="Arial" w:cs="Arial"/>
          <w:sz w:val="20"/>
          <w:szCs w:val="20"/>
          <w:highlight w:val="yellow"/>
        </w:rPr>
        <w:t>/není</w:t>
      </w:r>
      <w:r w:rsidR="00D333AF" w:rsidRPr="00EB672E">
        <w:rPr>
          <w:rFonts w:ascii="Arial" w:hAnsi="Arial" w:cs="Arial"/>
          <w:sz w:val="20"/>
          <w:szCs w:val="20"/>
        </w:rPr>
        <w:t xml:space="preserve"> plátcem DPH)</w:t>
      </w:r>
    </w:p>
    <w:p w14:paraId="31EB0CAD" w14:textId="0FA014BE" w:rsidR="002C7F05" w:rsidRPr="00CA3C60" w:rsidRDefault="00196CCB" w:rsidP="00F2064B">
      <w:pPr>
        <w:tabs>
          <w:tab w:val="left" w:pos="2520"/>
        </w:tabs>
        <w:suppressAutoHyphens/>
        <w:spacing w:after="0"/>
        <w:rPr>
          <w:rFonts w:ascii="Arial" w:hAnsi="Arial" w:cs="Arial"/>
          <w:sz w:val="20"/>
          <w:szCs w:val="20"/>
        </w:rPr>
      </w:pPr>
      <w:r w:rsidRPr="00F2064B">
        <w:rPr>
          <w:rFonts w:ascii="Arial" w:hAnsi="Arial" w:cs="Arial"/>
          <w:bCs/>
          <w:sz w:val="20"/>
          <w:szCs w:val="20"/>
        </w:rPr>
        <w:t>bankovní spojení:</w:t>
      </w:r>
      <w:r w:rsidRPr="00F2064B">
        <w:rPr>
          <w:rFonts w:ascii="Arial" w:hAnsi="Arial" w:cs="Arial"/>
          <w:sz w:val="20"/>
          <w:szCs w:val="20"/>
        </w:rPr>
        <w:tab/>
      </w:r>
      <w:r w:rsidR="0072064D" w:rsidRPr="00F2064B">
        <w:rPr>
          <w:rFonts w:ascii="Arial" w:hAnsi="Arial" w:cs="Arial"/>
          <w:sz w:val="20"/>
          <w:szCs w:val="20"/>
        </w:rPr>
        <w:tab/>
      </w:r>
      <w:r w:rsidR="00882B67" w:rsidRPr="009621B9">
        <w:rPr>
          <w:rFonts w:cs="Arial"/>
          <w:bCs/>
          <w:iCs/>
          <w:szCs w:val="22"/>
          <w:highlight w:val="yellow"/>
        </w:rPr>
        <w:t>[●]</w:t>
      </w:r>
    </w:p>
    <w:p w14:paraId="0BF2F3F9" w14:textId="733F051F" w:rsidR="00274DF8" w:rsidRPr="00CA3C60" w:rsidRDefault="00196CCB" w:rsidP="00F2064B">
      <w:pPr>
        <w:tabs>
          <w:tab w:val="left" w:pos="2520"/>
        </w:tabs>
        <w:suppressAutoHyphens/>
        <w:spacing w:after="0"/>
        <w:rPr>
          <w:rFonts w:ascii="Arial" w:hAnsi="Arial" w:cs="Arial"/>
          <w:sz w:val="20"/>
          <w:szCs w:val="20"/>
        </w:rPr>
      </w:pPr>
      <w:r w:rsidRPr="00CA3C60">
        <w:rPr>
          <w:rFonts w:ascii="Arial" w:hAnsi="Arial" w:cs="Arial"/>
          <w:sz w:val="20"/>
          <w:szCs w:val="20"/>
        </w:rPr>
        <w:t>číslo účtu:</w:t>
      </w:r>
      <w:r w:rsidRPr="00F2064B">
        <w:rPr>
          <w:rFonts w:ascii="Arial" w:hAnsi="Arial" w:cs="Arial"/>
          <w:sz w:val="20"/>
          <w:szCs w:val="20"/>
        </w:rPr>
        <w:t xml:space="preserve"> </w:t>
      </w:r>
      <w:r w:rsidRPr="00F2064B">
        <w:rPr>
          <w:rFonts w:ascii="Arial" w:hAnsi="Arial" w:cs="Arial"/>
          <w:sz w:val="20"/>
          <w:szCs w:val="20"/>
        </w:rPr>
        <w:tab/>
      </w:r>
      <w:r w:rsidR="0072064D" w:rsidRPr="00F2064B">
        <w:rPr>
          <w:rFonts w:ascii="Arial" w:hAnsi="Arial" w:cs="Arial"/>
          <w:sz w:val="20"/>
          <w:szCs w:val="20"/>
        </w:rPr>
        <w:tab/>
      </w:r>
      <w:r w:rsidR="00882B67" w:rsidRPr="009621B9">
        <w:rPr>
          <w:rFonts w:cs="Arial"/>
          <w:bCs/>
          <w:iCs/>
          <w:szCs w:val="22"/>
          <w:highlight w:val="yellow"/>
        </w:rPr>
        <w:t>[●]</w:t>
      </w:r>
    </w:p>
    <w:p w14:paraId="3EE94905" w14:textId="684E51BB" w:rsidR="004C6E52" w:rsidRPr="00F2064B" w:rsidRDefault="00196CCB" w:rsidP="00F2064B">
      <w:pPr>
        <w:tabs>
          <w:tab w:val="left" w:pos="2520"/>
        </w:tabs>
        <w:suppressAutoHyphens/>
        <w:spacing w:after="0"/>
        <w:rPr>
          <w:rFonts w:ascii="Arial" w:hAnsi="Arial" w:cs="Arial"/>
          <w:bCs/>
          <w:sz w:val="20"/>
          <w:szCs w:val="20"/>
        </w:rPr>
      </w:pPr>
      <w:r w:rsidRPr="00F2064B">
        <w:rPr>
          <w:rFonts w:ascii="Arial" w:hAnsi="Arial" w:cs="Arial"/>
          <w:sz w:val="20"/>
          <w:szCs w:val="20"/>
        </w:rPr>
        <w:t xml:space="preserve">zapsanou </w:t>
      </w:r>
      <w:r w:rsidR="00274DF8" w:rsidRPr="00F2064B">
        <w:rPr>
          <w:rFonts w:ascii="Arial" w:hAnsi="Arial" w:cs="Arial"/>
          <w:sz w:val="20"/>
          <w:szCs w:val="20"/>
        </w:rPr>
        <w:t>v </w:t>
      </w:r>
      <w:r w:rsidR="00882B67" w:rsidRPr="009621B9">
        <w:rPr>
          <w:rFonts w:cs="Arial"/>
          <w:bCs/>
          <w:iCs/>
          <w:szCs w:val="22"/>
          <w:highlight w:val="yellow"/>
        </w:rPr>
        <w:t>[●]</w:t>
      </w:r>
      <w:r w:rsidR="00274DF8" w:rsidRPr="00F2064B">
        <w:rPr>
          <w:rFonts w:ascii="Arial" w:hAnsi="Arial" w:cs="Arial"/>
          <w:sz w:val="20"/>
          <w:szCs w:val="20"/>
        </w:rPr>
        <w:t xml:space="preserve"> </w:t>
      </w:r>
      <w:r w:rsidR="008A1D68" w:rsidRPr="00CA3C60">
        <w:rPr>
          <w:rFonts w:ascii="Arial" w:hAnsi="Arial" w:cs="Arial"/>
          <w:sz w:val="20"/>
          <w:szCs w:val="20"/>
        </w:rPr>
        <w:t>vedeném</w:t>
      </w:r>
      <w:r w:rsidR="00CA3C60" w:rsidRPr="00CA3C60">
        <w:rPr>
          <w:rFonts w:ascii="Arial" w:hAnsi="Arial" w:cs="Arial"/>
          <w:sz w:val="20"/>
          <w:szCs w:val="20"/>
        </w:rPr>
        <w:t xml:space="preserve"> </w:t>
      </w:r>
      <w:r w:rsidR="00882B67" w:rsidRPr="009621B9">
        <w:rPr>
          <w:rFonts w:cs="Arial"/>
          <w:bCs/>
          <w:iCs/>
          <w:szCs w:val="22"/>
          <w:highlight w:val="yellow"/>
        </w:rPr>
        <w:t>[●]</w:t>
      </w:r>
      <w:r w:rsidR="008A1D68" w:rsidRPr="00F2064B">
        <w:rPr>
          <w:rFonts w:ascii="Arial" w:hAnsi="Arial" w:cs="Arial"/>
          <w:bCs/>
          <w:iCs/>
          <w:sz w:val="20"/>
          <w:szCs w:val="20"/>
        </w:rPr>
        <w:t xml:space="preserve">, </w:t>
      </w:r>
      <w:proofErr w:type="spellStart"/>
      <w:r w:rsidR="008A1D68" w:rsidRPr="00F2064B">
        <w:rPr>
          <w:rFonts w:ascii="Arial" w:hAnsi="Arial" w:cs="Arial"/>
          <w:bCs/>
          <w:iCs/>
          <w:sz w:val="20"/>
          <w:szCs w:val="20"/>
        </w:rPr>
        <w:t>sp</w:t>
      </w:r>
      <w:proofErr w:type="spellEnd"/>
      <w:r w:rsidR="008A1D68" w:rsidRPr="00F2064B">
        <w:rPr>
          <w:rFonts w:ascii="Arial" w:hAnsi="Arial" w:cs="Arial"/>
          <w:bCs/>
          <w:iCs/>
          <w:sz w:val="20"/>
          <w:szCs w:val="20"/>
        </w:rPr>
        <w:t xml:space="preserve">. zn. </w:t>
      </w:r>
      <w:r w:rsidR="00882B67" w:rsidRPr="009621B9">
        <w:rPr>
          <w:rFonts w:cs="Arial"/>
          <w:bCs/>
          <w:iCs/>
          <w:szCs w:val="22"/>
          <w:highlight w:val="yellow"/>
        </w:rPr>
        <w:t>[●]</w:t>
      </w:r>
    </w:p>
    <w:p w14:paraId="7DB31D6D" w14:textId="32C69E51" w:rsidR="007D7CBC" w:rsidRDefault="00196CCB" w:rsidP="00F2064B">
      <w:pPr>
        <w:tabs>
          <w:tab w:val="left" w:pos="2268"/>
          <w:tab w:val="left" w:pos="2835"/>
          <w:tab w:val="left" w:pos="3544"/>
        </w:tabs>
        <w:suppressAutoHyphens/>
        <w:spacing w:after="0"/>
        <w:rPr>
          <w:rFonts w:ascii="Arial" w:hAnsi="Arial" w:cs="Arial"/>
          <w:bCs/>
          <w:iCs/>
          <w:sz w:val="20"/>
          <w:szCs w:val="20"/>
        </w:rPr>
      </w:pPr>
      <w:r w:rsidRPr="00F2064B">
        <w:rPr>
          <w:rFonts w:ascii="Arial" w:hAnsi="Arial" w:cs="Arial"/>
          <w:sz w:val="20"/>
          <w:szCs w:val="20"/>
        </w:rPr>
        <w:t>zástupce pro věcná jednání:</w:t>
      </w:r>
      <w:r w:rsidR="006E5012" w:rsidRPr="00F2064B">
        <w:rPr>
          <w:rFonts w:ascii="Arial" w:hAnsi="Arial" w:cs="Arial"/>
          <w:sz w:val="20"/>
          <w:szCs w:val="20"/>
        </w:rPr>
        <w:t xml:space="preserve"> </w:t>
      </w:r>
      <w:r w:rsidR="0072064D" w:rsidRPr="00F2064B">
        <w:rPr>
          <w:rFonts w:ascii="Arial" w:hAnsi="Arial" w:cs="Arial"/>
          <w:sz w:val="20"/>
          <w:szCs w:val="20"/>
        </w:rPr>
        <w:tab/>
      </w:r>
      <w:r w:rsidR="00882B67" w:rsidRPr="009621B9">
        <w:rPr>
          <w:rFonts w:cs="Arial"/>
          <w:bCs/>
          <w:iCs/>
          <w:szCs w:val="22"/>
          <w:highlight w:val="yellow"/>
        </w:rPr>
        <w:t>[●]</w:t>
      </w:r>
    </w:p>
    <w:p w14:paraId="34FA58F9" w14:textId="77DB9591" w:rsidR="007D7CBC" w:rsidRDefault="00196CCB" w:rsidP="007D7CBC">
      <w:pPr>
        <w:pStyle w:val="Odstavecseseznamem"/>
        <w:spacing w:after="0"/>
        <w:ind w:left="1134"/>
        <w:contextualSpacing w:val="0"/>
        <w:jc w:val="both"/>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t xml:space="preserve">(tel.: </w:t>
      </w:r>
      <w:r w:rsidR="00882B67" w:rsidRPr="009621B9">
        <w:rPr>
          <w:rFonts w:cs="Arial"/>
          <w:bCs/>
          <w:iCs/>
          <w:szCs w:val="22"/>
          <w:highlight w:val="yellow"/>
        </w:rPr>
        <w:t>[●]</w:t>
      </w:r>
      <w:r>
        <w:rPr>
          <w:rFonts w:ascii="Arial" w:hAnsi="Arial" w:cs="Arial"/>
          <w:bCs/>
          <w:iCs/>
          <w:sz w:val="20"/>
          <w:szCs w:val="20"/>
        </w:rPr>
        <w:t xml:space="preserve">, email: </w:t>
      </w:r>
      <w:r w:rsidR="00882B67" w:rsidRPr="009621B9">
        <w:rPr>
          <w:rFonts w:cs="Arial"/>
          <w:bCs/>
          <w:iCs/>
          <w:szCs w:val="22"/>
          <w:highlight w:val="yellow"/>
        </w:rPr>
        <w:t>[●]</w:t>
      </w:r>
      <w:r>
        <w:rPr>
          <w:rFonts w:ascii="Arial" w:hAnsi="Arial" w:cs="Arial"/>
          <w:bCs/>
          <w:iCs/>
          <w:sz w:val="20"/>
          <w:szCs w:val="20"/>
        </w:rPr>
        <w:t>)</w:t>
      </w:r>
      <w:r>
        <w:rPr>
          <w:rFonts w:ascii="Arial" w:hAnsi="Arial" w:cs="Arial"/>
          <w:bCs/>
          <w:iCs/>
          <w:sz w:val="20"/>
          <w:szCs w:val="20"/>
        </w:rPr>
        <w:tab/>
      </w:r>
      <w:r>
        <w:rPr>
          <w:rFonts w:ascii="Arial" w:hAnsi="Arial" w:cs="Arial"/>
          <w:bCs/>
          <w:iCs/>
          <w:sz w:val="20"/>
          <w:szCs w:val="20"/>
        </w:rPr>
        <w:tab/>
      </w:r>
    </w:p>
    <w:p w14:paraId="02865B45" w14:textId="362EB605" w:rsidR="00274DF8" w:rsidRPr="00F2064B" w:rsidRDefault="00196CCB" w:rsidP="00F2064B">
      <w:pPr>
        <w:tabs>
          <w:tab w:val="left" w:pos="2268"/>
          <w:tab w:val="left" w:pos="2835"/>
          <w:tab w:val="left" w:pos="3544"/>
        </w:tabs>
        <w:suppressAutoHyphens/>
        <w:spacing w:after="0"/>
        <w:rPr>
          <w:rFonts w:ascii="Arial" w:hAnsi="Arial" w:cs="Arial"/>
          <w:sz w:val="20"/>
          <w:szCs w:val="20"/>
        </w:rPr>
      </w:pPr>
      <w:r w:rsidRPr="00F2064B">
        <w:rPr>
          <w:rFonts w:ascii="Arial" w:hAnsi="Arial" w:cs="Arial"/>
          <w:sz w:val="20"/>
          <w:szCs w:val="20"/>
        </w:rPr>
        <w:br/>
      </w:r>
    </w:p>
    <w:p w14:paraId="165BCEC1" w14:textId="77777777" w:rsidR="00274DF8" w:rsidRPr="00F2064B" w:rsidRDefault="00196CCB" w:rsidP="00F2064B">
      <w:pPr>
        <w:suppressAutoHyphens/>
        <w:spacing w:after="0"/>
        <w:jc w:val="right"/>
        <w:rPr>
          <w:rFonts w:ascii="Arial" w:hAnsi="Arial" w:cs="Arial"/>
          <w:sz w:val="20"/>
          <w:szCs w:val="20"/>
        </w:rPr>
      </w:pPr>
      <w:r w:rsidRPr="00F2064B">
        <w:rPr>
          <w:rFonts w:ascii="Arial" w:hAnsi="Arial" w:cs="Arial"/>
          <w:sz w:val="20"/>
          <w:szCs w:val="20"/>
        </w:rPr>
        <w:t>DÁLE JEN „</w:t>
      </w:r>
      <w:r w:rsidRPr="00F2064B">
        <w:rPr>
          <w:rFonts w:ascii="Arial" w:hAnsi="Arial" w:cs="Arial"/>
          <w:b/>
          <w:sz w:val="20"/>
          <w:szCs w:val="20"/>
        </w:rPr>
        <w:t>Poskytovatel</w:t>
      </w:r>
      <w:r w:rsidRPr="00F2064B">
        <w:rPr>
          <w:rFonts w:ascii="Arial" w:hAnsi="Arial" w:cs="Arial"/>
          <w:sz w:val="20"/>
          <w:szCs w:val="20"/>
        </w:rPr>
        <w:t>“</w:t>
      </w:r>
    </w:p>
    <w:p w14:paraId="5B1774EA" w14:textId="77777777" w:rsidR="00274DF8" w:rsidRPr="00F2064B" w:rsidRDefault="00196CCB" w:rsidP="00F2064B">
      <w:pPr>
        <w:jc w:val="right"/>
        <w:rPr>
          <w:rFonts w:ascii="Arial" w:hAnsi="Arial" w:cs="Arial"/>
          <w:caps/>
          <w:sz w:val="20"/>
          <w:szCs w:val="20"/>
        </w:rPr>
      </w:pPr>
      <w:r w:rsidRPr="00F2064B">
        <w:rPr>
          <w:rFonts w:ascii="Arial" w:hAnsi="Arial" w:cs="Arial"/>
          <w:caps/>
          <w:sz w:val="20"/>
          <w:szCs w:val="20"/>
        </w:rPr>
        <w:t>NA STRANĚ DRUHÉ,</w:t>
      </w:r>
    </w:p>
    <w:p w14:paraId="2DED14B1" w14:textId="77777777" w:rsidR="00274DF8" w:rsidRPr="00F2064B" w:rsidRDefault="00274DF8" w:rsidP="00F2064B">
      <w:pPr>
        <w:suppressAutoHyphens/>
        <w:spacing w:after="0"/>
        <w:rPr>
          <w:rFonts w:ascii="Arial" w:hAnsi="Arial" w:cs="Arial"/>
          <w:caps/>
          <w:sz w:val="20"/>
          <w:szCs w:val="20"/>
        </w:rPr>
      </w:pPr>
    </w:p>
    <w:p w14:paraId="7B3FA26A" w14:textId="77777777" w:rsidR="00274DF8" w:rsidRPr="00F2064B" w:rsidRDefault="00196CCB" w:rsidP="00F2064B">
      <w:pPr>
        <w:suppressAutoHyphens/>
        <w:spacing w:after="0"/>
        <w:jc w:val="right"/>
        <w:rPr>
          <w:rFonts w:ascii="Arial" w:hAnsi="Arial" w:cs="Arial"/>
          <w:sz w:val="20"/>
          <w:szCs w:val="20"/>
        </w:rPr>
      </w:pPr>
      <w:r w:rsidRPr="00F2064B">
        <w:rPr>
          <w:rFonts w:ascii="Arial" w:hAnsi="Arial" w:cs="Arial"/>
          <w:caps/>
          <w:sz w:val="20"/>
          <w:szCs w:val="20"/>
        </w:rPr>
        <w:t xml:space="preserve">Poskytovatel a objednatel společně jen </w:t>
      </w:r>
      <w:r w:rsidRPr="00F2064B">
        <w:rPr>
          <w:rFonts w:ascii="Arial" w:hAnsi="Arial" w:cs="Arial"/>
          <w:sz w:val="20"/>
          <w:szCs w:val="20"/>
        </w:rPr>
        <w:t>„</w:t>
      </w:r>
      <w:r w:rsidRPr="00F2064B">
        <w:rPr>
          <w:rFonts w:ascii="Arial" w:hAnsi="Arial" w:cs="Arial"/>
          <w:b/>
          <w:sz w:val="20"/>
          <w:szCs w:val="20"/>
        </w:rPr>
        <w:t>Smluvní strany</w:t>
      </w:r>
      <w:r w:rsidRPr="00F2064B">
        <w:rPr>
          <w:rFonts w:ascii="Arial" w:hAnsi="Arial" w:cs="Arial"/>
          <w:sz w:val="20"/>
          <w:szCs w:val="20"/>
        </w:rPr>
        <w:t>“</w:t>
      </w:r>
    </w:p>
    <w:p w14:paraId="5346ADB9" w14:textId="77777777" w:rsidR="00274DF8" w:rsidRPr="00F2064B" w:rsidRDefault="00196CCB" w:rsidP="00F2064B">
      <w:pPr>
        <w:suppressAutoHyphens/>
        <w:spacing w:after="0"/>
        <w:jc w:val="right"/>
        <w:rPr>
          <w:rFonts w:ascii="Arial" w:hAnsi="Arial" w:cs="Arial"/>
          <w:sz w:val="20"/>
          <w:szCs w:val="20"/>
        </w:rPr>
      </w:pPr>
      <w:r w:rsidRPr="00F2064B">
        <w:rPr>
          <w:rFonts w:ascii="Arial" w:hAnsi="Arial" w:cs="Arial"/>
          <w:caps/>
          <w:sz w:val="20"/>
          <w:szCs w:val="20"/>
        </w:rPr>
        <w:t>nebo jednotlivě</w:t>
      </w:r>
      <w:r w:rsidRPr="00F2064B">
        <w:rPr>
          <w:rFonts w:ascii="Arial" w:hAnsi="Arial" w:cs="Arial"/>
          <w:sz w:val="20"/>
          <w:szCs w:val="20"/>
        </w:rPr>
        <w:t xml:space="preserve"> „</w:t>
      </w:r>
      <w:r w:rsidRPr="00F2064B">
        <w:rPr>
          <w:rFonts w:ascii="Arial" w:hAnsi="Arial" w:cs="Arial"/>
          <w:b/>
          <w:sz w:val="20"/>
          <w:szCs w:val="20"/>
        </w:rPr>
        <w:t>Smluvní strana</w:t>
      </w:r>
      <w:r w:rsidRPr="00F2064B">
        <w:rPr>
          <w:rFonts w:ascii="Arial" w:hAnsi="Arial" w:cs="Arial"/>
          <w:sz w:val="20"/>
          <w:szCs w:val="20"/>
        </w:rPr>
        <w:t>“.</w:t>
      </w:r>
    </w:p>
    <w:p w14:paraId="5DC0A3B4" w14:textId="77777777" w:rsidR="00B71939" w:rsidRPr="00F2064B" w:rsidRDefault="00B71939" w:rsidP="00F2064B">
      <w:pPr>
        <w:spacing w:after="120"/>
        <w:jc w:val="both"/>
        <w:rPr>
          <w:rFonts w:ascii="Arial" w:hAnsi="Arial" w:cs="Arial"/>
          <w:bCs/>
          <w:sz w:val="20"/>
          <w:szCs w:val="20"/>
        </w:rPr>
      </w:pPr>
    </w:p>
    <w:p w14:paraId="7BE5560B" w14:textId="77777777" w:rsidR="005D39E4" w:rsidRPr="00F2064B" w:rsidRDefault="00196CCB" w:rsidP="00F2064B">
      <w:pPr>
        <w:rPr>
          <w:rFonts w:ascii="Arial" w:hAnsi="Arial" w:cs="Arial"/>
          <w:b/>
          <w:sz w:val="20"/>
          <w:szCs w:val="20"/>
        </w:rPr>
      </w:pPr>
      <w:r w:rsidRPr="00F2064B">
        <w:rPr>
          <w:rFonts w:ascii="Arial" w:hAnsi="Arial" w:cs="Arial"/>
          <w:b/>
          <w:sz w:val="20"/>
          <w:szCs w:val="20"/>
        </w:rPr>
        <w:br w:type="page"/>
      </w:r>
    </w:p>
    <w:p w14:paraId="58DEE394" w14:textId="78B126C8" w:rsidR="00274DF8" w:rsidRPr="00F2064B" w:rsidRDefault="00196CCB" w:rsidP="00F2064B">
      <w:pPr>
        <w:pStyle w:val="Nadpis2"/>
        <w:spacing w:after="0" w:line="276" w:lineRule="auto"/>
        <w:rPr>
          <w:rFonts w:ascii="Arial" w:hAnsi="Arial" w:cs="Arial"/>
          <w:sz w:val="20"/>
          <w:szCs w:val="20"/>
        </w:rPr>
      </w:pPr>
      <w:r w:rsidRPr="00F2064B">
        <w:rPr>
          <w:rFonts w:ascii="Arial" w:hAnsi="Arial" w:cs="Arial"/>
          <w:sz w:val="20"/>
          <w:szCs w:val="20"/>
        </w:rPr>
        <w:lastRenderedPageBreak/>
        <w:t>Č</w:t>
      </w:r>
      <w:r w:rsidR="00F11348">
        <w:rPr>
          <w:rFonts w:ascii="Arial" w:hAnsi="Arial" w:cs="Arial"/>
          <w:sz w:val="20"/>
          <w:szCs w:val="20"/>
        </w:rPr>
        <w:t>lánek I.</w:t>
      </w:r>
    </w:p>
    <w:p w14:paraId="79CD7A08" w14:textId="00CDAD9B" w:rsidR="00274DF8" w:rsidRPr="00F2064B" w:rsidRDefault="00355BC2" w:rsidP="00F2064B">
      <w:pPr>
        <w:jc w:val="center"/>
        <w:rPr>
          <w:rFonts w:ascii="Arial" w:hAnsi="Arial" w:cs="Arial"/>
          <w:b/>
          <w:bCs/>
          <w:sz w:val="20"/>
          <w:szCs w:val="20"/>
        </w:rPr>
      </w:pPr>
      <w:r>
        <w:rPr>
          <w:rFonts w:ascii="Arial" w:hAnsi="Arial" w:cs="Arial"/>
          <w:b/>
          <w:bCs/>
          <w:sz w:val="20"/>
          <w:szCs w:val="20"/>
        </w:rPr>
        <w:t>P</w:t>
      </w:r>
      <w:r w:rsidR="00196CCB" w:rsidRPr="00F2064B">
        <w:rPr>
          <w:rFonts w:ascii="Arial" w:hAnsi="Arial" w:cs="Arial"/>
          <w:b/>
          <w:bCs/>
          <w:sz w:val="20"/>
          <w:szCs w:val="20"/>
        </w:rPr>
        <w:t>ředmět Smlouvy</w:t>
      </w:r>
    </w:p>
    <w:p w14:paraId="35B34F97" w14:textId="5B22C453" w:rsidR="000C34E9" w:rsidRPr="000C34E9" w:rsidRDefault="000C34E9" w:rsidP="006C3B8A">
      <w:pPr>
        <w:pStyle w:val="Odstavecseseznamem1"/>
        <w:numPr>
          <w:ilvl w:val="1"/>
          <w:numId w:val="10"/>
        </w:numPr>
        <w:spacing w:after="120" w:line="276" w:lineRule="auto"/>
        <w:ind w:left="703" w:hanging="703"/>
        <w:contextualSpacing w:val="0"/>
        <w:jc w:val="both"/>
        <w:rPr>
          <w:rFonts w:ascii="Arial" w:hAnsi="Arial" w:cs="Arial"/>
          <w:sz w:val="20"/>
          <w:szCs w:val="20"/>
        </w:rPr>
      </w:pPr>
      <w:bookmarkStart w:id="1" w:name="_Ref374726630"/>
      <w:r w:rsidRPr="000C34E9">
        <w:rPr>
          <w:rFonts w:ascii="Arial" w:hAnsi="Arial" w:cs="Arial"/>
          <w:sz w:val="20"/>
          <w:szCs w:val="20"/>
        </w:rPr>
        <w:t xml:space="preserve">Tato Smlouva je uzavírána mezi </w:t>
      </w:r>
      <w:r w:rsidR="00711248">
        <w:rPr>
          <w:rFonts w:ascii="Arial" w:hAnsi="Arial" w:cs="Arial"/>
          <w:sz w:val="20"/>
          <w:szCs w:val="20"/>
        </w:rPr>
        <w:t>Objednatelem</w:t>
      </w:r>
      <w:r w:rsidRPr="000C34E9">
        <w:rPr>
          <w:rFonts w:ascii="Arial" w:hAnsi="Arial" w:cs="Arial"/>
          <w:sz w:val="20"/>
          <w:szCs w:val="20"/>
        </w:rPr>
        <w:t xml:space="preserve"> a </w:t>
      </w:r>
      <w:r w:rsidR="00711248">
        <w:rPr>
          <w:rFonts w:ascii="Arial" w:hAnsi="Arial" w:cs="Arial"/>
          <w:sz w:val="20"/>
          <w:szCs w:val="20"/>
        </w:rPr>
        <w:t>Poskytovatelem</w:t>
      </w:r>
      <w:r w:rsidRPr="000C34E9">
        <w:rPr>
          <w:rFonts w:ascii="Arial" w:hAnsi="Arial" w:cs="Arial"/>
          <w:sz w:val="20"/>
          <w:szCs w:val="20"/>
        </w:rPr>
        <w:t xml:space="preserve"> na základě výsledků zadávacího řízení na veřejnou zakázku malého rozsahu na </w:t>
      </w:r>
      <w:r w:rsidR="007B0E81">
        <w:rPr>
          <w:rFonts w:ascii="Arial" w:hAnsi="Arial" w:cs="Arial"/>
          <w:sz w:val="20"/>
          <w:szCs w:val="20"/>
        </w:rPr>
        <w:t>služby</w:t>
      </w:r>
      <w:r w:rsidR="007B0E81" w:rsidRPr="000C34E9">
        <w:rPr>
          <w:rFonts w:ascii="Arial" w:hAnsi="Arial" w:cs="Arial"/>
          <w:sz w:val="20"/>
          <w:szCs w:val="20"/>
        </w:rPr>
        <w:t xml:space="preserve"> </w:t>
      </w:r>
      <w:r w:rsidRPr="000C34E9">
        <w:rPr>
          <w:rFonts w:ascii="Arial" w:hAnsi="Arial" w:cs="Arial"/>
          <w:sz w:val="20"/>
          <w:szCs w:val="20"/>
        </w:rPr>
        <w:t>s názvem: „</w:t>
      </w:r>
      <w:r w:rsidRPr="000C34E9">
        <w:rPr>
          <w:rFonts w:ascii="Arial" w:hAnsi="Arial" w:cs="Arial"/>
          <w:b/>
          <w:sz w:val="20"/>
          <w:szCs w:val="20"/>
        </w:rPr>
        <w:t xml:space="preserve">Integrace </w:t>
      </w:r>
      <w:proofErr w:type="spellStart"/>
      <w:r w:rsidRPr="000C34E9">
        <w:rPr>
          <w:rFonts w:ascii="Arial" w:hAnsi="Arial" w:cs="Arial"/>
          <w:b/>
          <w:sz w:val="20"/>
          <w:szCs w:val="20"/>
        </w:rPr>
        <w:t>OKbase</w:t>
      </w:r>
      <w:proofErr w:type="spellEnd"/>
      <w:r w:rsidRPr="000C34E9">
        <w:rPr>
          <w:rFonts w:ascii="Arial" w:hAnsi="Arial" w:cs="Arial"/>
          <w:b/>
          <w:sz w:val="20"/>
          <w:szCs w:val="20"/>
        </w:rPr>
        <w:t xml:space="preserve"> na Elektronický syst</w:t>
      </w:r>
      <w:r>
        <w:rPr>
          <w:rFonts w:ascii="Arial" w:hAnsi="Arial" w:cs="Arial"/>
          <w:b/>
          <w:sz w:val="20"/>
          <w:szCs w:val="20"/>
        </w:rPr>
        <w:t>é</w:t>
      </w:r>
      <w:r w:rsidRPr="000C34E9">
        <w:rPr>
          <w:rFonts w:ascii="Arial" w:hAnsi="Arial" w:cs="Arial"/>
          <w:b/>
          <w:sz w:val="20"/>
          <w:szCs w:val="20"/>
        </w:rPr>
        <w:t>m interních aktů řízení</w:t>
      </w:r>
      <w:r w:rsidRPr="000C34E9">
        <w:rPr>
          <w:rFonts w:ascii="Arial" w:hAnsi="Arial" w:cs="Arial"/>
          <w:sz w:val="20"/>
          <w:szCs w:val="20"/>
        </w:rPr>
        <w:t xml:space="preserve">“, systémové číslo v elektronickém tržišti Gemin.cz: </w:t>
      </w:r>
      <w:r w:rsidR="00BB2407">
        <w:rPr>
          <w:rFonts w:ascii="Arial" w:hAnsi="Arial" w:cs="Arial"/>
          <w:sz w:val="20"/>
          <w:szCs w:val="20"/>
        </w:rPr>
        <w:t>T002/22/V00058572</w:t>
      </w:r>
      <w:bookmarkStart w:id="2" w:name="_GoBack"/>
      <w:bookmarkEnd w:id="2"/>
      <w:r w:rsidRPr="000C34E9">
        <w:rPr>
          <w:rFonts w:ascii="Arial" w:hAnsi="Arial" w:cs="Arial"/>
          <w:sz w:val="20"/>
          <w:szCs w:val="20"/>
        </w:rPr>
        <w:t xml:space="preserve"> (dále jen „</w:t>
      </w:r>
      <w:r w:rsidRPr="000C34E9">
        <w:rPr>
          <w:rFonts w:ascii="Arial" w:hAnsi="Arial" w:cs="Arial"/>
          <w:b/>
          <w:sz w:val="20"/>
          <w:szCs w:val="20"/>
        </w:rPr>
        <w:t>Veřejná zakázka</w:t>
      </w:r>
      <w:r w:rsidRPr="000C34E9">
        <w:rPr>
          <w:rFonts w:ascii="Arial" w:hAnsi="Arial" w:cs="Arial"/>
          <w:sz w:val="20"/>
          <w:szCs w:val="20"/>
        </w:rPr>
        <w:t>“). Nabídka P</w:t>
      </w:r>
      <w:r w:rsidR="00711248">
        <w:rPr>
          <w:rFonts w:ascii="Arial" w:hAnsi="Arial" w:cs="Arial"/>
          <w:sz w:val="20"/>
          <w:szCs w:val="20"/>
        </w:rPr>
        <w:t>oskytovatele</w:t>
      </w:r>
      <w:r w:rsidRPr="000C34E9">
        <w:rPr>
          <w:rFonts w:ascii="Arial" w:hAnsi="Arial" w:cs="Arial"/>
          <w:sz w:val="20"/>
          <w:szCs w:val="20"/>
        </w:rPr>
        <w:t xml:space="preserve"> podan</w:t>
      </w:r>
      <w:r w:rsidR="00711248">
        <w:rPr>
          <w:rFonts w:ascii="Arial" w:hAnsi="Arial" w:cs="Arial"/>
          <w:sz w:val="20"/>
          <w:szCs w:val="20"/>
        </w:rPr>
        <w:t>á</w:t>
      </w:r>
      <w:r w:rsidRPr="000C34E9">
        <w:rPr>
          <w:rFonts w:ascii="Arial" w:hAnsi="Arial" w:cs="Arial"/>
          <w:sz w:val="20"/>
          <w:szCs w:val="20"/>
        </w:rPr>
        <w:t xml:space="preserve"> v</w:t>
      </w:r>
      <w:r>
        <w:rPr>
          <w:rFonts w:ascii="Arial" w:hAnsi="Arial" w:cs="Arial"/>
          <w:sz w:val="20"/>
          <w:szCs w:val="20"/>
        </w:rPr>
        <w:t> </w:t>
      </w:r>
      <w:r w:rsidRPr="000C34E9">
        <w:rPr>
          <w:rFonts w:ascii="Arial" w:hAnsi="Arial" w:cs="Arial"/>
          <w:sz w:val="20"/>
          <w:szCs w:val="20"/>
        </w:rPr>
        <w:t>rámci zadávacího řízení na Veřejnou zakázku byla vyhodnocena jako nejvýhodnější.</w:t>
      </w:r>
    </w:p>
    <w:p w14:paraId="3A01AF08" w14:textId="59911D25" w:rsidR="00904A45" w:rsidRDefault="00355BC2" w:rsidP="006C3B8A">
      <w:pPr>
        <w:pStyle w:val="Odstavecseseznamem1"/>
        <w:numPr>
          <w:ilvl w:val="1"/>
          <w:numId w:val="10"/>
        </w:numPr>
        <w:spacing w:after="120" w:line="276" w:lineRule="auto"/>
        <w:ind w:left="703" w:hanging="703"/>
        <w:contextualSpacing w:val="0"/>
        <w:jc w:val="both"/>
        <w:rPr>
          <w:rFonts w:ascii="Arial" w:hAnsi="Arial" w:cs="Arial"/>
          <w:sz w:val="20"/>
          <w:szCs w:val="20"/>
        </w:rPr>
      </w:pPr>
      <w:r>
        <w:rPr>
          <w:rFonts w:ascii="Arial" w:hAnsi="Arial" w:cs="Arial"/>
          <w:sz w:val="20"/>
          <w:szCs w:val="20"/>
        </w:rPr>
        <w:t>Předmětem</w:t>
      </w:r>
      <w:r w:rsidR="00196CCB" w:rsidRPr="00F2064B">
        <w:rPr>
          <w:rFonts w:ascii="Arial" w:hAnsi="Arial" w:cs="Arial"/>
          <w:sz w:val="20"/>
          <w:szCs w:val="20"/>
        </w:rPr>
        <w:t xml:space="preserve"> této Smlouvy je zajištění realizace Veřejné zakázky</w:t>
      </w:r>
      <w:r>
        <w:rPr>
          <w:rFonts w:ascii="Arial" w:hAnsi="Arial" w:cs="Arial"/>
          <w:sz w:val="20"/>
          <w:szCs w:val="20"/>
        </w:rPr>
        <w:t>,</w:t>
      </w:r>
      <w:r w:rsidR="00D76A84">
        <w:rPr>
          <w:rFonts w:ascii="Arial" w:hAnsi="Arial" w:cs="Arial"/>
          <w:sz w:val="20"/>
          <w:szCs w:val="20"/>
        </w:rPr>
        <w:t xml:space="preserve"> tedy</w:t>
      </w:r>
      <w:r>
        <w:rPr>
          <w:rFonts w:ascii="Arial" w:hAnsi="Arial" w:cs="Arial"/>
          <w:sz w:val="20"/>
          <w:szCs w:val="20"/>
        </w:rPr>
        <w:t xml:space="preserve"> </w:t>
      </w:r>
      <w:r w:rsidR="000C34E9">
        <w:rPr>
          <w:rFonts w:ascii="Arial" w:hAnsi="Arial" w:cs="Arial"/>
          <w:sz w:val="20"/>
          <w:szCs w:val="20"/>
        </w:rPr>
        <w:t xml:space="preserve">realizace integrace personálního informačního systému </w:t>
      </w:r>
      <w:proofErr w:type="spellStart"/>
      <w:r w:rsidR="000C34E9">
        <w:rPr>
          <w:rFonts w:ascii="Arial" w:hAnsi="Arial" w:cs="Arial"/>
          <w:sz w:val="20"/>
          <w:szCs w:val="20"/>
        </w:rPr>
        <w:t>OKbase</w:t>
      </w:r>
      <w:proofErr w:type="spellEnd"/>
      <w:r w:rsidR="000C34E9">
        <w:rPr>
          <w:rFonts w:ascii="Arial" w:hAnsi="Arial" w:cs="Arial"/>
          <w:sz w:val="20"/>
          <w:szCs w:val="20"/>
        </w:rPr>
        <w:t xml:space="preserve"> a Elektronického systému interních aktů řízení </w:t>
      </w:r>
      <w:r w:rsidRPr="00355BC2">
        <w:rPr>
          <w:rFonts w:ascii="Arial" w:hAnsi="Arial" w:cs="Arial"/>
          <w:sz w:val="20"/>
          <w:szCs w:val="20"/>
        </w:rPr>
        <w:t>(dále také jen „</w:t>
      </w:r>
      <w:r w:rsidR="000C34E9">
        <w:rPr>
          <w:rFonts w:ascii="Arial" w:hAnsi="Arial" w:cs="Arial"/>
          <w:b/>
          <w:sz w:val="20"/>
          <w:szCs w:val="20"/>
        </w:rPr>
        <w:t>Integra</w:t>
      </w:r>
      <w:r w:rsidR="00D65729">
        <w:rPr>
          <w:rFonts w:ascii="Arial" w:hAnsi="Arial" w:cs="Arial"/>
          <w:b/>
          <w:sz w:val="20"/>
          <w:szCs w:val="20"/>
        </w:rPr>
        <w:t>ční rozhraní</w:t>
      </w:r>
      <w:r w:rsidRPr="00355BC2">
        <w:rPr>
          <w:rFonts w:ascii="Arial" w:hAnsi="Arial" w:cs="Arial"/>
          <w:sz w:val="20"/>
          <w:szCs w:val="20"/>
        </w:rPr>
        <w:t>“)</w:t>
      </w:r>
      <w:r w:rsidR="00C537DB">
        <w:rPr>
          <w:rFonts w:ascii="Arial" w:hAnsi="Arial" w:cs="Arial"/>
          <w:sz w:val="20"/>
          <w:szCs w:val="20"/>
        </w:rPr>
        <w:t xml:space="preserve"> vč. zajištění navazujících služeb (společně dále také jen „</w:t>
      </w:r>
      <w:r w:rsidR="00C537DB" w:rsidRPr="006C3B8A">
        <w:rPr>
          <w:rFonts w:ascii="Arial" w:hAnsi="Arial" w:cs="Arial"/>
          <w:b/>
          <w:sz w:val="20"/>
          <w:szCs w:val="20"/>
        </w:rPr>
        <w:t>Plnění</w:t>
      </w:r>
      <w:r w:rsidR="00C537DB">
        <w:rPr>
          <w:rFonts w:ascii="Arial" w:hAnsi="Arial" w:cs="Arial"/>
          <w:sz w:val="20"/>
          <w:szCs w:val="20"/>
        </w:rPr>
        <w:t>“)</w:t>
      </w:r>
      <w:r w:rsidR="000C34E9">
        <w:rPr>
          <w:rFonts w:ascii="Arial" w:hAnsi="Arial" w:cs="Arial"/>
          <w:sz w:val="20"/>
          <w:szCs w:val="20"/>
        </w:rPr>
        <w:t>.</w:t>
      </w:r>
      <w:r w:rsidR="00F46A8F" w:rsidRPr="00F2064B">
        <w:rPr>
          <w:rFonts w:ascii="Arial" w:hAnsi="Arial" w:cs="Arial"/>
          <w:sz w:val="20"/>
          <w:szCs w:val="20"/>
        </w:rPr>
        <w:t xml:space="preserve"> </w:t>
      </w:r>
      <w:bookmarkEnd w:id="1"/>
      <w:r w:rsidR="00196CCB" w:rsidRPr="00F464E0">
        <w:rPr>
          <w:rFonts w:ascii="Arial" w:hAnsi="Arial" w:cs="Arial"/>
          <w:sz w:val="20"/>
          <w:szCs w:val="20"/>
        </w:rPr>
        <w:t xml:space="preserve">Poskytovatel se zavazuje </w:t>
      </w:r>
      <w:r w:rsidR="00093125">
        <w:rPr>
          <w:rFonts w:ascii="Arial" w:hAnsi="Arial" w:cs="Arial"/>
          <w:sz w:val="20"/>
          <w:szCs w:val="20"/>
        </w:rPr>
        <w:t xml:space="preserve">realizovat Integrační rozhraní </w:t>
      </w:r>
      <w:r w:rsidR="00196CCB">
        <w:rPr>
          <w:rFonts w:ascii="Arial" w:hAnsi="Arial" w:cs="Arial"/>
          <w:sz w:val="20"/>
          <w:szCs w:val="20"/>
        </w:rPr>
        <w:t xml:space="preserve">a </w:t>
      </w:r>
      <w:r w:rsidR="00D76A84">
        <w:rPr>
          <w:rFonts w:ascii="Arial" w:hAnsi="Arial" w:cs="Arial"/>
          <w:sz w:val="20"/>
          <w:szCs w:val="20"/>
        </w:rPr>
        <w:t xml:space="preserve">navazující </w:t>
      </w:r>
      <w:r w:rsidR="00196CCB">
        <w:rPr>
          <w:rFonts w:ascii="Arial" w:hAnsi="Arial" w:cs="Arial"/>
          <w:sz w:val="20"/>
          <w:szCs w:val="20"/>
        </w:rPr>
        <w:t>služby následovně:</w:t>
      </w:r>
      <w:r>
        <w:rPr>
          <w:rFonts w:ascii="Arial" w:hAnsi="Arial" w:cs="Arial"/>
          <w:sz w:val="20"/>
          <w:szCs w:val="20"/>
        </w:rPr>
        <w:t xml:space="preserve"> </w:t>
      </w:r>
    </w:p>
    <w:p w14:paraId="46CA1FE4" w14:textId="46623D03" w:rsidR="00D65729" w:rsidRDefault="00D65729" w:rsidP="00904A45">
      <w:pPr>
        <w:pStyle w:val="Odstavecseseznamem"/>
        <w:numPr>
          <w:ilvl w:val="0"/>
          <w:numId w:val="8"/>
        </w:numPr>
        <w:spacing w:after="120"/>
        <w:ind w:left="1134" w:hanging="425"/>
        <w:jc w:val="both"/>
        <w:rPr>
          <w:rFonts w:ascii="Arial" w:hAnsi="Arial" w:cs="Arial"/>
          <w:sz w:val="20"/>
          <w:szCs w:val="20"/>
        </w:rPr>
      </w:pPr>
      <w:r>
        <w:rPr>
          <w:rFonts w:ascii="Arial" w:hAnsi="Arial" w:cs="Arial"/>
          <w:sz w:val="20"/>
          <w:szCs w:val="20"/>
        </w:rPr>
        <w:t>provedení analýzy</w:t>
      </w:r>
      <w:r w:rsidR="00093125">
        <w:rPr>
          <w:rFonts w:ascii="Arial" w:hAnsi="Arial" w:cs="Arial"/>
          <w:sz w:val="20"/>
          <w:szCs w:val="20"/>
        </w:rPr>
        <w:t xml:space="preserve"> Integračního rozhraní;</w:t>
      </w:r>
    </w:p>
    <w:p w14:paraId="4F5C7657" w14:textId="1836B237" w:rsidR="004F68C4" w:rsidRDefault="00D65729" w:rsidP="00904A45">
      <w:pPr>
        <w:pStyle w:val="Odstavecseseznamem"/>
        <w:numPr>
          <w:ilvl w:val="0"/>
          <w:numId w:val="8"/>
        </w:numPr>
        <w:spacing w:after="120"/>
        <w:ind w:left="1134" w:hanging="425"/>
        <w:jc w:val="both"/>
        <w:rPr>
          <w:rFonts w:ascii="Arial" w:hAnsi="Arial" w:cs="Arial"/>
          <w:sz w:val="20"/>
          <w:szCs w:val="20"/>
        </w:rPr>
      </w:pPr>
      <w:r>
        <w:rPr>
          <w:rFonts w:ascii="Arial" w:hAnsi="Arial" w:cs="Arial"/>
          <w:sz w:val="20"/>
          <w:szCs w:val="20"/>
        </w:rPr>
        <w:t xml:space="preserve">realizace a </w:t>
      </w:r>
      <w:r w:rsidR="00196CCB">
        <w:rPr>
          <w:rFonts w:ascii="Arial" w:hAnsi="Arial" w:cs="Arial"/>
          <w:sz w:val="20"/>
          <w:szCs w:val="20"/>
        </w:rPr>
        <w:t xml:space="preserve">implementace </w:t>
      </w:r>
      <w:r>
        <w:rPr>
          <w:rFonts w:ascii="Arial" w:hAnsi="Arial" w:cs="Arial"/>
          <w:sz w:val="20"/>
          <w:szCs w:val="20"/>
        </w:rPr>
        <w:t>Integračního rozhraní dle provedené analýzy</w:t>
      </w:r>
      <w:r w:rsidR="00196CCB">
        <w:rPr>
          <w:rFonts w:ascii="Arial" w:hAnsi="Arial" w:cs="Arial"/>
          <w:sz w:val="20"/>
          <w:szCs w:val="20"/>
        </w:rPr>
        <w:t>;</w:t>
      </w:r>
    </w:p>
    <w:p w14:paraId="055FAE31" w14:textId="47B10A55" w:rsidR="00093125" w:rsidRDefault="00093125" w:rsidP="00904A45">
      <w:pPr>
        <w:pStyle w:val="Odstavecseseznamem"/>
        <w:numPr>
          <w:ilvl w:val="0"/>
          <w:numId w:val="8"/>
        </w:numPr>
        <w:spacing w:after="120"/>
        <w:ind w:left="1134" w:hanging="425"/>
        <w:jc w:val="both"/>
        <w:rPr>
          <w:rFonts w:ascii="Arial" w:hAnsi="Arial" w:cs="Arial"/>
          <w:sz w:val="20"/>
          <w:szCs w:val="20"/>
        </w:rPr>
      </w:pPr>
      <w:r>
        <w:rPr>
          <w:rFonts w:ascii="Arial" w:hAnsi="Arial" w:cs="Arial"/>
          <w:sz w:val="20"/>
          <w:szCs w:val="20"/>
        </w:rPr>
        <w:t xml:space="preserve">podpora </w:t>
      </w:r>
      <w:r w:rsidR="00C537DB">
        <w:rPr>
          <w:rFonts w:ascii="Arial" w:hAnsi="Arial" w:cs="Arial"/>
          <w:sz w:val="20"/>
          <w:szCs w:val="20"/>
        </w:rPr>
        <w:t xml:space="preserve">Integračního rozhraní </w:t>
      </w:r>
      <w:r>
        <w:rPr>
          <w:rFonts w:ascii="Arial" w:hAnsi="Arial" w:cs="Arial"/>
          <w:sz w:val="20"/>
          <w:szCs w:val="20"/>
        </w:rPr>
        <w:t>ve zkušebním provozu;</w:t>
      </w:r>
    </w:p>
    <w:p w14:paraId="2E88DEAA" w14:textId="2C19A4CC" w:rsidR="00093125" w:rsidRDefault="00093125" w:rsidP="00904A45">
      <w:pPr>
        <w:pStyle w:val="Odstavecseseznamem"/>
        <w:numPr>
          <w:ilvl w:val="0"/>
          <w:numId w:val="8"/>
        </w:numPr>
        <w:spacing w:after="120"/>
        <w:ind w:left="1134" w:hanging="425"/>
        <w:jc w:val="both"/>
        <w:rPr>
          <w:rFonts w:ascii="Arial" w:hAnsi="Arial" w:cs="Arial"/>
          <w:sz w:val="20"/>
          <w:szCs w:val="20"/>
        </w:rPr>
      </w:pPr>
      <w:r>
        <w:rPr>
          <w:rFonts w:ascii="Arial" w:hAnsi="Arial" w:cs="Arial"/>
          <w:sz w:val="20"/>
          <w:szCs w:val="20"/>
        </w:rPr>
        <w:t>zpracování dokumentace</w:t>
      </w:r>
      <w:r w:rsidR="00C537DB">
        <w:rPr>
          <w:rFonts w:ascii="Arial" w:hAnsi="Arial" w:cs="Arial"/>
          <w:sz w:val="20"/>
          <w:szCs w:val="20"/>
        </w:rPr>
        <w:t xml:space="preserve"> k Integračnímu rozhraní</w:t>
      </w:r>
      <w:r>
        <w:rPr>
          <w:rFonts w:ascii="Arial" w:hAnsi="Arial" w:cs="Arial"/>
          <w:sz w:val="20"/>
          <w:szCs w:val="20"/>
        </w:rPr>
        <w:t>;</w:t>
      </w:r>
    </w:p>
    <w:p w14:paraId="01C725D7" w14:textId="3E0E7B37" w:rsidR="00093125" w:rsidRDefault="00093125" w:rsidP="00093125">
      <w:pPr>
        <w:pStyle w:val="Odstavecseseznamem"/>
        <w:numPr>
          <w:ilvl w:val="0"/>
          <w:numId w:val="8"/>
        </w:numPr>
        <w:spacing w:after="120"/>
        <w:ind w:left="1134" w:hanging="425"/>
        <w:jc w:val="both"/>
        <w:rPr>
          <w:rFonts w:ascii="Arial" w:hAnsi="Arial" w:cs="Arial"/>
          <w:sz w:val="20"/>
          <w:szCs w:val="20"/>
        </w:rPr>
      </w:pPr>
      <w:r>
        <w:rPr>
          <w:rFonts w:ascii="Arial" w:hAnsi="Arial" w:cs="Arial"/>
          <w:sz w:val="20"/>
          <w:szCs w:val="20"/>
        </w:rPr>
        <w:t>ú</w:t>
      </w:r>
      <w:r w:rsidRPr="00093125">
        <w:rPr>
          <w:rFonts w:ascii="Arial" w:hAnsi="Arial" w:cs="Arial"/>
          <w:sz w:val="20"/>
          <w:szCs w:val="20"/>
        </w:rPr>
        <w:t xml:space="preserve">držba a aktualizace </w:t>
      </w:r>
      <w:r>
        <w:rPr>
          <w:rFonts w:ascii="Arial" w:hAnsi="Arial" w:cs="Arial"/>
          <w:sz w:val="20"/>
          <w:szCs w:val="20"/>
        </w:rPr>
        <w:t>I</w:t>
      </w:r>
      <w:r w:rsidRPr="00093125">
        <w:rPr>
          <w:rFonts w:ascii="Arial" w:hAnsi="Arial" w:cs="Arial"/>
          <w:sz w:val="20"/>
          <w:szCs w:val="20"/>
        </w:rPr>
        <w:t xml:space="preserve">ntegračního </w:t>
      </w:r>
      <w:r>
        <w:rPr>
          <w:rFonts w:ascii="Arial" w:hAnsi="Arial" w:cs="Arial"/>
          <w:sz w:val="20"/>
          <w:szCs w:val="20"/>
        </w:rPr>
        <w:t>rozhraní</w:t>
      </w:r>
      <w:r w:rsidRPr="00093125">
        <w:rPr>
          <w:rFonts w:ascii="Arial" w:hAnsi="Arial" w:cs="Arial"/>
          <w:sz w:val="20"/>
          <w:szCs w:val="20"/>
        </w:rPr>
        <w:t>, podpora při aktualizaci datového modelu</w:t>
      </w:r>
      <w:r>
        <w:rPr>
          <w:rFonts w:ascii="Arial" w:hAnsi="Arial" w:cs="Arial"/>
          <w:sz w:val="20"/>
          <w:szCs w:val="20"/>
        </w:rPr>
        <w:t xml:space="preserve"> </w:t>
      </w:r>
      <w:r w:rsidRPr="00093125">
        <w:rPr>
          <w:rFonts w:ascii="Arial" w:hAnsi="Arial" w:cs="Arial"/>
          <w:sz w:val="20"/>
          <w:szCs w:val="20"/>
        </w:rPr>
        <w:t xml:space="preserve">systému </w:t>
      </w:r>
      <w:proofErr w:type="spellStart"/>
      <w:r w:rsidRPr="00093125">
        <w:rPr>
          <w:rFonts w:ascii="Arial" w:hAnsi="Arial" w:cs="Arial"/>
          <w:sz w:val="20"/>
          <w:szCs w:val="20"/>
        </w:rPr>
        <w:t>OKbase</w:t>
      </w:r>
      <w:proofErr w:type="spellEnd"/>
      <w:r>
        <w:rPr>
          <w:rFonts w:ascii="Arial" w:hAnsi="Arial" w:cs="Arial"/>
          <w:sz w:val="20"/>
          <w:szCs w:val="20"/>
        </w:rPr>
        <w:t>.</w:t>
      </w:r>
    </w:p>
    <w:p w14:paraId="561F47AB" w14:textId="41CB7C4C" w:rsidR="00B16029" w:rsidRPr="00093125" w:rsidRDefault="00355BC2" w:rsidP="00093125">
      <w:pPr>
        <w:spacing w:after="120"/>
        <w:ind w:left="709"/>
        <w:jc w:val="both"/>
        <w:rPr>
          <w:rFonts w:ascii="Arial" w:hAnsi="Arial" w:cs="Arial"/>
          <w:sz w:val="20"/>
          <w:szCs w:val="20"/>
        </w:rPr>
      </w:pPr>
      <w:r w:rsidRPr="00093125">
        <w:rPr>
          <w:rFonts w:ascii="Arial" w:hAnsi="Arial" w:cs="Arial"/>
          <w:sz w:val="20"/>
          <w:szCs w:val="20"/>
        </w:rPr>
        <w:t xml:space="preserve">Objednatel se zavazuje za řádně a včas poskytnuté </w:t>
      </w:r>
      <w:r w:rsidR="00D65729" w:rsidRPr="00093125">
        <w:rPr>
          <w:rFonts w:ascii="Arial" w:hAnsi="Arial" w:cs="Arial"/>
          <w:sz w:val="20"/>
          <w:szCs w:val="20"/>
        </w:rPr>
        <w:t>Plnění</w:t>
      </w:r>
      <w:r w:rsidRPr="00093125">
        <w:rPr>
          <w:rFonts w:ascii="Arial" w:hAnsi="Arial" w:cs="Arial"/>
          <w:sz w:val="20"/>
          <w:szCs w:val="20"/>
        </w:rPr>
        <w:t xml:space="preserve"> zaplatit Poskytovateli ujednanou odměnu, a to za podmínek dále stanovených v</w:t>
      </w:r>
      <w:r w:rsidR="00C537DB">
        <w:rPr>
          <w:rFonts w:ascii="Arial" w:hAnsi="Arial" w:cs="Arial"/>
          <w:sz w:val="20"/>
          <w:szCs w:val="20"/>
        </w:rPr>
        <w:t xml:space="preserve"> této</w:t>
      </w:r>
      <w:r w:rsidRPr="00093125">
        <w:rPr>
          <w:rFonts w:ascii="Arial" w:hAnsi="Arial" w:cs="Arial"/>
          <w:sz w:val="20"/>
          <w:szCs w:val="20"/>
        </w:rPr>
        <w:t xml:space="preserve"> Smlouvě</w:t>
      </w:r>
      <w:r w:rsidR="00196CCB" w:rsidRPr="00093125">
        <w:rPr>
          <w:rFonts w:ascii="Arial" w:hAnsi="Arial" w:cs="Arial"/>
          <w:sz w:val="20"/>
          <w:szCs w:val="20"/>
        </w:rPr>
        <w:t>.</w:t>
      </w:r>
    </w:p>
    <w:p w14:paraId="6AAE51A1" w14:textId="77777777" w:rsidR="00C24C4B" w:rsidRDefault="00C24C4B" w:rsidP="00F11348">
      <w:pPr>
        <w:pStyle w:val="Odstavecseseznamem"/>
        <w:spacing w:after="120"/>
        <w:ind w:left="709" w:hanging="709"/>
        <w:contextualSpacing w:val="0"/>
        <w:jc w:val="both"/>
        <w:rPr>
          <w:rFonts w:ascii="Arial" w:hAnsi="Arial" w:cs="Arial"/>
          <w:sz w:val="20"/>
          <w:szCs w:val="20"/>
        </w:rPr>
      </w:pPr>
    </w:p>
    <w:p w14:paraId="34DC5D69" w14:textId="4C22B8F0" w:rsidR="00274DF8" w:rsidRPr="00F2064B" w:rsidRDefault="00196CCB" w:rsidP="00F11348">
      <w:pPr>
        <w:pStyle w:val="Nadpis2"/>
        <w:spacing w:after="0" w:line="276" w:lineRule="auto"/>
        <w:rPr>
          <w:rFonts w:ascii="Arial" w:hAnsi="Arial" w:cs="Arial"/>
          <w:sz w:val="20"/>
          <w:szCs w:val="20"/>
        </w:rPr>
      </w:pPr>
      <w:r>
        <w:rPr>
          <w:rFonts w:ascii="Arial" w:hAnsi="Arial" w:cs="Arial"/>
          <w:sz w:val="20"/>
          <w:szCs w:val="20"/>
        </w:rPr>
        <w:t>Článek II.</w:t>
      </w:r>
    </w:p>
    <w:p w14:paraId="04F86355" w14:textId="77777777" w:rsidR="00274DF8" w:rsidRPr="00F2064B" w:rsidRDefault="00196CCB" w:rsidP="00F11348">
      <w:pPr>
        <w:jc w:val="center"/>
        <w:rPr>
          <w:rFonts w:ascii="Arial" w:hAnsi="Arial" w:cs="Arial"/>
          <w:b/>
          <w:bCs/>
          <w:sz w:val="20"/>
          <w:szCs w:val="20"/>
        </w:rPr>
      </w:pPr>
      <w:r w:rsidRPr="00F2064B">
        <w:rPr>
          <w:rFonts w:ascii="Arial" w:hAnsi="Arial" w:cs="Arial"/>
          <w:b/>
          <w:bCs/>
          <w:sz w:val="20"/>
          <w:szCs w:val="20"/>
        </w:rPr>
        <w:t>Doba a místo plnění, trvání Smlouvy</w:t>
      </w:r>
    </w:p>
    <w:p w14:paraId="63846871" w14:textId="1D700CDE" w:rsidR="00F11348" w:rsidRDefault="00196CCB" w:rsidP="00F2064B">
      <w:pPr>
        <w:spacing w:after="120"/>
        <w:ind w:left="705" w:hanging="705"/>
        <w:jc w:val="both"/>
        <w:rPr>
          <w:rFonts w:ascii="Arial" w:hAnsi="Arial" w:cs="Arial"/>
          <w:sz w:val="20"/>
          <w:szCs w:val="20"/>
        </w:rPr>
      </w:pPr>
      <w:r w:rsidRPr="00F2064B">
        <w:rPr>
          <w:rFonts w:ascii="Arial" w:hAnsi="Arial" w:cs="Arial"/>
          <w:sz w:val="20"/>
          <w:szCs w:val="20"/>
        </w:rPr>
        <w:t>2.1.</w:t>
      </w:r>
      <w:r w:rsidRPr="00F2064B">
        <w:rPr>
          <w:rFonts w:ascii="Arial" w:hAnsi="Arial" w:cs="Arial"/>
          <w:sz w:val="20"/>
          <w:szCs w:val="20"/>
        </w:rPr>
        <w:tab/>
        <w:t xml:space="preserve">Poskytovatel se zavazuje zahájit </w:t>
      </w:r>
      <w:r w:rsidR="00564580">
        <w:rPr>
          <w:rFonts w:ascii="Arial" w:hAnsi="Arial" w:cs="Arial"/>
          <w:sz w:val="20"/>
          <w:szCs w:val="20"/>
        </w:rPr>
        <w:t xml:space="preserve">plnění </w:t>
      </w:r>
      <w:r w:rsidR="00C537DB">
        <w:rPr>
          <w:rFonts w:ascii="Arial" w:hAnsi="Arial" w:cs="Arial"/>
          <w:sz w:val="20"/>
          <w:szCs w:val="20"/>
        </w:rPr>
        <w:t xml:space="preserve">této </w:t>
      </w:r>
      <w:r w:rsidR="00564580">
        <w:rPr>
          <w:rFonts w:ascii="Arial" w:hAnsi="Arial" w:cs="Arial"/>
          <w:sz w:val="20"/>
          <w:szCs w:val="20"/>
        </w:rPr>
        <w:t>Smlouvy</w:t>
      </w:r>
      <w:r w:rsidRPr="00F2064B">
        <w:rPr>
          <w:rFonts w:ascii="Arial" w:hAnsi="Arial" w:cs="Arial"/>
          <w:sz w:val="20"/>
          <w:szCs w:val="20"/>
        </w:rPr>
        <w:t xml:space="preserve"> </w:t>
      </w:r>
      <w:r>
        <w:rPr>
          <w:rFonts w:ascii="Arial" w:hAnsi="Arial" w:cs="Arial"/>
          <w:sz w:val="20"/>
          <w:szCs w:val="20"/>
        </w:rPr>
        <w:t>ihned po nabytí účinnosti této Smlouvy s tím, že:</w:t>
      </w:r>
    </w:p>
    <w:p w14:paraId="4F470950" w14:textId="7688CA1C" w:rsidR="00F11348" w:rsidRDefault="00093125" w:rsidP="00726BBA">
      <w:pPr>
        <w:pStyle w:val="Odstavecseseznamem"/>
        <w:numPr>
          <w:ilvl w:val="0"/>
          <w:numId w:val="13"/>
        </w:numPr>
        <w:spacing w:after="120"/>
        <w:ind w:left="1134" w:hanging="425"/>
        <w:jc w:val="both"/>
        <w:rPr>
          <w:rFonts w:ascii="Arial" w:hAnsi="Arial" w:cs="Arial"/>
          <w:sz w:val="20"/>
          <w:szCs w:val="20"/>
        </w:rPr>
      </w:pPr>
      <w:r>
        <w:rPr>
          <w:rFonts w:ascii="Arial" w:hAnsi="Arial" w:cs="Arial"/>
          <w:sz w:val="20"/>
          <w:szCs w:val="20"/>
        </w:rPr>
        <w:t>provedení analýzy</w:t>
      </w:r>
      <w:r w:rsidR="00C537DB" w:rsidRPr="00C537DB">
        <w:rPr>
          <w:rFonts w:ascii="Arial" w:hAnsi="Arial" w:cs="Arial"/>
          <w:sz w:val="20"/>
          <w:szCs w:val="20"/>
        </w:rPr>
        <w:t xml:space="preserve"> </w:t>
      </w:r>
      <w:r w:rsidR="00C537DB">
        <w:rPr>
          <w:rFonts w:ascii="Arial" w:hAnsi="Arial" w:cs="Arial"/>
          <w:sz w:val="20"/>
          <w:szCs w:val="20"/>
        </w:rPr>
        <w:t>Integračního rozhraní</w:t>
      </w:r>
      <w:r>
        <w:rPr>
          <w:rFonts w:ascii="Arial" w:hAnsi="Arial" w:cs="Arial"/>
          <w:sz w:val="20"/>
          <w:szCs w:val="20"/>
        </w:rPr>
        <w:t xml:space="preserve">, realizace a implementace Integračního rozhraní, podpora </w:t>
      </w:r>
      <w:r w:rsidR="00C537DB">
        <w:rPr>
          <w:rFonts w:ascii="Arial" w:hAnsi="Arial" w:cs="Arial"/>
          <w:sz w:val="20"/>
          <w:szCs w:val="20"/>
        </w:rPr>
        <w:t xml:space="preserve">Integračního rozhraní </w:t>
      </w:r>
      <w:r>
        <w:rPr>
          <w:rFonts w:ascii="Arial" w:hAnsi="Arial" w:cs="Arial"/>
          <w:sz w:val="20"/>
          <w:szCs w:val="20"/>
        </w:rPr>
        <w:t>ve</w:t>
      </w:r>
      <w:r w:rsidR="00711248">
        <w:rPr>
          <w:rFonts w:ascii="Arial" w:hAnsi="Arial" w:cs="Arial"/>
          <w:sz w:val="20"/>
          <w:szCs w:val="20"/>
        </w:rPr>
        <w:t> </w:t>
      </w:r>
      <w:r>
        <w:rPr>
          <w:rFonts w:ascii="Arial" w:hAnsi="Arial" w:cs="Arial"/>
          <w:sz w:val="20"/>
          <w:szCs w:val="20"/>
        </w:rPr>
        <w:t>zkušebním provozu a zpracování dokumentace</w:t>
      </w:r>
      <w:r w:rsidR="00C537DB">
        <w:rPr>
          <w:rFonts w:ascii="Arial" w:hAnsi="Arial" w:cs="Arial"/>
          <w:sz w:val="20"/>
          <w:szCs w:val="20"/>
        </w:rPr>
        <w:t xml:space="preserve"> k</w:t>
      </w:r>
      <w:r w:rsidR="0078480F">
        <w:rPr>
          <w:rFonts w:ascii="Arial" w:hAnsi="Arial" w:cs="Arial"/>
          <w:sz w:val="20"/>
          <w:szCs w:val="20"/>
        </w:rPr>
        <w:t> </w:t>
      </w:r>
      <w:r w:rsidR="00C537DB">
        <w:rPr>
          <w:rFonts w:ascii="Arial" w:hAnsi="Arial" w:cs="Arial"/>
          <w:sz w:val="20"/>
          <w:szCs w:val="20"/>
        </w:rPr>
        <w:t>Integračnímu rozhraní</w:t>
      </w:r>
      <w:r>
        <w:rPr>
          <w:rFonts w:ascii="Arial" w:hAnsi="Arial" w:cs="Arial"/>
          <w:sz w:val="20"/>
          <w:szCs w:val="20"/>
        </w:rPr>
        <w:t xml:space="preserve"> </w:t>
      </w:r>
      <w:r w:rsidR="00564580">
        <w:rPr>
          <w:rFonts w:ascii="Arial" w:hAnsi="Arial" w:cs="Arial"/>
          <w:sz w:val="20"/>
          <w:szCs w:val="20"/>
        </w:rPr>
        <w:t xml:space="preserve">dle </w:t>
      </w:r>
      <w:r w:rsidR="00E74A41">
        <w:rPr>
          <w:rFonts w:ascii="Arial" w:hAnsi="Arial" w:cs="Arial"/>
          <w:sz w:val="20"/>
          <w:szCs w:val="20"/>
        </w:rPr>
        <w:t>Čl. I. odst. 1.</w:t>
      </w:r>
      <w:r>
        <w:rPr>
          <w:rFonts w:ascii="Arial" w:hAnsi="Arial" w:cs="Arial"/>
          <w:sz w:val="20"/>
          <w:szCs w:val="20"/>
        </w:rPr>
        <w:t>2</w:t>
      </w:r>
      <w:r w:rsidR="00E74A41">
        <w:rPr>
          <w:rFonts w:ascii="Arial" w:hAnsi="Arial" w:cs="Arial"/>
          <w:sz w:val="20"/>
          <w:szCs w:val="20"/>
        </w:rPr>
        <w:t xml:space="preserve">. </w:t>
      </w:r>
      <w:r w:rsidR="00726BBA">
        <w:rPr>
          <w:rFonts w:ascii="Arial" w:hAnsi="Arial" w:cs="Arial"/>
          <w:sz w:val="20"/>
          <w:szCs w:val="20"/>
        </w:rPr>
        <w:t>písm. a)</w:t>
      </w:r>
      <w:r w:rsidR="004016B9">
        <w:rPr>
          <w:rFonts w:ascii="Arial" w:hAnsi="Arial" w:cs="Arial"/>
          <w:sz w:val="20"/>
          <w:szCs w:val="20"/>
        </w:rPr>
        <w:t xml:space="preserve"> </w:t>
      </w:r>
      <w:r w:rsidR="004F68C4">
        <w:rPr>
          <w:rFonts w:ascii="Arial" w:hAnsi="Arial" w:cs="Arial"/>
          <w:sz w:val="20"/>
          <w:szCs w:val="20"/>
        </w:rPr>
        <w:t>a</w:t>
      </w:r>
      <w:r>
        <w:rPr>
          <w:rFonts w:ascii="Arial" w:hAnsi="Arial" w:cs="Arial"/>
          <w:sz w:val="20"/>
          <w:szCs w:val="20"/>
        </w:rPr>
        <w:t>ž</w:t>
      </w:r>
      <w:r w:rsidR="004F68C4">
        <w:rPr>
          <w:rFonts w:ascii="Arial" w:hAnsi="Arial" w:cs="Arial"/>
          <w:sz w:val="20"/>
          <w:szCs w:val="20"/>
        </w:rPr>
        <w:t xml:space="preserve"> </w:t>
      </w:r>
      <w:r>
        <w:rPr>
          <w:rFonts w:ascii="Arial" w:hAnsi="Arial" w:cs="Arial"/>
          <w:sz w:val="20"/>
          <w:szCs w:val="20"/>
        </w:rPr>
        <w:t>d</w:t>
      </w:r>
      <w:r w:rsidR="004F68C4">
        <w:rPr>
          <w:rFonts w:ascii="Arial" w:hAnsi="Arial" w:cs="Arial"/>
          <w:sz w:val="20"/>
          <w:szCs w:val="20"/>
        </w:rPr>
        <w:t xml:space="preserve">) </w:t>
      </w:r>
      <w:r w:rsidR="00196CCB">
        <w:rPr>
          <w:rFonts w:ascii="Arial" w:hAnsi="Arial" w:cs="Arial"/>
          <w:sz w:val="20"/>
          <w:szCs w:val="20"/>
        </w:rPr>
        <w:t xml:space="preserve">této Smlouvy bude realizována </w:t>
      </w:r>
      <w:r w:rsidR="00196CCB" w:rsidRPr="00695AB6">
        <w:rPr>
          <w:rFonts w:ascii="Arial" w:hAnsi="Arial" w:cs="Arial"/>
          <w:sz w:val="20"/>
          <w:szCs w:val="20"/>
        </w:rPr>
        <w:t xml:space="preserve">do 3 </w:t>
      </w:r>
      <w:r>
        <w:rPr>
          <w:rFonts w:ascii="Arial" w:hAnsi="Arial" w:cs="Arial"/>
          <w:sz w:val="20"/>
          <w:szCs w:val="20"/>
        </w:rPr>
        <w:t>týdnů</w:t>
      </w:r>
      <w:r w:rsidR="00196CCB">
        <w:rPr>
          <w:rFonts w:ascii="Arial" w:hAnsi="Arial" w:cs="Arial"/>
          <w:sz w:val="20"/>
          <w:szCs w:val="20"/>
        </w:rPr>
        <w:t xml:space="preserve"> ode dne nabytí účinnosti této Smlouvy; </w:t>
      </w:r>
    </w:p>
    <w:p w14:paraId="159ABC37" w14:textId="74980372" w:rsidR="00904A45" w:rsidRPr="00093125" w:rsidRDefault="00093125" w:rsidP="00726BBA">
      <w:pPr>
        <w:pStyle w:val="Odstavecseseznamem"/>
        <w:numPr>
          <w:ilvl w:val="0"/>
          <w:numId w:val="13"/>
        </w:numPr>
        <w:spacing w:after="120"/>
        <w:ind w:left="1134" w:hanging="425"/>
        <w:jc w:val="both"/>
        <w:rPr>
          <w:rFonts w:ascii="Arial" w:hAnsi="Arial" w:cs="Arial"/>
          <w:sz w:val="20"/>
          <w:szCs w:val="20"/>
        </w:rPr>
      </w:pPr>
      <w:r>
        <w:rPr>
          <w:rFonts w:ascii="Arial" w:hAnsi="Arial" w:cs="Arial"/>
          <w:sz w:val="20"/>
          <w:szCs w:val="20"/>
        </w:rPr>
        <w:t>ú</w:t>
      </w:r>
      <w:r w:rsidRPr="00093125">
        <w:rPr>
          <w:rFonts w:ascii="Arial" w:hAnsi="Arial" w:cs="Arial"/>
          <w:sz w:val="20"/>
          <w:szCs w:val="20"/>
        </w:rPr>
        <w:t xml:space="preserve">držba a aktualizace </w:t>
      </w:r>
      <w:r>
        <w:rPr>
          <w:rFonts w:ascii="Arial" w:hAnsi="Arial" w:cs="Arial"/>
          <w:sz w:val="20"/>
          <w:szCs w:val="20"/>
        </w:rPr>
        <w:t>I</w:t>
      </w:r>
      <w:r w:rsidRPr="00093125">
        <w:rPr>
          <w:rFonts w:ascii="Arial" w:hAnsi="Arial" w:cs="Arial"/>
          <w:sz w:val="20"/>
          <w:szCs w:val="20"/>
        </w:rPr>
        <w:t xml:space="preserve">ntegračního </w:t>
      </w:r>
      <w:r>
        <w:rPr>
          <w:rFonts w:ascii="Arial" w:hAnsi="Arial" w:cs="Arial"/>
          <w:sz w:val="20"/>
          <w:szCs w:val="20"/>
        </w:rPr>
        <w:t>rozhraní</w:t>
      </w:r>
      <w:r w:rsidRPr="00093125">
        <w:rPr>
          <w:rFonts w:ascii="Arial" w:hAnsi="Arial" w:cs="Arial"/>
          <w:sz w:val="20"/>
          <w:szCs w:val="20"/>
        </w:rPr>
        <w:t>, podpora při aktualizaci datového modelu</w:t>
      </w:r>
      <w:r>
        <w:rPr>
          <w:rFonts w:ascii="Arial" w:hAnsi="Arial" w:cs="Arial"/>
          <w:sz w:val="20"/>
          <w:szCs w:val="20"/>
        </w:rPr>
        <w:t xml:space="preserve"> </w:t>
      </w:r>
      <w:r w:rsidRPr="00093125">
        <w:rPr>
          <w:rFonts w:ascii="Arial" w:hAnsi="Arial" w:cs="Arial"/>
          <w:sz w:val="20"/>
          <w:szCs w:val="20"/>
        </w:rPr>
        <w:t xml:space="preserve">systému </w:t>
      </w:r>
      <w:proofErr w:type="spellStart"/>
      <w:r w:rsidRPr="00093125">
        <w:rPr>
          <w:rFonts w:ascii="Arial" w:hAnsi="Arial" w:cs="Arial"/>
          <w:sz w:val="20"/>
          <w:szCs w:val="20"/>
        </w:rPr>
        <w:t>OKbase</w:t>
      </w:r>
      <w:proofErr w:type="spellEnd"/>
      <w:r w:rsidRPr="00093125">
        <w:rPr>
          <w:rFonts w:ascii="Arial" w:hAnsi="Arial" w:cs="Arial"/>
          <w:sz w:val="20"/>
          <w:szCs w:val="20"/>
        </w:rPr>
        <w:t xml:space="preserve"> </w:t>
      </w:r>
      <w:r w:rsidR="00904A45" w:rsidRPr="00093125">
        <w:rPr>
          <w:rFonts w:ascii="Arial" w:hAnsi="Arial" w:cs="Arial"/>
          <w:sz w:val="20"/>
          <w:szCs w:val="20"/>
        </w:rPr>
        <w:t xml:space="preserve">dle </w:t>
      </w:r>
      <w:r w:rsidR="00E74A41" w:rsidRPr="00093125">
        <w:rPr>
          <w:rFonts w:ascii="Arial" w:hAnsi="Arial" w:cs="Arial"/>
          <w:sz w:val="20"/>
          <w:szCs w:val="20"/>
        </w:rPr>
        <w:t>Čl. I. odst. 1.</w:t>
      </w:r>
      <w:r>
        <w:rPr>
          <w:rFonts w:ascii="Arial" w:hAnsi="Arial" w:cs="Arial"/>
          <w:sz w:val="20"/>
          <w:szCs w:val="20"/>
        </w:rPr>
        <w:t>2</w:t>
      </w:r>
      <w:r w:rsidR="00E74A41" w:rsidRPr="00093125">
        <w:rPr>
          <w:rFonts w:ascii="Arial" w:hAnsi="Arial" w:cs="Arial"/>
          <w:sz w:val="20"/>
          <w:szCs w:val="20"/>
        </w:rPr>
        <w:t xml:space="preserve">. písm. </w:t>
      </w:r>
      <w:r>
        <w:rPr>
          <w:rFonts w:ascii="Arial" w:hAnsi="Arial" w:cs="Arial"/>
          <w:sz w:val="20"/>
          <w:szCs w:val="20"/>
        </w:rPr>
        <w:t>e</w:t>
      </w:r>
      <w:r w:rsidR="00E74A41" w:rsidRPr="00093125">
        <w:rPr>
          <w:rFonts w:ascii="Arial" w:hAnsi="Arial" w:cs="Arial"/>
          <w:sz w:val="20"/>
          <w:szCs w:val="20"/>
        </w:rPr>
        <w:t>)</w:t>
      </w:r>
      <w:r w:rsidR="00904A45" w:rsidRPr="00093125">
        <w:rPr>
          <w:rFonts w:ascii="Arial" w:hAnsi="Arial" w:cs="Arial"/>
          <w:sz w:val="20"/>
          <w:szCs w:val="20"/>
        </w:rPr>
        <w:t xml:space="preserve"> této Smlouvy bude</w:t>
      </w:r>
      <w:r w:rsidR="008C3A88">
        <w:rPr>
          <w:rFonts w:ascii="Arial" w:hAnsi="Arial" w:cs="Arial"/>
          <w:sz w:val="20"/>
          <w:szCs w:val="20"/>
        </w:rPr>
        <w:t xml:space="preserve"> poskytována</w:t>
      </w:r>
      <w:r w:rsidR="00904A45" w:rsidRPr="00093125">
        <w:rPr>
          <w:rFonts w:ascii="Arial" w:hAnsi="Arial" w:cs="Arial"/>
          <w:sz w:val="20"/>
          <w:szCs w:val="20"/>
        </w:rPr>
        <w:t xml:space="preserve"> </w:t>
      </w:r>
      <w:r w:rsidR="008C3A88">
        <w:rPr>
          <w:rFonts w:ascii="Arial" w:hAnsi="Arial" w:cs="Arial"/>
          <w:sz w:val="20"/>
          <w:szCs w:val="20"/>
        </w:rPr>
        <w:t>po</w:t>
      </w:r>
      <w:r w:rsidR="008C3A88" w:rsidRPr="00093125">
        <w:rPr>
          <w:rFonts w:ascii="Arial" w:hAnsi="Arial" w:cs="Arial"/>
          <w:sz w:val="20"/>
          <w:szCs w:val="20"/>
        </w:rPr>
        <w:t> </w:t>
      </w:r>
      <w:r w:rsidR="00904A45" w:rsidRPr="00093125">
        <w:rPr>
          <w:rFonts w:ascii="Arial" w:hAnsi="Arial" w:cs="Arial"/>
          <w:sz w:val="20"/>
          <w:szCs w:val="20"/>
        </w:rPr>
        <w:t xml:space="preserve">dobu neurčitou ode dne </w:t>
      </w:r>
      <w:r w:rsidR="00196CCB" w:rsidRPr="00093125">
        <w:rPr>
          <w:rFonts w:ascii="Arial" w:hAnsi="Arial" w:cs="Arial"/>
          <w:sz w:val="20"/>
          <w:szCs w:val="20"/>
        </w:rPr>
        <w:t xml:space="preserve">akceptace implementace </w:t>
      </w:r>
      <w:r>
        <w:rPr>
          <w:rFonts w:ascii="Arial" w:hAnsi="Arial" w:cs="Arial"/>
          <w:sz w:val="20"/>
          <w:szCs w:val="20"/>
        </w:rPr>
        <w:t>Integračního rozhraní</w:t>
      </w:r>
      <w:r w:rsidR="008C3A88">
        <w:rPr>
          <w:rFonts w:ascii="Arial" w:hAnsi="Arial" w:cs="Arial"/>
          <w:sz w:val="20"/>
          <w:szCs w:val="20"/>
        </w:rPr>
        <w:t xml:space="preserve"> (blíže viz </w:t>
      </w:r>
      <w:r w:rsidR="0079584B">
        <w:rPr>
          <w:rFonts w:ascii="Arial" w:hAnsi="Arial" w:cs="Arial"/>
          <w:sz w:val="20"/>
          <w:szCs w:val="20"/>
        </w:rPr>
        <w:t>odst. 2.2. tohoto článku</w:t>
      </w:r>
      <w:r w:rsidR="008C3A88">
        <w:rPr>
          <w:rFonts w:ascii="Arial" w:hAnsi="Arial" w:cs="Arial"/>
          <w:sz w:val="20"/>
          <w:szCs w:val="20"/>
        </w:rPr>
        <w:t>)</w:t>
      </w:r>
      <w:r w:rsidR="00196CCB" w:rsidRPr="00093125">
        <w:rPr>
          <w:rFonts w:ascii="Arial" w:hAnsi="Arial" w:cs="Arial"/>
          <w:sz w:val="20"/>
          <w:szCs w:val="20"/>
        </w:rPr>
        <w:t>.</w:t>
      </w:r>
    </w:p>
    <w:p w14:paraId="1D6C2CC9" w14:textId="5804208F" w:rsidR="0079584B" w:rsidRDefault="00196CCB" w:rsidP="00F2064B">
      <w:pPr>
        <w:spacing w:after="120"/>
        <w:ind w:left="709" w:hanging="709"/>
        <w:jc w:val="both"/>
        <w:rPr>
          <w:rFonts w:ascii="Arial" w:hAnsi="Arial" w:cs="Arial"/>
          <w:sz w:val="20"/>
          <w:szCs w:val="20"/>
        </w:rPr>
      </w:pPr>
      <w:r w:rsidRPr="00F2064B">
        <w:rPr>
          <w:rFonts w:ascii="Arial" w:hAnsi="Arial" w:cs="Arial"/>
          <w:sz w:val="20"/>
          <w:szCs w:val="20"/>
        </w:rPr>
        <w:t>2.</w:t>
      </w:r>
      <w:r w:rsidR="00E20066">
        <w:rPr>
          <w:rFonts w:ascii="Arial" w:hAnsi="Arial" w:cs="Arial"/>
          <w:sz w:val="20"/>
          <w:szCs w:val="20"/>
        </w:rPr>
        <w:t>2</w:t>
      </w:r>
      <w:r w:rsidRPr="00F2064B">
        <w:rPr>
          <w:rFonts w:ascii="Arial" w:hAnsi="Arial" w:cs="Arial"/>
          <w:sz w:val="20"/>
          <w:szCs w:val="20"/>
        </w:rPr>
        <w:t>.</w:t>
      </w:r>
      <w:r w:rsidRPr="00F2064B">
        <w:rPr>
          <w:rFonts w:ascii="Arial" w:hAnsi="Arial" w:cs="Arial"/>
          <w:sz w:val="20"/>
          <w:szCs w:val="20"/>
        </w:rPr>
        <w:tab/>
      </w:r>
      <w:r w:rsidR="0079584B">
        <w:rPr>
          <w:rFonts w:ascii="Arial" w:hAnsi="Arial" w:cs="Arial"/>
          <w:sz w:val="20"/>
          <w:szCs w:val="20"/>
        </w:rPr>
        <w:t xml:space="preserve">O </w:t>
      </w:r>
      <w:r w:rsidR="0079584B" w:rsidRPr="0079584B">
        <w:rPr>
          <w:rFonts w:ascii="Arial" w:hAnsi="Arial" w:cs="Arial"/>
          <w:sz w:val="20"/>
          <w:szCs w:val="20"/>
        </w:rPr>
        <w:t xml:space="preserve">předání a akceptaci části Plnění </w:t>
      </w:r>
      <w:r w:rsidR="0079584B">
        <w:rPr>
          <w:rFonts w:ascii="Arial" w:hAnsi="Arial" w:cs="Arial"/>
          <w:sz w:val="20"/>
          <w:szCs w:val="20"/>
        </w:rPr>
        <w:t xml:space="preserve">specifikované v odst. 2.1. písm. a) tohoto článku </w:t>
      </w:r>
      <w:r w:rsidR="0079584B" w:rsidRPr="0079584B">
        <w:rPr>
          <w:rFonts w:ascii="Arial" w:hAnsi="Arial" w:cs="Arial"/>
          <w:sz w:val="20"/>
          <w:szCs w:val="20"/>
        </w:rPr>
        <w:t>bude mezi Smluvními stranami sepsán akceptační protokol</w:t>
      </w:r>
      <w:r w:rsidR="0079584B">
        <w:rPr>
          <w:rFonts w:ascii="Arial" w:hAnsi="Arial" w:cs="Arial"/>
          <w:sz w:val="20"/>
          <w:szCs w:val="20"/>
        </w:rPr>
        <w:t xml:space="preserve"> (dále jen „</w:t>
      </w:r>
      <w:r w:rsidR="0079584B" w:rsidRPr="006C3B8A">
        <w:rPr>
          <w:rFonts w:ascii="Arial" w:hAnsi="Arial" w:cs="Arial"/>
          <w:b/>
          <w:sz w:val="20"/>
          <w:szCs w:val="20"/>
        </w:rPr>
        <w:t>Akceptační protokol</w:t>
      </w:r>
      <w:r w:rsidR="0079584B">
        <w:rPr>
          <w:rFonts w:ascii="Arial" w:hAnsi="Arial" w:cs="Arial"/>
          <w:sz w:val="20"/>
          <w:szCs w:val="20"/>
        </w:rPr>
        <w:t xml:space="preserve">“). Akceptační protokol bude obsahovat </w:t>
      </w:r>
      <w:r w:rsidR="0079584B" w:rsidRPr="0079584B">
        <w:rPr>
          <w:rFonts w:ascii="Arial" w:hAnsi="Arial" w:cs="Arial"/>
          <w:sz w:val="20"/>
          <w:szCs w:val="20"/>
        </w:rPr>
        <w:t xml:space="preserve">alespoň tyto náležitosti: označení předmětu </w:t>
      </w:r>
      <w:r w:rsidR="0079584B">
        <w:rPr>
          <w:rFonts w:ascii="Arial" w:hAnsi="Arial" w:cs="Arial"/>
          <w:sz w:val="20"/>
          <w:szCs w:val="20"/>
        </w:rPr>
        <w:t>této části P</w:t>
      </w:r>
      <w:r w:rsidR="0079584B" w:rsidRPr="0079584B">
        <w:rPr>
          <w:rFonts w:ascii="Arial" w:hAnsi="Arial" w:cs="Arial"/>
          <w:sz w:val="20"/>
          <w:szCs w:val="20"/>
        </w:rPr>
        <w:t xml:space="preserve">lnění, označení a identifikační údaje Objednatele a </w:t>
      </w:r>
      <w:r w:rsidR="0079584B">
        <w:rPr>
          <w:rFonts w:ascii="Arial" w:hAnsi="Arial" w:cs="Arial"/>
          <w:sz w:val="20"/>
          <w:szCs w:val="20"/>
        </w:rPr>
        <w:t>Poskytovatele</w:t>
      </w:r>
      <w:r w:rsidR="0079584B" w:rsidRPr="0079584B">
        <w:rPr>
          <w:rFonts w:ascii="Arial" w:hAnsi="Arial" w:cs="Arial"/>
          <w:sz w:val="20"/>
          <w:szCs w:val="20"/>
        </w:rPr>
        <w:t xml:space="preserve">, evidenční číslo </w:t>
      </w:r>
      <w:r w:rsidR="0079584B">
        <w:rPr>
          <w:rFonts w:ascii="Arial" w:hAnsi="Arial" w:cs="Arial"/>
          <w:sz w:val="20"/>
          <w:szCs w:val="20"/>
        </w:rPr>
        <w:t xml:space="preserve">této </w:t>
      </w:r>
      <w:r w:rsidR="0079584B" w:rsidRPr="0079584B">
        <w:rPr>
          <w:rFonts w:ascii="Arial" w:hAnsi="Arial" w:cs="Arial"/>
          <w:sz w:val="20"/>
          <w:szCs w:val="20"/>
        </w:rPr>
        <w:t>Smlouvy přidělené z</w:t>
      </w:r>
      <w:r w:rsidR="0079584B">
        <w:rPr>
          <w:rFonts w:ascii="Arial" w:hAnsi="Arial" w:cs="Arial"/>
          <w:sz w:val="20"/>
          <w:szCs w:val="20"/>
        </w:rPr>
        <w:t> </w:t>
      </w:r>
      <w:r w:rsidR="0079584B" w:rsidRPr="0079584B">
        <w:rPr>
          <w:rFonts w:ascii="Arial" w:hAnsi="Arial" w:cs="Arial"/>
          <w:sz w:val="20"/>
          <w:szCs w:val="20"/>
        </w:rPr>
        <w:t>Centrální evidence smluv Objednatele a datum jejího uzavření, prohlášení Objednatele, že</w:t>
      </w:r>
      <w:r w:rsidR="0079584B">
        <w:rPr>
          <w:rFonts w:ascii="Arial" w:hAnsi="Arial" w:cs="Arial"/>
          <w:sz w:val="20"/>
          <w:szCs w:val="20"/>
        </w:rPr>
        <w:t> tuto část Plnění</w:t>
      </w:r>
      <w:r w:rsidR="0079584B" w:rsidRPr="0079584B">
        <w:rPr>
          <w:rFonts w:ascii="Arial" w:hAnsi="Arial" w:cs="Arial"/>
          <w:sz w:val="20"/>
          <w:szCs w:val="20"/>
        </w:rPr>
        <w:t xml:space="preserve"> přejímá</w:t>
      </w:r>
      <w:r w:rsidR="0079584B">
        <w:rPr>
          <w:rFonts w:ascii="Arial" w:hAnsi="Arial" w:cs="Arial"/>
          <w:sz w:val="20"/>
          <w:szCs w:val="20"/>
        </w:rPr>
        <w:t xml:space="preserve"> a akceptuje</w:t>
      </w:r>
      <w:r w:rsidR="0079584B" w:rsidRPr="0079584B">
        <w:rPr>
          <w:rFonts w:ascii="Arial" w:hAnsi="Arial" w:cs="Arial"/>
          <w:sz w:val="20"/>
          <w:szCs w:val="20"/>
        </w:rPr>
        <w:t>, popř. nepřejímá</w:t>
      </w:r>
      <w:r w:rsidR="0079584B">
        <w:rPr>
          <w:rFonts w:ascii="Arial" w:hAnsi="Arial" w:cs="Arial"/>
          <w:sz w:val="20"/>
          <w:szCs w:val="20"/>
        </w:rPr>
        <w:t xml:space="preserve"> a neakceptuje</w:t>
      </w:r>
      <w:r w:rsidR="0079584B" w:rsidRPr="0079584B">
        <w:rPr>
          <w:rFonts w:ascii="Arial" w:hAnsi="Arial" w:cs="Arial"/>
          <w:sz w:val="20"/>
          <w:szCs w:val="20"/>
        </w:rPr>
        <w:t>, soupis skutečně provedených prací a činností, datum a místo sepsání, jména a podpisy zástupců Objednatele a</w:t>
      </w:r>
      <w:r w:rsidR="00371A2D">
        <w:rPr>
          <w:rFonts w:ascii="Arial" w:hAnsi="Arial" w:cs="Arial"/>
          <w:sz w:val="20"/>
          <w:szCs w:val="20"/>
        </w:rPr>
        <w:t> </w:t>
      </w:r>
      <w:r w:rsidR="0079584B">
        <w:rPr>
          <w:rFonts w:ascii="Arial" w:hAnsi="Arial" w:cs="Arial"/>
          <w:sz w:val="20"/>
          <w:szCs w:val="20"/>
        </w:rPr>
        <w:t>Poskytovatele</w:t>
      </w:r>
      <w:r w:rsidR="0079584B" w:rsidRPr="0079584B">
        <w:rPr>
          <w:rFonts w:ascii="Arial" w:hAnsi="Arial" w:cs="Arial"/>
          <w:sz w:val="20"/>
          <w:szCs w:val="20"/>
        </w:rPr>
        <w:t>. Budou-li při předání</w:t>
      </w:r>
      <w:r w:rsidR="0079584B">
        <w:rPr>
          <w:rFonts w:ascii="Arial" w:hAnsi="Arial" w:cs="Arial"/>
          <w:sz w:val="20"/>
          <w:szCs w:val="20"/>
        </w:rPr>
        <w:t xml:space="preserve"> a akceptaci této části Plnění</w:t>
      </w:r>
      <w:r w:rsidR="0079584B" w:rsidRPr="0079584B">
        <w:rPr>
          <w:rFonts w:ascii="Arial" w:hAnsi="Arial" w:cs="Arial"/>
          <w:sz w:val="20"/>
          <w:szCs w:val="20"/>
        </w:rPr>
        <w:t xml:space="preserve"> zjištěny vady a nedodělky, Objednatel </w:t>
      </w:r>
      <w:r w:rsidR="0079584B">
        <w:rPr>
          <w:rFonts w:ascii="Arial" w:hAnsi="Arial" w:cs="Arial"/>
          <w:sz w:val="20"/>
          <w:szCs w:val="20"/>
        </w:rPr>
        <w:t>tuto část Plnění</w:t>
      </w:r>
      <w:r w:rsidR="0079584B" w:rsidRPr="0079584B">
        <w:rPr>
          <w:rFonts w:ascii="Arial" w:hAnsi="Arial" w:cs="Arial"/>
          <w:sz w:val="20"/>
          <w:szCs w:val="20"/>
        </w:rPr>
        <w:t xml:space="preserve"> nepřevezme a součástí </w:t>
      </w:r>
      <w:r w:rsidR="0079584B">
        <w:rPr>
          <w:rFonts w:ascii="Arial" w:hAnsi="Arial" w:cs="Arial"/>
          <w:sz w:val="20"/>
          <w:szCs w:val="20"/>
        </w:rPr>
        <w:t>Akceptačního</w:t>
      </w:r>
      <w:r w:rsidR="0079584B" w:rsidRPr="0079584B">
        <w:rPr>
          <w:rFonts w:ascii="Arial" w:hAnsi="Arial" w:cs="Arial"/>
          <w:sz w:val="20"/>
          <w:szCs w:val="20"/>
        </w:rPr>
        <w:t xml:space="preserve"> protokolu bude soupis zjištěných vad a nedodělků s uvedením lhůty a způsobu jejich odstranění</w:t>
      </w:r>
      <w:r w:rsidR="0079584B">
        <w:rPr>
          <w:rFonts w:ascii="Arial" w:hAnsi="Arial" w:cs="Arial"/>
          <w:sz w:val="20"/>
          <w:szCs w:val="20"/>
        </w:rPr>
        <w:t xml:space="preserve">. </w:t>
      </w:r>
      <w:r w:rsidR="0079584B" w:rsidRPr="0079584B">
        <w:rPr>
          <w:rFonts w:ascii="Arial" w:hAnsi="Arial" w:cs="Arial"/>
          <w:sz w:val="20"/>
          <w:szCs w:val="20"/>
        </w:rPr>
        <w:t>Po odstranění vad a</w:t>
      </w:r>
      <w:r w:rsidR="00371A2D">
        <w:rPr>
          <w:rFonts w:ascii="Arial" w:hAnsi="Arial" w:cs="Arial"/>
          <w:sz w:val="20"/>
          <w:szCs w:val="20"/>
        </w:rPr>
        <w:t> </w:t>
      </w:r>
      <w:r w:rsidR="0079584B" w:rsidRPr="0079584B">
        <w:rPr>
          <w:rFonts w:ascii="Arial" w:hAnsi="Arial" w:cs="Arial"/>
          <w:sz w:val="20"/>
          <w:szCs w:val="20"/>
        </w:rPr>
        <w:t xml:space="preserve">nedodělků uvedených v </w:t>
      </w:r>
      <w:r w:rsidR="0079584B">
        <w:rPr>
          <w:rFonts w:ascii="Arial" w:hAnsi="Arial" w:cs="Arial"/>
          <w:sz w:val="20"/>
          <w:szCs w:val="20"/>
        </w:rPr>
        <w:t>Akceptačním</w:t>
      </w:r>
      <w:r w:rsidR="0079584B" w:rsidRPr="0079584B">
        <w:rPr>
          <w:rFonts w:ascii="Arial" w:hAnsi="Arial" w:cs="Arial"/>
          <w:sz w:val="20"/>
          <w:szCs w:val="20"/>
        </w:rPr>
        <w:t xml:space="preserve"> protokolu, vyzve </w:t>
      </w:r>
      <w:r w:rsidR="0079584B">
        <w:rPr>
          <w:rFonts w:ascii="Arial" w:hAnsi="Arial" w:cs="Arial"/>
          <w:sz w:val="20"/>
          <w:szCs w:val="20"/>
        </w:rPr>
        <w:t xml:space="preserve">Poskytovatel </w:t>
      </w:r>
      <w:r w:rsidR="0079584B" w:rsidRPr="0079584B">
        <w:rPr>
          <w:rFonts w:ascii="Arial" w:hAnsi="Arial" w:cs="Arial"/>
          <w:sz w:val="20"/>
          <w:szCs w:val="20"/>
        </w:rPr>
        <w:t>Objednatele k</w:t>
      </w:r>
      <w:r w:rsidR="00371A2D">
        <w:rPr>
          <w:rFonts w:ascii="Arial" w:hAnsi="Arial" w:cs="Arial"/>
          <w:sz w:val="20"/>
          <w:szCs w:val="20"/>
        </w:rPr>
        <w:t> </w:t>
      </w:r>
      <w:r w:rsidR="0079584B" w:rsidRPr="0079584B">
        <w:rPr>
          <w:rFonts w:ascii="Arial" w:hAnsi="Arial" w:cs="Arial"/>
          <w:sz w:val="20"/>
          <w:szCs w:val="20"/>
        </w:rPr>
        <w:t xml:space="preserve">opětovnému převzetí </w:t>
      </w:r>
      <w:r w:rsidR="0079584B">
        <w:rPr>
          <w:rFonts w:ascii="Arial" w:hAnsi="Arial" w:cs="Arial"/>
          <w:sz w:val="20"/>
          <w:szCs w:val="20"/>
        </w:rPr>
        <w:t>a akceptaci této části Plnění</w:t>
      </w:r>
      <w:r w:rsidR="0079584B" w:rsidRPr="0079584B">
        <w:rPr>
          <w:rFonts w:ascii="Arial" w:hAnsi="Arial" w:cs="Arial"/>
          <w:sz w:val="20"/>
          <w:szCs w:val="20"/>
        </w:rPr>
        <w:t xml:space="preserve">. V takovém případě bude sepsán nový </w:t>
      </w:r>
      <w:r w:rsidR="0079584B">
        <w:rPr>
          <w:rFonts w:ascii="Arial" w:hAnsi="Arial" w:cs="Arial"/>
          <w:sz w:val="20"/>
          <w:szCs w:val="20"/>
        </w:rPr>
        <w:t>Akceptační</w:t>
      </w:r>
      <w:r w:rsidR="0079584B" w:rsidRPr="0079584B">
        <w:rPr>
          <w:rFonts w:ascii="Arial" w:hAnsi="Arial" w:cs="Arial"/>
          <w:sz w:val="20"/>
          <w:szCs w:val="20"/>
        </w:rPr>
        <w:t xml:space="preserve"> protokol (analogicky dle předchozích vět tohoto odstavce), který bude podepsán oběma Smluvními stranami</w:t>
      </w:r>
      <w:r w:rsidR="0079584B">
        <w:rPr>
          <w:rFonts w:ascii="Arial" w:hAnsi="Arial" w:cs="Arial"/>
          <w:sz w:val="20"/>
          <w:szCs w:val="20"/>
        </w:rPr>
        <w:t>.</w:t>
      </w:r>
    </w:p>
    <w:p w14:paraId="1B4209D6" w14:textId="0CAE56A0" w:rsidR="00274DF8" w:rsidRDefault="0079584B" w:rsidP="00F2064B">
      <w:pPr>
        <w:spacing w:after="120"/>
        <w:ind w:left="709" w:hanging="709"/>
        <w:jc w:val="both"/>
        <w:rPr>
          <w:rFonts w:ascii="Arial" w:hAnsi="Arial" w:cs="Arial"/>
          <w:sz w:val="20"/>
          <w:szCs w:val="20"/>
        </w:rPr>
      </w:pPr>
      <w:r>
        <w:rPr>
          <w:rFonts w:ascii="Arial" w:hAnsi="Arial" w:cs="Arial"/>
          <w:sz w:val="20"/>
          <w:szCs w:val="20"/>
        </w:rPr>
        <w:lastRenderedPageBreak/>
        <w:t>2.3.</w:t>
      </w:r>
      <w:r>
        <w:rPr>
          <w:rFonts w:ascii="Arial" w:hAnsi="Arial" w:cs="Arial"/>
          <w:sz w:val="20"/>
          <w:szCs w:val="20"/>
        </w:rPr>
        <w:tab/>
      </w:r>
      <w:r w:rsidR="00196CCB" w:rsidRPr="00F2064B">
        <w:rPr>
          <w:rFonts w:ascii="Arial" w:hAnsi="Arial" w:cs="Arial"/>
          <w:sz w:val="20"/>
          <w:szCs w:val="20"/>
        </w:rPr>
        <w:t>Místem plnění je sídlo Objednatele</w:t>
      </w:r>
      <w:r w:rsidR="0086694B" w:rsidRPr="00F2064B">
        <w:rPr>
          <w:rFonts w:ascii="Arial" w:hAnsi="Arial" w:cs="Arial"/>
          <w:sz w:val="20"/>
          <w:szCs w:val="20"/>
        </w:rPr>
        <w:t xml:space="preserve"> uvedené výše v této Smlouvě</w:t>
      </w:r>
      <w:r w:rsidR="006554D0" w:rsidRPr="00F2064B">
        <w:rPr>
          <w:rFonts w:ascii="Arial" w:hAnsi="Arial" w:cs="Arial"/>
          <w:sz w:val="20"/>
          <w:szCs w:val="20"/>
        </w:rPr>
        <w:t xml:space="preserve">, nebude-li </w:t>
      </w:r>
      <w:r w:rsidR="00F11348">
        <w:rPr>
          <w:rFonts w:ascii="Arial" w:hAnsi="Arial" w:cs="Arial"/>
          <w:sz w:val="20"/>
          <w:szCs w:val="20"/>
        </w:rPr>
        <w:t>mezi Smluvními stranami písemně ujednáno jinak.</w:t>
      </w:r>
    </w:p>
    <w:p w14:paraId="3C7E756A" w14:textId="77777777" w:rsidR="00C24C4B" w:rsidRDefault="00C24C4B" w:rsidP="00F2064B">
      <w:pPr>
        <w:spacing w:after="120"/>
        <w:ind w:left="709" w:hanging="709"/>
        <w:jc w:val="both"/>
        <w:rPr>
          <w:rFonts w:ascii="Arial" w:hAnsi="Arial" w:cs="Arial"/>
          <w:sz w:val="20"/>
          <w:szCs w:val="20"/>
        </w:rPr>
      </w:pPr>
    </w:p>
    <w:p w14:paraId="4F801CE0" w14:textId="6C4C0C4C" w:rsidR="00274DF8" w:rsidRPr="00F2064B" w:rsidRDefault="00196CCB" w:rsidP="00F11348">
      <w:pPr>
        <w:pStyle w:val="Nadpis2"/>
        <w:spacing w:after="0" w:line="276" w:lineRule="auto"/>
        <w:rPr>
          <w:rFonts w:ascii="Arial" w:hAnsi="Arial" w:cs="Arial"/>
          <w:sz w:val="20"/>
          <w:szCs w:val="20"/>
        </w:rPr>
      </w:pPr>
      <w:r>
        <w:rPr>
          <w:rFonts w:ascii="Arial" w:hAnsi="Arial" w:cs="Arial"/>
          <w:sz w:val="20"/>
          <w:szCs w:val="20"/>
        </w:rPr>
        <w:t>Článek III.</w:t>
      </w:r>
    </w:p>
    <w:p w14:paraId="00E097D1" w14:textId="15FE33B0" w:rsidR="00274DF8" w:rsidRPr="00F2064B" w:rsidRDefault="00196CCB" w:rsidP="00F11348">
      <w:pPr>
        <w:ind w:left="709" w:hanging="709"/>
        <w:jc w:val="center"/>
        <w:rPr>
          <w:rFonts w:ascii="Arial" w:hAnsi="Arial" w:cs="Arial"/>
          <w:b/>
          <w:bCs/>
          <w:sz w:val="20"/>
          <w:szCs w:val="20"/>
        </w:rPr>
      </w:pPr>
      <w:r w:rsidRPr="00F2064B">
        <w:rPr>
          <w:rFonts w:ascii="Arial" w:hAnsi="Arial" w:cs="Arial"/>
          <w:b/>
          <w:bCs/>
          <w:sz w:val="20"/>
          <w:szCs w:val="20"/>
        </w:rPr>
        <w:t xml:space="preserve">Cena za </w:t>
      </w:r>
      <w:r w:rsidR="00F11348">
        <w:rPr>
          <w:rFonts w:ascii="Arial" w:hAnsi="Arial" w:cs="Arial"/>
          <w:b/>
          <w:bCs/>
          <w:sz w:val="20"/>
          <w:szCs w:val="20"/>
        </w:rPr>
        <w:t>poskytování Služeb a platební podmínky</w:t>
      </w:r>
    </w:p>
    <w:p w14:paraId="1E708423" w14:textId="06C91A7D" w:rsidR="00E74A41" w:rsidRPr="00C26677" w:rsidRDefault="00196CCB" w:rsidP="00F2064B">
      <w:pPr>
        <w:tabs>
          <w:tab w:val="left" w:pos="5103"/>
        </w:tabs>
        <w:spacing w:after="120"/>
        <w:ind w:left="709" w:hanging="709"/>
        <w:jc w:val="both"/>
        <w:rPr>
          <w:rFonts w:ascii="Arial" w:hAnsi="Arial" w:cs="Arial"/>
          <w:sz w:val="20"/>
          <w:szCs w:val="22"/>
        </w:rPr>
      </w:pPr>
      <w:r w:rsidRPr="00F2064B">
        <w:rPr>
          <w:rFonts w:ascii="Arial" w:hAnsi="Arial" w:cs="Arial"/>
          <w:sz w:val="20"/>
          <w:szCs w:val="20"/>
        </w:rPr>
        <w:t>3.</w:t>
      </w:r>
      <w:r w:rsidRPr="00C26677">
        <w:rPr>
          <w:rFonts w:ascii="Arial" w:hAnsi="Arial" w:cs="Arial"/>
          <w:sz w:val="20"/>
          <w:szCs w:val="20"/>
        </w:rPr>
        <w:t>1.</w:t>
      </w:r>
      <w:r w:rsidRPr="00C26677">
        <w:rPr>
          <w:rFonts w:ascii="Arial" w:hAnsi="Arial" w:cs="Arial"/>
          <w:sz w:val="20"/>
          <w:szCs w:val="20"/>
        </w:rPr>
        <w:tab/>
      </w:r>
      <w:r w:rsidR="00BA6F33" w:rsidRPr="00C26677">
        <w:rPr>
          <w:rFonts w:ascii="Arial" w:hAnsi="Arial" w:cs="Arial"/>
          <w:sz w:val="20"/>
          <w:szCs w:val="20"/>
        </w:rPr>
        <w:t>C</w:t>
      </w:r>
      <w:r w:rsidR="003C1AD8" w:rsidRPr="00C26677">
        <w:rPr>
          <w:rFonts w:ascii="Arial" w:hAnsi="Arial" w:cs="Arial"/>
          <w:sz w:val="20"/>
          <w:szCs w:val="20"/>
        </w:rPr>
        <w:t>e</w:t>
      </w:r>
      <w:r w:rsidR="00BA6F33" w:rsidRPr="00C26677">
        <w:rPr>
          <w:rFonts w:ascii="Arial" w:hAnsi="Arial" w:cs="Arial"/>
          <w:sz w:val="20"/>
          <w:szCs w:val="20"/>
        </w:rPr>
        <w:t>na</w:t>
      </w:r>
      <w:r w:rsidR="00C92060" w:rsidRPr="00C26677">
        <w:rPr>
          <w:rFonts w:ascii="Arial" w:hAnsi="Arial" w:cs="Arial"/>
          <w:sz w:val="20"/>
          <w:szCs w:val="20"/>
        </w:rPr>
        <w:t xml:space="preserve"> za </w:t>
      </w:r>
      <w:r w:rsidR="00093125">
        <w:rPr>
          <w:rFonts w:ascii="Arial" w:hAnsi="Arial" w:cs="Arial"/>
          <w:sz w:val="20"/>
          <w:szCs w:val="20"/>
        </w:rPr>
        <w:t>provedení analýzy</w:t>
      </w:r>
      <w:r w:rsidR="008C3A88" w:rsidRPr="008C3A88">
        <w:rPr>
          <w:rFonts w:ascii="Arial" w:hAnsi="Arial" w:cs="Arial"/>
          <w:sz w:val="20"/>
          <w:szCs w:val="20"/>
        </w:rPr>
        <w:t xml:space="preserve"> </w:t>
      </w:r>
      <w:r w:rsidR="008C3A88">
        <w:rPr>
          <w:rFonts w:ascii="Arial" w:hAnsi="Arial" w:cs="Arial"/>
          <w:sz w:val="20"/>
          <w:szCs w:val="20"/>
        </w:rPr>
        <w:t>Integračního rozhraní</w:t>
      </w:r>
      <w:r w:rsidR="00093125">
        <w:rPr>
          <w:rFonts w:ascii="Arial" w:hAnsi="Arial" w:cs="Arial"/>
          <w:sz w:val="20"/>
          <w:szCs w:val="20"/>
        </w:rPr>
        <w:t xml:space="preserve">, realizaci a implementaci Integračního rozhraní, podporu </w:t>
      </w:r>
      <w:r w:rsidR="008C3A88">
        <w:rPr>
          <w:rFonts w:ascii="Arial" w:hAnsi="Arial" w:cs="Arial"/>
          <w:sz w:val="20"/>
          <w:szCs w:val="20"/>
        </w:rPr>
        <w:t xml:space="preserve">Integračního rozhraní </w:t>
      </w:r>
      <w:r w:rsidR="00093125">
        <w:rPr>
          <w:rFonts w:ascii="Arial" w:hAnsi="Arial" w:cs="Arial"/>
          <w:sz w:val="20"/>
          <w:szCs w:val="20"/>
        </w:rPr>
        <w:t>ve zkušebním provozu a zpracování dokumentace</w:t>
      </w:r>
      <w:r w:rsidR="008C3A88">
        <w:rPr>
          <w:rFonts w:ascii="Arial" w:hAnsi="Arial" w:cs="Arial"/>
          <w:sz w:val="20"/>
          <w:szCs w:val="20"/>
        </w:rPr>
        <w:t xml:space="preserve"> k</w:t>
      </w:r>
      <w:r w:rsidR="00371A2D">
        <w:rPr>
          <w:rFonts w:ascii="Arial" w:hAnsi="Arial" w:cs="Arial"/>
          <w:sz w:val="20"/>
          <w:szCs w:val="20"/>
        </w:rPr>
        <w:t> </w:t>
      </w:r>
      <w:r w:rsidR="008C3A88">
        <w:rPr>
          <w:rFonts w:ascii="Arial" w:hAnsi="Arial" w:cs="Arial"/>
          <w:sz w:val="20"/>
          <w:szCs w:val="20"/>
        </w:rPr>
        <w:t>Integračnímu rozhraní</w:t>
      </w:r>
      <w:r w:rsidR="00093125">
        <w:rPr>
          <w:rFonts w:ascii="Arial" w:hAnsi="Arial" w:cs="Arial"/>
          <w:sz w:val="20"/>
          <w:szCs w:val="20"/>
        </w:rPr>
        <w:t xml:space="preserve"> dle Čl. I. odst. 1.2. písm. a) až d) této Smlouvy</w:t>
      </w:r>
      <w:r w:rsidRPr="00C26677">
        <w:rPr>
          <w:rFonts w:ascii="Arial" w:hAnsi="Arial" w:cs="Arial"/>
          <w:sz w:val="20"/>
          <w:szCs w:val="20"/>
        </w:rPr>
        <w:t xml:space="preserve"> byla stanovena Nabídkou Poskytovatele podanou v rámci zadávacího řízení na Veřejnou zakázku a činí </w:t>
      </w:r>
      <w:r w:rsidRPr="00C26677">
        <w:rPr>
          <w:rFonts w:cs="Arial"/>
          <w:bCs/>
          <w:iCs/>
          <w:szCs w:val="22"/>
          <w:highlight w:val="yellow"/>
        </w:rPr>
        <w:t>[●]</w:t>
      </w:r>
      <w:r w:rsidRPr="00C26677">
        <w:rPr>
          <w:rFonts w:ascii="Arial" w:hAnsi="Arial" w:cs="Arial"/>
          <w:sz w:val="20"/>
          <w:szCs w:val="20"/>
        </w:rPr>
        <w:t xml:space="preserve"> Kč bez daně z přidané hodnoty (dále jen „</w:t>
      </w:r>
      <w:r w:rsidRPr="00C26677">
        <w:rPr>
          <w:rFonts w:ascii="Arial" w:hAnsi="Arial" w:cs="Arial"/>
          <w:b/>
          <w:sz w:val="20"/>
          <w:szCs w:val="20"/>
        </w:rPr>
        <w:t>DPH</w:t>
      </w:r>
      <w:r w:rsidRPr="00C26677">
        <w:rPr>
          <w:rFonts w:ascii="Arial" w:hAnsi="Arial" w:cs="Arial"/>
          <w:sz w:val="20"/>
          <w:szCs w:val="20"/>
        </w:rPr>
        <w:t>“).</w:t>
      </w:r>
      <w:r w:rsidRPr="00C26677">
        <w:rPr>
          <w:rFonts w:ascii="Arial" w:hAnsi="Arial" w:cs="Arial"/>
          <w:sz w:val="20"/>
          <w:szCs w:val="22"/>
        </w:rPr>
        <w:t xml:space="preserve"> DPH činí v souladu s</w:t>
      </w:r>
      <w:r w:rsidR="00093125">
        <w:rPr>
          <w:rFonts w:ascii="Arial" w:hAnsi="Arial" w:cs="Arial"/>
          <w:sz w:val="20"/>
          <w:szCs w:val="22"/>
        </w:rPr>
        <w:t> </w:t>
      </w:r>
      <w:r w:rsidRPr="00C26677">
        <w:rPr>
          <w:rFonts w:ascii="Arial" w:hAnsi="Arial" w:cs="Arial"/>
          <w:sz w:val="20"/>
          <w:szCs w:val="22"/>
        </w:rPr>
        <w:t xml:space="preserve">aktuálně platnou a účinnou právní úpravou 21 %, tedy </w:t>
      </w:r>
      <w:r w:rsidRPr="00C26677">
        <w:rPr>
          <w:rFonts w:cs="Arial"/>
          <w:bCs/>
          <w:iCs/>
          <w:szCs w:val="22"/>
          <w:highlight w:val="yellow"/>
        </w:rPr>
        <w:t>[●]</w:t>
      </w:r>
      <w:r w:rsidRPr="00C26677">
        <w:rPr>
          <w:rFonts w:ascii="Arial" w:hAnsi="Arial" w:cs="Arial"/>
          <w:sz w:val="20"/>
          <w:szCs w:val="22"/>
        </w:rPr>
        <w:t xml:space="preserve"> Kč. Cena včetně DPH tedy činí </w:t>
      </w:r>
      <w:r w:rsidRPr="00C26677">
        <w:rPr>
          <w:rFonts w:cs="Arial"/>
          <w:bCs/>
          <w:iCs/>
          <w:szCs w:val="22"/>
          <w:highlight w:val="yellow"/>
        </w:rPr>
        <w:t>[●]</w:t>
      </w:r>
      <w:r w:rsidRPr="00C26677">
        <w:rPr>
          <w:rFonts w:ascii="Arial" w:hAnsi="Arial" w:cs="Arial"/>
          <w:sz w:val="20"/>
          <w:szCs w:val="22"/>
        </w:rPr>
        <w:t xml:space="preserve"> Kč</w:t>
      </w:r>
      <w:r w:rsidR="00386C61" w:rsidRPr="00C26677">
        <w:rPr>
          <w:rFonts w:ascii="Arial" w:hAnsi="Arial" w:cs="Arial"/>
          <w:sz w:val="20"/>
          <w:szCs w:val="22"/>
        </w:rPr>
        <w:t xml:space="preserve"> (dále jen „</w:t>
      </w:r>
      <w:r w:rsidR="00386C61" w:rsidRPr="00C26677">
        <w:rPr>
          <w:rFonts w:ascii="Arial" w:hAnsi="Arial" w:cs="Arial"/>
          <w:b/>
          <w:sz w:val="20"/>
          <w:szCs w:val="22"/>
        </w:rPr>
        <w:t xml:space="preserve">Cena </w:t>
      </w:r>
      <w:r w:rsidR="008C3A88">
        <w:rPr>
          <w:rFonts w:ascii="Arial" w:hAnsi="Arial" w:cs="Arial"/>
          <w:b/>
          <w:sz w:val="20"/>
          <w:szCs w:val="22"/>
        </w:rPr>
        <w:t>I</w:t>
      </w:r>
      <w:r w:rsidR="00C73060">
        <w:rPr>
          <w:rFonts w:ascii="Arial" w:hAnsi="Arial" w:cs="Arial"/>
          <w:b/>
          <w:sz w:val="20"/>
          <w:szCs w:val="22"/>
        </w:rPr>
        <w:t>ntegračního rozhraní</w:t>
      </w:r>
      <w:r w:rsidR="00386C61" w:rsidRPr="00C26677">
        <w:rPr>
          <w:rFonts w:ascii="Arial" w:hAnsi="Arial" w:cs="Arial"/>
          <w:sz w:val="20"/>
          <w:szCs w:val="22"/>
        </w:rPr>
        <w:t>“)</w:t>
      </w:r>
      <w:r w:rsidRPr="00C26677">
        <w:rPr>
          <w:rFonts w:ascii="Arial" w:hAnsi="Arial" w:cs="Arial"/>
          <w:sz w:val="20"/>
          <w:szCs w:val="22"/>
        </w:rPr>
        <w:t>.</w:t>
      </w:r>
    </w:p>
    <w:p w14:paraId="172D3D42" w14:textId="510E0142" w:rsidR="004F68C4" w:rsidRPr="00C26677" w:rsidRDefault="00196CCB" w:rsidP="00E74A41">
      <w:pPr>
        <w:tabs>
          <w:tab w:val="left" w:pos="5103"/>
        </w:tabs>
        <w:spacing w:after="120"/>
        <w:ind w:left="709" w:hanging="709"/>
        <w:jc w:val="both"/>
        <w:rPr>
          <w:rFonts w:ascii="Arial" w:hAnsi="Arial" w:cs="Arial"/>
          <w:sz w:val="20"/>
          <w:szCs w:val="22"/>
        </w:rPr>
      </w:pPr>
      <w:r w:rsidRPr="00C26677">
        <w:rPr>
          <w:rFonts w:ascii="Arial" w:hAnsi="Arial" w:cs="Arial"/>
          <w:sz w:val="20"/>
          <w:szCs w:val="20"/>
        </w:rPr>
        <w:t xml:space="preserve">3.2. </w:t>
      </w:r>
      <w:r w:rsidRPr="00C26677">
        <w:rPr>
          <w:rFonts w:ascii="Arial" w:hAnsi="Arial" w:cs="Arial"/>
          <w:sz w:val="20"/>
          <w:szCs w:val="22"/>
        </w:rPr>
        <w:tab/>
        <w:t xml:space="preserve">Cena za poskytování </w:t>
      </w:r>
      <w:r w:rsidR="00314265">
        <w:rPr>
          <w:rFonts w:ascii="Arial" w:hAnsi="Arial" w:cs="Arial"/>
          <w:sz w:val="20"/>
          <w:szCs w:val="22"/>
        </w:rPr>
        <w:t>na</w:t>
      </w:r>
      <w:r w:rsidR="005646DA">
        <w:rPr>
          <w:rFonts w:ascii="Arial" w:hAnsi="Arial" w:cs="Arial"/>
          <w:sz w:val="20"/>
          <w:szCs w:val="22"/>
        </w:rPr>
        <w:t xml:space="preserve">vazujících </w:t>
      </w:r>
      <w:r w:rsidRPr="00C26677">
        <w:rPr>
          <w:rFonts w:ascii="Arial" w:hAnsi="Arial" w:cs="Arial"/>
          <w:sz w:val="20"/>
          <w:szCs w:val="22"/>
        </w:rPr>
        <w:t xml:space="preserve">služeb </w:t>
      </w:r>
      <w:r w:rsidR="00093125">
        <w:rPr>
          <w:rFonts w:ascii="Arial" w:hAnsi="Arial" w:cs="Arial"/>
          <w:sz w:val="20"/>
          <w:szCs w:val="20"/>
        </w:rPr>
        <w:t>ú</w:t>
      </w:r>
      <w:r w:rsidR="00093125" w:rsidRPr="00093125">
        <w:rPr>
          <w:rFonts w:ascii="Arial" w:hAnsi="Arial" w:cs="Arial"/>
          <w:sz w:val="20"/>
          <w:szCs w:val="20"/>
        </w:rPr>
        <w:t>držb</w:t>
      </w:r>
      <w:r w:rsidR="00093125">
        <w:rPr>
          <w:rFonts w:ascii="Arial" w:hAnsi="Arial" w:cs="Arial"/>
          <w:sz w:val="20"/>
          <w:szCs w:val="20"/>
        </w:rPr>
        <w:t>y</w:t>
      </w:r>
      <w:r w:rsidR="00093125" w:rsidRPr="00093125">
        <w:rPr>
          <w:rFonts w:ascii="Arial" w:hAnsi="Arial" w:cs="Arial"/>
          <w:sz w:val="20"/>
          <w:szCs w:val="20"/>
        </w:rPr>
        <w:t xml:space="preserve"> a aktualizace </w:t>
      </w:r>
      <w:r w:rsidR="00093125">
        <w:rPr>
          <w:rFonts w:ascii="Arial" w:hAnsi="Arial" w:cs="Arial"/>
          <w:sz w:val="20"/>
          <w:szCs w:val="20"/>
        </w:rPr>
        <w:t>I</w:t>
      </w:r>
      <w:r w:rsidR="00093125" w:rsidRPr="00093125">
        <w:rPr>
          <w:rFonts w:ascii="Arial" w:hAnsi="Arial" w:cs="Arial"/>
          <w:sz w:val="20"/>
          <w:szCs w:val="20"/>
        </w:rPr>
        <w:t xml:space="preserve">ntegračního </w:t>
      </w:r>
      <w:r w:rsidR="00093125">
        <w:rPr>
          <w:rFonts w:ascii="Arial" w:hAnsi="Arial" w:cs="Arial"/>
          <w:sz w:val="20"/>
          <w:szCs w:val="20"/>
        </w:rPr>
        <w:t>rozhraní</w:t>
      </w:r>
      <w:r w:rsidR="00093125" w:rsidRPr="00093125">
        <w:rPr>
          <w:rFonts w:ascii="Arial" w:hAnsi="Arial" w:cs="Arial"/>
          <w:sz w:val="20"/>
          <w:szCs w:val="20"/>
        </w:rPr>
        <w:t>, podpor</w:t>
      </w:r>
      <w:r w:rsidR="00C73060">
        <w:rPr>
          <w:rFonts w:ascii="Arial" w:hAnsi="Arial" w:cs="Arial"/>
          <w:sz w:val="20"/>
          <w:szCs w:val="20"/>
        </w:rPr>
        <w:t>y</w:t>
      </w:r>
      <w:r w:rsidR="00093125" w:rsidRPr="00093125">
        <w:rPr>
          <w:rFonts w:ascii="Arial" w:hAnsi="Arial" w:cs="Arial"/>
          <w:sz w:val="20"/>
          <w:szCs w:val="20"/>
        </w:rPr>
        <w:t xml:space="preserve"> při aktualizaci datového modelu</w:t>
      </w:r>
      <w:r w:rsidR="00093125">
        <w:rPr>
          <w:rFonts w:ascii="Arial" w:hAnsi="Arial" w:cs="Arial"/>
          <w:sz w:val="20"/>
          <w:szCs w:val="20"/>
        </w:rPr>
        <w:t xml:space="preserve"> </w:t>
      </w:r>
      <w:r w:rsidR="00093125" w:rsidRPr="00093125">
        <w:rPr>
          <w:rFonts w:ascii="Arial" w:hAnsi="Arial" w:cs="Arial"/>
          <w:sz w:val="20"/>
          <w:szCs w:val="20"/>
        </w:rPr>
        <w:t xml:space="preserve">systému </w:t>
      </w:r>
      <w:proofErr w:type="spellStart"/>
      <w:r w:rsidR="00093125" w:rsidRPr="00093125">
        <w:rPr>
          <w:rFonts w:ascii="Arial" w:hAnsi="Arial" w:cs="Arial"/>
          <w:sz w:val="20"/>
          <w:szCs w:val="20"/>
        </w:rPr>
        <w:t>OKbase</w:t>
      </w:r>
      <w:proofErr w:type="spellEnd"/>
      <w:r w:rsidRPr="00C26677">
        <w:rPr>
          <w:rFonts w:ascii="Arial" w:hAnsi="Arial" w:cs="Arial"/>
          <w:sz w:val="20"/>
          <w:szCs w:val="22"/>
        </w:rPr>
        <w:t xml:space="preserve"> </w:t>
      </w:r>
      <w:r w:rsidRPr="00C26677">
        <w:rPr>
          <w:rFonts w:ascii="Arial" w:hAnsi="Arial" w:cs="Arial"/>
          <w:sz w:val="20"/>
          <w:szCs w:val="20"/>
        </w:rPr>
        <w:t>dle Čl. I. odst. 1.</w:t>
      </w:r>
      <w:r w:rsidR="00C73060">
        <w:rPr>
          <w:rFonts w:ascii="Arial" w:hAnsi="Arial" w:cs="Arial"/>
          <w:sz w:val="20"/>
          <w:szCs w:val="20"/>
        </w:rPr>
        <w:t>2</w:t>
      </w:r>
      <w:r w:rsidRPr="00C26677">
        <w:rPr>
          <w:rFonts w:ascii="Arial" w:hAnsi="Arial" w:cs="Arial"/>
          <w:sz w:val="20"/>
          <w:szCs w:val="20"/>
        </w:rPr>
        <w:t xml:space="preserve">. písm. </w:t>
      </w:r>
      <w:r w:rsidR="00C73060">
        <w:rPr>
          <w:rFonts w:ascii="Arial" w:hAnsi="Arial" w:cs="Arial"/>
          <w:sz w:val="20"/>
          <w:szCs w:val="20"/>
        </w:rPr>
        <w:t>e</w:t>
      </w:r>
      <w:r w:rsidRPr="00C26677">
        <w:rPr>
          <w:rFonts w:ascii="Arial" w:hAnsi="Arial" w:cs="Arial"/>
          <w:sz w:val="20"/>
          <w:szCs w:val="20"/>
        </w:rPr>
        <w:t>) této Smlouvy</w:t>
      </w:r>
      <w:r w:rsidR="00120395" w:rsidRPr="00C26677">
        <w:rPr>
          <w:rFonts w:ascii="Arial" w:hAnsi="Arial" w:cs="Arial"/>
          <w:sz w:val="20"/>
          <w:szCs w:val="20"/>
        </w:rPr>
        <w:t xml:space="preserve"> za</w:t>
      </w:r>
      <w:r w:rsidR="005646DA">
        <w:rPr>
          <w:rFonts w:ascii="Arial" w:hAnsi="Arial" w:cs="Arial"/>
          <w:sz w:val="20"/>
          <w:szCs w:val="20"/>
        </w:rPr>
        <w:t> </w:t>
      </w:r>
      <w:r w:rsidR="00120395" w:rsidRPr="00C26677">
        <w:rPr>
          <w:rFonts w:ascii="Arial" w:hAnsi="Arial" w:cs="Arial"/>
          <w:sz w:val="20"/>
          <w:szCs w:val="20"/>
        </w:rPr>
        <w:t xml:space="preserve">jeden rok </w:t>
      </w:r>
      <w:r w:rsidRPr="00C26677">
        <w:rPr>
          <w:rFonts w:ascii="Arial" w:hAnsi="Arial" w:cs="Arial"/>
          <w:sz w:val="20"/>
          <w:szCs w:val="20"/>
        </w:rPr>
        <w:t xml:space="preserve">byla stanovena Nabídkou Poskytovatele podanou v rámci zadávacího řízení na Veřejnou zakázku a činí </w:t>
      </w:r>
      <w:r w:rsidRPr="00C26677">
        <w:rPr>
          <w:rFonts w:cs="Arial"/>
          <w:bCs/>
          <w:iCs/>
          <w:szCs w:val="22"/>
          <w:highlight w:val="yellow"/>
        </w:rPr>
        <w:t>[●]</w:t>
      </w:r>
      <w:r w:rsidRPr="00C26677">
        <w:rPr>
          <w:rFonts w:ascii="Arial" w:hAnsi="Arial" w:cs="Arial"/>
          <w:sz w:val="20"/>
          <w:szCs w:val="20"/>
        </w:rPr>
        <w:t xml:space="preserve"> Kč bez DPH. </w:t>
      </w:r>
      <w:r w:rsidRPr="00C26677">
        <w:rPr>
          <w:rFonts w:ascii="Arial" w:hAnsi="Arial" w:cs="Arial"/>
          <w:sz w:val="20"/>
          <w:szCs w:val="22"/>
        </w:rPr>
        <w:t xml:space="preserve">DPH činí v souladu s aktuálně platnou a účinnou právní úpravou 21 %, tedy </w:t>
      </w:r>
      <w:r w:rsidRPr="00C26677">
        <w:rPr>
          <w:rFonts w:cs="Arial"/>
          <w:bCs/>
          <w:iCs/>
          <w:szCs w:val="22"/>
          <w:highlight w:val="yellow"/>
        </w:rPr>
        <w:t>[●]</w:t>
      </w:r>
      <w:r w:rsidRPr="00C26677">
        <w:rPr>
          <w:rFonts w:ascii="Arial" w:hAnsi="Arial" w:cs="Arial"/>
          <w:sz w:val="20"/>
          <w:szCs w:val="22"/>
        </w:rPr>
        <w:t xml:space="preserve"> Kč. Cena za poskytování </w:t>
      </w:r>
      <w:r w:rsidR="008C3A88">
        <w:rPr>
          <w:rFonts w:ascii="Arial" w:hAnsi="Arial" w:cs="Arial"/>
          <w:sz w:val="20"/>
          <w:szCs w:val="22"/>
        </w:rPr>
        <w:t xml:space="preserve">navazujících </w:t>
      </w:r>
      <w:r w:rsidRPr="00C26677">
        <w:rPr>
          <w:rFonts w:ascii="Arial" w:hAnsi="Arial" w:cs="Arial"/>
          <w:sz w:val="20"/>
          <w:szCs w:val="22"/>
        </w:rPr>
        <w:t xml:space="preserve">služeb </w:t>
      </w:r>
      <w:r w:rsidR="00120395" w:rsidRPr="00C26677">
        <w:rPr>
          <w:rFonts w:ascii="Arial" w:hAnsi="Arial" w:cs="Arial"/>
          <w:sz w:val="20"/>
          <w:szCs w:val="22"/>
        </w:rPr>
        <w:t>za jeden rok</w:t>
      </w:r>
      <w:r w:rsidRPr="00C26677">
        <w:rPr>
          <w:rFonts w:ascii="Arial" w:hAnsi="Arial" w:cs="Arial"/>
          <w:sz w:val="20"/>
          <w:szCs w:val="22"/>
        </w:rPr>
        <w:t xml:space="preserve"> včetně DPH tedy činí </w:t>
      </w:r>
      <w:r w:rsidRPr="00C26677">
        <w:rPr>
          <w:rFonts w:cs="Arial"/>
          <w:bCs/>
          <w:iCs/>
          <w:szCs w:val="22"/>
          <w:highlight w:val="yellow"/>
        </w:rPr>
        <w:t>[●]</w:t>
      </w:r>
      <w:r w:rsidRPr="00C26677">
        <w:rPr>
          <w:rFonts w:ascii="Arial" w:hAnsi="Arial" w:cs="Arial"/>
          <w:sz w:val="20"/>
          <w:szCs w:val="22"/>
        </w:rPr>
        <w:t xml:space="preserve"> Kč (dále jen „</w:t>
      </w:r>
      <w:r w:rsidRPr="00C26677">
        <w:rPr>
          <w:rFonts w:ascii="Arial" w:hAnsi="Arial" w:cs="Arial"/>
          <w:b/>
          <w:sz w:val="20"/>
          <w:szCs w:val="22"/>
        </w:rPr>
        <w:t>Cena podpory</w:t>
      </w:r>
      <w:r w:rsidRPr="00C26677">
        <w:rPr>
          <w:rFonts w:ascii="Arial" w:hAnsi="Arial" w:cs="Arial"/>
          <w:sz w:val="20"/>
          <w:szCs w:val="22"/>
        </w:rPr>
        <w:t>“).</w:t>
      </w:r>
    </w:p>
    <w:p w14:paraId="7EDFFD9C" w14:textId="4E976134" w:rsidR="00F2516C" w:rsidRPr="00B85FF5" w:rsidRDefault="00196CCB" w:rsidP="00F2516C">
      <w:pPr>
        <w:tabs>
          <w:tab w:val="left" w:pos="5103"/>
        </w:tabs>
        <w:spacing w:after="120"/>
        <w:ind w:left="709" w:hanging="709"/>
        <w:jc w:val="both"/>
        <w:rPr>
          <w:rFonts w:ascii="Arial" w:hAnsi="Arial" w:cs="Arial"/>
          <w:sz w:val="20"/>
          <w:szCs w:val="22"/>
        </w:rPr>
      </w:pPr>
      <w:r w:rsidRPr="00C26677">
        <w:rPr>
          <w:rFonts w:ascii="Arial" w:hAnsi="Arial" w:cs="Arial"/>
          <w:sz w:val="20"/>
          <w:szCs w:val="22"/>
        </w:rPr>
        <w:t>3.</w:t>
      </w:r>
      <w:r w:rsidR="00C73060">
        <w:rPr>
          <w:rFonts w:ascii="Arial" w:hAnsi="Arial" w:cs="Arial"/>
          <w:sz w:val="20"/>
          <w:szCs w:val="22"/>
        </w:rPr>
        <w:t>3</w:t>
      </w:r>
      <w:r w:rsidRPr="00C26677">
        <w:rPr>
          <w:rFonts w:ascii="Arial" w:hAnsi="Arial" w:cs="Arial"/>
          <w:sz w:val="20"/>
          <w:szCs w:val="22"/>
        </w:rPr>
        <w:t>.</w:t>
      </w:r>
      <w:r w:rsidRPr="00C26677">
        <w:rPr>
          <w:rFonts w:ascii="Arial" w:hAnsi="Arial" w:cs="Arial"/>
          <w:sz w:val="20"/>
          <w:szCs w:val="22"/>
        </w:rPr>
        <w:tab/>
      </w:r>
      <w:r w:rsidR="00386C61">
        <w:rPr>
          <w:rFonts w:ascii="Arial" w:hAnsi="Arial" w:cs="Arial"/>
          <w:sz w:val="20"/>
          <w:szCs w:val="22"/>
        </w:rPr>
        <w:t>Všechny uvedené c</w:t>
      </w:r>
      <w:r w:rsidR="009E12D0">
        <w:rPr>
          <w:rFonts w:ascii="Arial" w:hAnsi="Arial" w:cs="Arial"/>
          <w:sz w:val="20"/>
          <w:szCs w:val="22"/>
        </w:rPr>
        <w:t xml:space="preserve">eny </w:t>
      </w:r>
      <w:r w:rsidR="009E12D0" w:rsidRPr="009E12D0">
        <w:rPr>
          <w:rFonts w:ascii="Arial" w:hAnsi="Arial" w:cs="Arial"/>
          <w:sz w:val="20"/>
          <w:szCs w:val="22"/>
        </w:rPr>
        <w:t>j</w:t>
      </w:r>
      <w:r w:rsidR="00386C61">
        <w:rPr>
          <w:rFonts w:ascii="Arial" w:hAnsi="Arial" w:cs="Arial"/>
          <w:sz w:val="20"/>
          <w:szCs w:val="22"/>
        </w:rPr>
        <w:t>sou</w:t>
      </w:r>
      <w:r w:rsidR="009E12D0" w:rsidRPr="009E12D0">
        <w:rPr>
          <w:rFonts w:ascii="Arial" w:hAnsi="Arial" w:cs="Arial"/>
          <w:sz w:val="20"/>
          <w:szCs w:val="22"/>
        </w:rPr>
        <w:t xml:space="preserve"> </w:t>
      </w:r>
      <w:r w:rsidR="009E12D0" w:rsidRPr="0092231A">
        <w:rPr>
          <w:rFonts w:ascii="Arial" w:hAnsi="Arial" w:cs="Arial"/>
          <w:sz w:val="20"/>
          <w:szCs w:val="22"/>
        </w:rPr>
        <w:t>stanoven</w:t>
      </w:r>
      <w:r w:rsidR="00386C61" w:rsidRPr="0092231A">
        <w:rPr>
          <w:rFonts w:ascii="Arial" w:hAnsi="Arial" w:cs="Arial"/>
          <w:sz w:val="20"/>
          <w:szCs w:val="22"/>
        </w:rPr>
        <w:t>y</w:t>
      </w:r>
      <w:r w:rsidR="009E12D0" w:rsidRPr="0092231A">
        <w:rPr>
          <w:rFonts w:ascii="Arial" w:hAnsi="Arial" w:cs="Arial"/>
          <w:sz w:val="20"/>
          <w:szCs w:val="22"/>
        </w:rPr>
        <w:t xml:space="preserve"> pro celý rozsah předmětu plnění této Smlouvy jako cen</w:t>
      </w:r>
      <w:r w:rsidR="00386C61" w:rsidRPr="0092231A">
        <w:rPr>
          <w:rFonts w:ascii="Arial" w:hAnsi="Arial" w:cs="Arial"/>
          <w:sz w:val="20"/>
          <w:szCs w:val="22"/>
        </w:rPr>
        <w:t>y</w:t>
      </w:r>
      <w:r w:rsidR="009E12D0" w:rsidRPr="0092231A">
        <w:rPr>
          <w:rFonts w:ascii="Arial" w:hAnsi="Arial" w:cs="Arial"/>
          <w:sz w:val="20"/>
          <w:szCs w:val="22"/>
        </w:rPr>
        <w:t xml:space="preserve"> konečn</w:t>
      </w:r>
      <w:r w:rsidR="00386C61" w:rsidRPr="0092231A">
        <w:rPr>
          <w:rFonts w:ascii="Arial" w:hAnsi="Arial" w:cs="Arial"/>
          <w:sz w:val="20"/>
          <w:szCs w:val="22"/>
        </w:rPr>
        <w:t>é</w:t>
      </w:r>
      <w:r w:rsidR="009E12D0" w:rsidRPr="0092231A">
        <w:rPr>
          <w:rFonts w:ascii="Arial" w:hAnsi="Arial" w:cs="Arial"/>
          <w:sz w:val="20"/>
          <w:szCs w:val="22"/>
        </w:rPr>
        <w:t>, pevn</w:t>
      </w:r>
      <w:r w:rsidR="00386C61" w:rsidRPr="0092231A">
        <w:rPr>
          <w:rFonts w:ascii="Arial" w:hAnsi="Arial" w:cs="Arial"/>
          <w:sz w:val="20"/>
          <w:szCs w:val="22"/>
        </w:rPr>
        <w:t>é</w:t>
      </w:r>
      <w:r w:rsidR="009E12D0" w:rsidRPr="0092231A">
        <w:rPr>
          <w:rFonts w:ascii="Arial" w:hAnsi="Arial" w:cs="Arial"/>
          <w:sz w:val="20"/>
          <w:szCs w:val="22"/>
        </w:rPr>
        <w:t xml:space="preserve"> a nepřekročiteln</w:t>
      </w:r>
      <w:r w:rsidR="00386C61" w:rsidRPr="0092231A">
        <w:rPr>
          <w:rFonts w:ascii="Arial" w:hAnsi="Arial" w:cs="Arial"/>
          <w:sz w:val="20"/>
          <w:szCs w:val="22"/>
        </w:rPr>
        <w:t>é</w:t>
      </w:r>
      <w:r w:rsidR="009E12D0" w:rsidRPr="0092231A">
        <w:rPr>
          <w:rFonts w:ascii="Arial" w:hAnsi="Arial" w:cs="Arial"/>
          <w:sz w:val="20"/>
          <w:szCs w:val="22"/>
        </w:rPr>
        <w:t xml:space="preserve">. </w:t>
      </w:r>
      <w:r w:rsidR="003E37A7" w:rsidRPr="0092231A">
        <w:rPr>
          <w:rFonts w:ascii="Arial" w:hAnsi="Arial" w:cs="Arial"/>
          <w:sz w:val="20"/>
          <w:szCs w:val="22"/>
        </w:rPr>
        <w:t>Z uvedeného pravidla sjednávají</w:t>
      </w:r>
      <w:r w:rsidR="00684C59">
        <w:rPr>
          <w:rFonts w:ascii="Arial" w:hAnsi="Arial" w:cs="Arial"/>
          <w:sz w:val="20"/>
          <w:szCs w:val="22"/>
        </w:rPr>
        <w:t xml:space="preserve"> Smluvní</w:t>
      </w:r>
      <w:r w:rsidR="003E37A7" w:rsidRPr="0092231A">
        <w:rPr>
          <w:rFonts w:ascii="Arial" w:hAnsi="Arial" w:cs="Arial"/>
          <w:sz w:val="20"/>
          <w:szCs w:val="22"/>
        </w:rPr>
        <w:t xml:space="preserve"> strany výjimku pro</w:t>
      </w:r>
      <w:r w:rsidR="00684C59">
        <w:rPr>
          <w:rFonts w:ascii="Arial" w:hAnsi="Arial" w:cs="Arial"/>
          <w:sz w:val="20"/>
          <w:szCs w:val="22"/>
        </w:rPr>
        <w:t> C</w:t>
      </w:r>
      <w:r w:rsidR="003E37A7" w:rsidRPr="0092231A">
        <w:rPr>
          <w:rFonts w:ascii="Arial" w:hAnsi="Arial" w:cs="Arial"/>
          <w:sz w:val="20"/>
          <w:szCs w:val="22"/>
        </w:rPr>
        <w:t>en</w:t>
      </w:r>
      <w:r w:rsidR="00684C59">
        <w:rPr>
          <w:rFonts w:ascii="Arial" w:hAnsi="Arial" w:cs="Arial"/>
          <w:sz w:val="20"/>
          <w:szCs w:val="22"/>
        </w:rPr>
        <w:t>u</w:t>
      </w:r>
      <w:r w:rsidR="003E37A7" w:rsidRPr="0092231A">
        <w:rPr>
          <w:rFonts w:ascii="Arial" w:hAnsi="Arial" w:cs="Arial"/>
          <w:sz w:val="20"/>
          <w:szCs w:val="22"/>
        </w:rPr>
        <w:t xml:space="preserve"> podpory pro případ změny hodnoty meziroční inflace spotřebitelských cen</w:t>
      </w:r>
      <w:r w:rsidR="007513D4" w:rsidRPr="0092231A">
        <w:rPr>
          <w:rFonts w:ascii="Arial" w:hAnsi="Arial" w:cs="Arial"/>
          <w:sz w:val="20"/>
          <w:szCs w:val="22"/>
        </w:rPr>
        <w:t xml:space="preserve"> dle odst. 3.</w:t>
      </w:r>
      <w:r w:rsidR="00C73060">
        <w:rPr>
          <w:rFonts w:ascii="Arial" w:hAnsi="Arial" w:cs="Arial"/>
          <w:sz w:val="20"/>
          <w:szCs w:val="22"/>
        </w:rPr>
        <w:t>6</w:t>
      </w:r>
      <w:r w:rsidR="003E37A7" w:rsidRPr="0092231A">
        <w:rPr>
          <w:rFonts w:ascii="Arial" w:hAnsi="Arial" w:cs="Arial"/>
          <w:sz w:val="20"/>
          <w:szCs w:val="22"/>
        </w:rPr>
        <w:t>.</w:t>
      </w:r>
      <w:r w:rsidR="00684C59">
        <w:rPr>
          <w:rFonts w:ascii="Arial" w:hAnsi="Arial" w:cs="Arial"/>
          <w:sz w:val="20"/>
          <w:szCs w:val="22"/>
        </w:rPr>
        <w:t xml:space="preserve"> tohoto článku.</w:t>
      </w:r>
      <w:r w:rsidR="003E37A7">
        <w:rPr>
          <w:rFonts w:ascii="Arial" w:hAnsi="Arial" w:cs="Arial"/>
          <w:sz w:val="20"/>
          <w:szCs w:val="22"/>
        </w:rPr>
        <w:t xml:space="preserve"> </w:t>
      </w:r>
      <w:r w:rsidR="009E12D0" w:rsidRPr="009E12D0">
        <w:rPr>
          <w:rFonts w:ascii="Arial" w:hAnsi="Arial" w:cs="Arial"/>
          <w:sz w:val="20"/>
          <w:szCs w:val="22"/>
        </w:rPr>
        <w:t>V </w:t>
      </w:r>
      <w:r w:rsidR="00684C59">
        <w:rPr>
          <w:rFonts w:ascii="Arial" w:hAnsi="Arial" w:cs="Arial"/>
          <w:sz w:val="20"/>
          <w:szCs w:val="22"/>
        </w:rPr>
        <w:t>cenách</w:t>
      </w:r>
      <w:r w:rsidR="0004105E">
        <w:rPr>
          <w:rFonts w:ascii="Arial" w:hAnsi="Arial" w:cs="Arial"/>
          <w:sz w:val="20"/>
          <w:szCs w:val="22"/>
        </w:rPr>
        <w:t xml:space="preserve"> jsou zahrnuty </w:t>
      </w:r>
      <w:r w:rsidR="0004105E" w:rsidRPr="0004105E">
        <w:rPr>
          <w:rFonts w:ascii="Arial" w:hAnsi="Arial" w:cs="Arial"/>
          <w:sz w:val="20"/>
          <w:szCs w:val="22"/>
        </w:rPr>
        <w:t>veškeré činnosti včetně všech so</w:t>
      </w:r>
      <w:r w:rsidR="0004105E">
        <w:rPr>
          <w:rFonts w:ascii="Arial" w:hAnsi="Arial" w:cs="Arial"/>
          <w:sz w:val="20"/>
          <w:szCs w:val="22"/>
        </w:rPr>
        <w:t>uvisejících výkonů a</w:t>
      </w:r>
      <w:r w:rsidR="00AD4F15">
        <w:rPr>
          <w:rFonts w:ascii="Arial" w:hAnsi="Arial" w:cs="Arial"/>
          <w:sz w:val="20"/>
          <w:szCs w:val="22"/>
        </w:rPr>
        <w:t> </w:t>
      </w:r>
      <w:r w:rsidR="0004105E">
        <w:rPr>
          <w:rFonts w:ascii="Arial" w:hAnsi="Arial" w:cs="Arial"/>
          <w:sz w:val="20"/>
          <w:szCs w:val="22"/>
        </w:rPr>
        <w:t>poplatků a </w:t>
      </w:r>
      <w:r w:rsidR="0004105E" w:rsidRPr="0004105E">
        <w:rPr>
          <w:rFonts w:ascii="Arial" w:hAnsi="Arial" w:cs="Arial"/>
          <w:sz w:val="20"/>
          <w:szCs w:val="22"/>
        </w:rPr>
        <w:t>veškerých dalších případných nákladů, byť nebyly v N</w:t>
      </w:r>
      <w:r w:rsidR="0004105E">
        <w:rPr>
          <w:rFonts w:ascii="Arial" w:hAnsi="Arial" w:cs="Arial"/>
          <w:sz w:val="20"/>
          <w:szCs w:val="22"/>
        </w:rPr>
        <w:t>abídce Poskytov</w:t>
      </w:r>
      <w:r w:rsidR="0004105E" w:rsidRPr="0004105E">
        <w:rPr>
          <w:rFonts w:ascii="Arial" w:hAnsi="Arial" w:cs="Arial"/>
          <w:sz w:val="20"/>
          <w:szCs w:val="22"/>
        </w:rPr>
        <w:t>atele výslovně uvedeny, zejména veškeré práce, dodávky, služby, výkony a další činnosti nutné pro řádné splnění předmětu této Smlouvy</w:t>
      </w:r>
      <w:r w:rsidR="0004105E" w:rsidRPr="00B85FF5">
        <w:rPr>
          <w:rFonts w:ascii="Arial" w:hAnsi="Arial" w:cs="Arial"/>
          <w:sz w:val="20"/>
          <w:szCs w:val="22"/>
        </w:rPr>
        <w:t>.</w:t>
      </w:r>
    </w:p>
    <w:p w14:paraId="40DFE59E" w14:textId="287EF050" w:rsidR="00C43289" w:rsidRDefault="00196CCB" w:rsidP="00C43289">
      <w:pPr>
        <w:tabs>
          <w:tab w:val="left" w:pos="5103"/>
        </w:tabs>
        <w:spacing w:after="120"/>
        <w:ind w:left="709" w:hanging="709"/>
        <w:jc w:val="both"/>
        <w:rPr>
          <w:rFonts w:ascii="Arial" w:hAnsi="Arial" w:cs="Arial"/>
          <w:sz w:val="20"/>
          <w:szCs w:val="22"/>
        </w:rPr>
      </w:pPr>
      <w:r w:rsidRPr="00B85FF5">
        <w:rPr>
          <w:rFonts w:ascii="Arial" w:hAnsi="Arial" w:cs="Arial"/>
          <w:sz w:val="20"/>
          <w:szCs w:val="22"/>
        </w:rPr>
        <w:t>3.</w:t>
      </w:r>
      <w:r w:rsidR="00C73060">
        <w:rPr>
          <w:rFonts w:ascii="Arial" w:hAnsi="Arial" w:cs="Arial"/>
          <w:sz w:val="20"/>
          <w:szCs w:val="22"/>
        </w:rPr>
        <w:t>4</w:t>
      </w:r>
      <w:r w:rsidRPr="00B85FF5">
        <w:rPr>
          <w:rFonts w:ascii="Arial" w:hAnsi="Arial" w:cs="Arial"/>
          <w:sz w:val="20"/>
          <w:szCs w:val="22"/>
        </w:rPr>
        <w:t>.</w:t>
      </w:r>
      <w:r w:rsidRPr="00B85FF5">
        <w:rPr>
          <w:rFonts w:ascii="Arial" w:hAnsi="Arial" w:cs="Arial"/>
          <w:sz w:val="20"/>
          <w:szCs w:val="22"/>
        </w:rPr>
        <w:tab/>
      </w:r>
      <w:r w:rsidR="00386C61">
        <w:rPr>
          <w:rFonts w:ascii="Arial" w:hAnsi="Arial" w:cs="Arial"/>
          <w:sz w:val="20"/>
          <w:szCs w:val="22"/>
        </w:rPr>
        <w:t>Ceny</w:t>
      </w:r>
      <w:r w:rsidR="00B775F8" w:rsidRPr="00B85FF5">
        <w:rPr>
          <w:rFonts w:ascii="Arial" w:hAnsi="Arial" w:cs="Arial"/>
          <w:sz w:val="20"/>
          <w:szCs w:val="22"/>
        </w:rPr>
        <w:t xml:space="preserve"> je možné změnit či překročit </w:t>
      </w:r>
      <w:r w:rsidR="00684C59">
        <w:rPr>
          <w:rFonts w:ascii="Arial" w:hAnsi="Arial" w:cs="Arial"/>
          <w:sz w:val="20"/>
          <w:szCs w:val="22"/>
        </w:rPr>
        <w:t xml:space="preserve">(nad rámec výše uvedeného) </w:t>
      </w:r>
      <w:r w:rsidR="00B775F8" w:rsidRPr="00B85FF5">
        <w:rPr>
          <w:rFonts w:ascii="Arial" w:hAnsi="Arial" w:cs="Arial"/>
          <w:sz w:val="20"/>
          <w:szCs w:val="22"/>
        </w:rPr>
        <w:t>pouze v případě změny příslušných právních předpisů upravujících výši DPH. V takovém případě bude účtována DPH ve výši platné k datu uskutečnění zdanitelného plnění.</w:t>
      </w:r>
    </w:p>
    <w:p w14:paraId="23E5E098" w14:textId="42299A61" w:rsidR="001B5C37" w:rsidRDefault="00196CCB" w:rsidP="00C43289">
      <w:pPr>
        <w:tabs>
          <w:tab w:val="left" w:pos="5103"/>
        </w:tabs>
        <w:spacing w:after="120"/>
        <w:ind w:left="709" w:hanging="709"/>
        <w:jc w:val="both"/>
        <w:rPr>
          <w:rFonts w:ascii="Arial" w:hAnsi="Arial" w:cs="Arial"/>
          <w:sz w:val="20"/>
          <w:szCs w:val="22"/>
        </w:rPr>
      </w:pPr>
      <w:r w:rsidRPr="001B5C37">
        <w:rPr>
          <w:rFonts w:ascii="Arial" w:hAnsi="Arial" w:cs="Arial"/>
          <w:sz w:val="20"/>
          <w:szCs w:val="22"/>
        </w:rPr>
        <w:t>3.</w:t>
      </w:r>
      <w:r w:rsidR="00C73060">
        <w:rPr>
          <w:rFonts w:ascii="Arial" w:hAnsi="Arial" w:cs="Arial"/>
          <w:sz w:val="20"/>
          <w:szCs w:val="22"/>
        </w:rPr>
        <w:t>5</w:t>
      </w:r>
      <w:r w:rsidRPr="001B5C37">
        <w:rPr>
          <w:rFonts w:ascii="Arial" w:hAnsi="Arial" w:cs="Arial"/>
          <w:sz w:val="20"/>
          <w:szCs w:val="22"/>
        </w:rPr>
        <w:t>.</w:t>
      </w:r>
      <w:r w:rsidRPr="001B5C37">
        <w:rPr>
          <w:rFonts w:ascii="Arial" w:hAnsi="Arial" w:cs="Arial"/>
          <w:sz w:val="20"/>
          <w:szCs w:val="22"/>
        </w:rPr>
        <w:tab/>
        <w:t xml:space="preserve">Cena </w:t>
      </w:r>
      <w:r w:rsidR="00684C59">
        <w:rPr>
          <w:rFonts w:ascii="Arial" w:hAnsi="Arial" w:cs="Arial"/>
          <w:sz w:val="20"/>
          <w:szCs w:val="22"/>
        </w:rPr>
        <w:t>I</w:t>
      </w:r>
      <w:r w:rsidR="00C73060">
        <w:rPr>
          <w:rFonts w:ascii="Arial" w:hAnsi="Arial" w:cs="Arial"/>
          <w:sz w:val="20"/>
          <w:szCs w:val="22"/>
        </w:rPr>
        <w:t>ntegračního rozhraní</w:t>
      </w:r>
      <w:r>
        <w:rPr>
          <w:rFonts w:ascii="Arial" w:hAnsi="Arial" w:cs="Arial"/>
          <w:sz w:val="20"/>
          <w:szCs w:val="22"/>
        </w:rPr>
        <w:t xml:space="preserve"> </w:t>
      </w:r>
      <w:r w:rsidRPr="001B5C37">
        <w:rPr>
          <w:rFonts w:ascii="Arial" w:hAnsi="Arial" w:cs="Arial"/>
          <w:sz w:val="20"/>
          <w:szCs w:val="22"/>
        </w:rPr>
        <w:t xml:space="preserve">bude </w:t>
      </w:r>
      <w:r>
        <w:rPr>
          <w:rFonts w:ascii="Arial" w:hAnsi="Arial" w:cs="Arial"/>
          <w:sz w:val="20"/>
          <w:szCs w:val="22"/>
        </w:rPr>
        <w:t>Poskytovateli</w:t>
      </w:r>
      <w:r w:rsidRPr="001B5C37">
        <w:rPr>
          <w:rFonts w:ascii="Arial" w:hAnsi="Arial" w:cs="Arial"/>
          <w:sz w:val="20"/>
          <w:szCs w:val="22"/>
        </w:rPr>
        <w:t xml:space="preserve"> uhrazena bezhotovostním převodem v české měně na základě </w:t>
      </w:r>
      <w:r w:rsidR="00684C59" w:rsidRPr="001B5C37">
        <w:rPr>
          <w:rFonts w:ascii="Arial" w:hAnsi="Arial" w:cs="Arial"/>
          <w:sz w:val="20"/>
          <w:szCs w:val="22"/>
        </w:rPr>
        <w:t>jed</w:t>
      </w:r>
      <w:r w:rsidR="00684C59">
        <w:rPr>
          <w:rFonts w:ascii="Arial" w:hAnsi="Arial" w:cs="Arial"/>
          <w:sz w:val="20"/>
          <w:szCs w:val="22"/>
        </w:rPr>
        <w:t>iného daňového a účetního dokladu</w:t>
      </w:r>
      <w:r w:rsidR="00684C59" w:rsidRPr="001B5C37">
        <w:rPr>
          <w:rFonts w:ascii="Arial" w:hAnsi="Arial" w:cs="Arial"/>
          <w:sz w:val="20"/>
          <w:szCs w:val="22"/>
        </w:rPr>
        <w:t xml:space="preserve"> </w:t>
      </w:r>
      <w:r w:rsidR="00684C59">
        <w:rPr>
          <w:rFonts w:ascii="Arial" w:hAnsi="Arial" w:cs="Arial"/>
          <w:sz w:val="20"/>
          <w:szCs w:val="22"/>
        </w:rPr>
        <w:t>(dále jen „</w:t>
      </w:r>
      <w:r w:rsidR="00684C59" w:rsidRPr="006C3B8A">
        <w:rPr>
          <w:rFonts w:ascii="Arial" w:hAnsi="Arial" w:cs="Arial"/>
          <w:b/>
          <w:sz w:val="20"/>
          <w:szCs w:val="22"/>
        </w:rPr>
        <w:t>F</w:t>
      </w:r>
      <w:r w:rsidRPr="006C3B8A">
        <w:rPr>
          <w:rFonts w:ascii="Arial" w:hAnsi="Arial" w:cs="Arial"/>
          <w:b/>
          <w:sz w:val="20"/>
          <w:szCs w:val="22"/>
        </w:rPr>
        <w:t>aktur</w:t>
      </w:r>
      <w:r w:rsidR="00684C59" w:rsidRPr="006C3B8A">
        <w:rPr>
          <w:rFonts w:ascii="Arial" w:hAnsi="Arial" w:cs="Arial"/>
          <w:b/>
          <w:sz w:val="20"/>
          <w:szCs w:val="22"/>
        </w:rPr>
        <w:t>a</w:t>
      </w:r>
      <w:r w:rsidR="00684C59">
        <w:rPr>
          <w:rFonts w:ascii="Arial" w:hAnsi="Arial" w:cs="Arial"/>
          <w:sz w:val="20"/>
          <w:szCs w:val="22"/>
        </w:rPr>
        <w:t>“)</w:t>
      </w:r>
      <w:r w:rsidRPr="001B5C37">
        <w:rPr>
          <w:rFonts w:ascii="Arial" w:hAnsi="Arial" w:cs="Arial"/>
          <w:sz w:val="20"/>
          <w:szCs w:val="22"/>
        </w:rPr>
        <w:t xml:space="preserve"> po řádném splnění realizace </w:t>
      </w:r>
      <w:r w:rsidR="00C73060">
        <w:rPr>
          <w:rFonts w:ascii="Arial" w:hAnsi="Arial" w:cs="Arial"/>
          <w:sz w:val="20"/>
          <w:szCs w:val="22"/>
        </w:rPr>
        <w:t>Integračního rozhraní</w:t>
      </w:r>
      <w:r w:rsidRPr="001B5C37">
        <w:rPr>
          <w:rFonts w:ascii="Arial" w:hAnsi="Arial" w:cs="Arial"/>
          <w:sz w:val="20"/>
          <w:szCs w:val="22"/>
        </w:rPr>
        <w:t xml:space="preserve"> dle této Smlouvy. </w:t>
      </w:r>
      <w:r w:rsidR="00E36773">
        <w:rPr>
          <w:rFonts w:ascii="Arial" w:hAnsi="Arial" w:cs="Arial"/>
          <w:sz w:val="20"/>
          <w:szCs w:val="22"/>
        </w:rPr>
        <w:t>Poskytovatel</w:t>
      </w:r>
      <w:r w:rsidRPr="001B5C37">
        <w:rPr>
          <w:rFonts w:ascii="Arial" w:hAnsi="Arial" w:cs="Arial"/>
          <w:sz w:val="20"/>
          <w:szCs w:val="22"/>
        </w:rPr>
        <w:t xml:space="preserve"> je oprávněn vystavit </w:t>
      </w:r>
      <w:r w:rsidR="00684C59">
        <w:rPr>
          <w:rFonts w:ascii="Arial" w:hAnsi="Arial" w:cs="Arial"/>
          <w:sz w:val="20"/>
          <w:szCs w:val="22"/>
        </w:rPr>
        <w:t>F</w:t>
      </w:r>
      <w:r w:rsidRPr="001B5C37">
        <w:rPr>
          <w:rFonts w:ascii="Arial" w:hAnsi="Arial" w:cs="Arial"/>
          <w:sz w:val="20"/>
          <w:szCs w:val="22"/>
        </w:rPr>
        <w:t>akturu do</w:t>
      </w:r>
      <w:r w:rsidR="0078480F">
        <w:rPr>
          <w:rFonts w:ascii="Arial" w:hAnsi="Arial" w:cs="Arial"/>
          <w:sz w:val="20"/>
          <w:szCs w:val="22"/>
        </w:rPr>
        <w:t> </w:t>
      </w:r>
      <w:r w:rsidRPr="001B5C37">
        <w:rPr>
          <w:rFonts w:ascii="Arial" w:hAnsi="Arial" w:cs="Arial"/>
          <w:sz w:val="20"/>
          <w:szCs w:val="22"/>
        </w:rPr>
        <w:t xml:space="preserve">7 </w:t>
      </w:r>
      <w:r w:rsidR="00684C59">
        <w:rPr>
          <w:rFonts w:ascii="Arial" w:hAnsi="Arial" w:cs="Arial"/>
          <w:sz w:val="20"/>
          <w:szCs w:val="22"/>
        </w:rPr>
        <w:t xml:space="preserve">kalendářních </w:t>
      </w:r>
      <w:r w:rsidRPr="001B5C37">
        <w:rPr>
          <w:rFonts w:ascii="Arial" w:hAnsi="Arial" w:cs="Arial"/>
          <w:sz w:val="20"/>
          <w:szCs w:val="22"/>
        </w:rPr>
        <w:t xml:space="preserve">dnů po převzetí </w:t>
      </w:r>
      <w:r>
        <w:rPr>
          <w:rFonts w:ascii="Arial" w:hAnsi="Arial" w:cs="Arial"/>
          <w:sz w:val="20"/>
          <w:szCs w:val="22"/>
        </w:rPr>
        <w:t xml:space="preserve">a akceptaci </w:t>
      </w:r>
      <w:r w:rsidR="00C73060">
        <w:rPr>
          <w:rFonts w:ascii="Arial" w:hAnsi="Arial" w:cs="Arial"/>
          <w:sz w:val="20"/>
          <w:szCs w:val="22"/>
        </w:rPr>
        <w:t>Integračního rozhraní</w:t>
      </w:r>
      <w:r w:rsidR="00684C59">
        <w:rPr>
          <w:rFonts w:ascii="Arial" w:hAnsi="Arial" w:cs="Arial"/>
          <w:sz w:val="20"/>
          <w:szCs w:val="22"/>
        </w:rPr>
        <w:t xml:space="preserve"> dle Čl. </w:t>
      </w:r>
      <w:r w:rsidR="00371A2D">
        <w:rPr>
          <w:rFonts w:ascii="Arial" w:hAnsi="Arial" w:cs="Arial"/>
          <w:sz w:val="20"/>
          <w:szCs w:val="22"/>
        </w:rPr>
        <w:t>II. odst. 2.2.</w:t>
      </w:r>
      <w:r w:rsidR="00684C59">
        <w:rPr>
          <w:rFonts w:ascii="Arial" w:hAnsi="Arial" w:cs="Arial"/>
          <w:sz w:val="20"/>
          <w:szCs w:val="22"/>
        </w:rPr>
        <w:t xml:space="preserve"> této </w:t>
      </w:r>
      <w:proofErr w:type="gramStart"/>
      <w:r w:rsidR="00684C59">
        <w:rPr>
          <w:rFonts w:ascii="Arial" w:hAnsi="Arial" w:cs="Arial"/>
          <w:sz w:val="20"/>
          <w:szCs w:val="22"/>
        </w:rPr>
        <w:t>Smlouvy - p</w:t>
      </w:r>
      <w:r w:rsidRPr="001B5C37">
        <w:rPr>
          <w:rFonts w:ascii="Arial" w:hAnsi="Arial" w:cs="Arial"/>
          <w:sz w:val="20"/>
          <w:szCs w:val="22"/>
        </w:rPr>
        <w:t>řílohou</w:t>
      </w:r>
      <w:proofErr w:type="gramEnd"/>
      <w:r w:rsidRPr="001B5C37">
        <w:rPr>
          <w:rFonts w:ascii="Arial" w:hAnsi="Arial" w:cs="Arial"/>
          <w:sz w:val="20"/>
          <w:szCs w:val="22"/>
        </w:rPr>
        <w:t xml:space="preserve"> </w:t>
      </w:r>
      <w:r w:rsidR="00684C59">
        <w:rPr>
          <w:rFonts w:ascii="Arial" w:hAnsi="Arial" w:cs="Arial"/>
          <w:sz w:val="20"/>
          <w:szCs w:val="22"/>
        </w:rPr>
        <w:t>F</w:t>
      </w:r>
      <w:r w:rsidRPr="001B5C37">
        <w:rPr>
          <w:rFonts w:ascii="Arial" w:hAnsi="Arial" w:cs="Arial"/>
          <w:sz w:val="20"/>
          <w:szCs w:val="22"/>
        </w:rPr>
        <w:t xml:space="preserve">aktury musí být </w:t>
      </w:r>
      <w:r w:rsidR="00371A2D">
        <w:rPr>
          <w:rFonts w:ascii="Arial" w:hAnsi="Arial" w:cs="Arial"/>
          <w:sz w:val="20"/>
          <w:szCs w:val="22"/>
        </w:rPr>
        <w:t>Akceptační</w:t>
      </w:r>
      <w:r w:rsidR="00371A2D" w:rsidRPr="001B5C37">
        <w:rPr>
          <w:rFonts w:ascii="Arial" w:hAnsi="Arial" w:cs="Arial"/>
          <w:sz w:val="20"/>
          <w:szCs w:val="22"/>
        </w:rPr>
        <w:t xml:space="preserve"> </w:t>
      </w:r>
      <w:r w:rsidRPr="001B5C37">
        <w:rPr>
          <w:rFonts w:ascii="Arial" w:hAnsi="Arial" w:cs="Arial"/>
          <w:sz w:val="20"/>
          <w:szCs w:val="22"/>
        </w:rPr>
        <w:t>protokol.</w:t>
      </w:r>
    </w:p>
    <w:p w14:paraId="01D6F282" w14:textId="51921DBD" w:rsidR="00F2516C" w:rsidRDefault="00196CCB" w:rsidP="00C43289">
      <w:pPr>
        <w:tabs>
          <w:tab w:val="left" w:pos="5103"/>
        </w:tabs>
        <w:spacing w:after="120"/>
        <w:ind w:left="709" w:hanging="709"/>
        <w:jc w:val="both"/>
        <w:rPr>
          <w:rFonts w:ascii="Arial" w:hAnsi="Arial" w:cs="Arial"/>
          <w:sz w:val="20"/>
          <w:szCs w:val="22"/>
        </w:rPr>
      </w:pPr>
      <w:r>
        <w:rPr>
          <w:rFonts w:ascii="Arial" w:hAnsi="Arial" w:cs="Arial"/>
          <w:sz w:val="20"/>
          <w:szCs w:val="22"/>
        </w:rPr>
        <w:t>3.</w:t>
      </w:r>
      <w:r w:rsidR="00C73060">
        <w:rPr>
          <w:rFonts w:ascii="Arial" w:hAnsi="Arial" w:cs="Arial"/>
          <w:sz w:val="20"/>
          <w:szCs w:val="22"/>
        </w:rPr>
        <w:t>6</w:t>
      </w:r>
      <w:r>
        <w:rPr>
          <w:rFonts w:ascii="Arial" w:hAnsi="Arial" w:cs="Arial"/>
          <w:sz w:val="20"/>
          <w:szCs w:val="22"/>
        </w:rPr>
        <w:t xml:space="preserve">. </w:t>
      </w:r>
      <w:r>
        <w:rPr>
          <w:rFonts w:ascii="Arial" w:hAnsi="Arial" w:cs="Arial"/>
          <w:sz w:val="20"/>
          <w:szCs w:val="22"/>
        </w:rPr>
        <w:tab/>
      </w:r>
      <w:r w:rsidR="000E78D0">
        <w:rPr>
          <w:rFonts w:ascii="Arial" w:hAnsi="Arial" w:cs="Arial"/>
          <w:sz w:val="20"/>
          <w:szCs w:val="22"/>
        </w:rPr>
        <w:t>C</w:t>
      </w:r>
      <w:r>
        <w:rPr>
          <w:rFonts w:ascii="Arial" w:hAnsi="Arial" w:cs="Arial"/>
          <w:sz w:val="20"/>
          <w:szCs w:val="22"/>
        </w:rPr>
        <w:t xml:space="preserve">ena </w:t>
      </w:r>
      <w:r w:rsidR="00A04D74">
        <w:rPr>
          <w:rFonts w:ascii="Arial" w:hAnsi="Arial" w:cs="Arial"/>
          <w:sz w:val="20"/>
          <w:szCs w:val="22"/>
        </w:rPr>
        <w:t>podpory</w:t>
      </w:r>
      <w:r w:rsidR="000E78D0">
        <w:rPr>
          <w:rFonts w:ascii="Arial" w:hAnsi="Arial" w:cs="Arial"/>
          <w:sz w:val="20"/>
          <w:szCs w:val="22"/>
        </w:rPr>
        <w:t xml:space="preserve"> bude Poskytovateli hrazena </w:t>
      </w:r>
      <w:r w:rsidR="00684C59">
        <w:rPr>
          <w:rFonts w:ascii="Arial" w:hAnsi="Arial" w:cs="Arial"/>
          <w:sz w:val="20"/>
          <w:szCs w:val="22"/>
        </w:rPr>
        <w:t xml:space="preserve">vždy </w:t>
      </w:r>
      <w:r w:rsidR="00A04D74">
        <w:rPr>
          <w:rFonts w:ascii="Arial" w:hAnsi="Arial" w:cs="Arial"/>
          <w:sz w:val="20"/>
          <w:szCs w:val="22"/>
        </w:rPr>
        <w:t>zpětně</w:t>
      </w:r>
      <w:r w:rsidR="00684C59">
        <w:rPr>
          <w:rFonts w:ascii="Arial" w:hAnsi="Arial" w:cs="Arial"/>
          <w:sz w:val="20"/>
          <w:szCs w:val="22"/>
        </w:rPr>
        <w:t xml:space="preserve"> 1x ročně</w:t>
      </w:r>
      <w:r w:rsidR="0075478B">
        <w:rPr>
          <w:rFonts w:ascii="Arial" w:hAnsi="Arial" w:cs="Arial"/>
          <w:sz w:val="20"/>
          <w:szCs w:val="22"/>
        </w:rPr>
        <w:t xml:space="preserve">, a to </w:t>
      </w:r>
      <w:r w:rsidR="000E78D0">
        <w:rPr>
          <w:rFonts w:ascii="Arial" w:hAnsi="Arial" w:cs="Arial"/>
          <w:sz w:val="20"/>
          <w:szCs w:val="22"/>
        </w:rPr>
        <w:t xml:space="preserve">bezhotovostním převodem v české měně </w:t>
      </w:r>
      <w:r w:rsidR="00B85FF5">
        <w:rPr>
          <w:rFonts w:ascii="Arial" w:hAnsi="Arial" w:cs="Arial"/>
          <w:sz w:val="20"/>
          <w:szCs w:val="22"/>
        </w:rPr>
        <w:t>na </w:t>
      </w:r>
      <w:r w:rsidR="000E78D0" w:rsidRPr="0075478B">
        <w:rPr>
          <w:rFonts w:ascii="Arial" w:hAnsi="Arial" w:cs="Arial"/>
          <w:sz w:val="20"/>
          <w:szCs w:val="22"/>
        </w:rPr>
        <w:t>základě</w:t>
      </w:r>
      <w:r w:rsidR="00684C59">
        <w:rPr>
          <w:rFonts w:ascii="Arial" w:hAnsi="Arial" w:cs="Arial"/>
          <w:sz w:val="20"/>
          <w:szCs w:val="22"/>
        </w:rPr>
        <w:t xml:space="preserve"> samostatné</w:t>
      </w:r>
      <w:r w:rsidR="0075478B" w:rsidRPr="0075478B">
        <w:rPr>
          <w:rFonts w:ascii="Arial" w:hAnsi="Arial" w:cs="Arial"/>
          <w:sz w:val="20"/>
          <w:szCs w:val="22"/>
        </w:rPr>
        <w:t xml:space="preserve"> </w:t>
      </w:r>
      <w:r w:rsidR="00684C59">
        <w:rPr>
          <w:rFonts w:ascii="Arial" w:hAnsi="Arial" w:cs="Arial"/>
          <w:sz w:val="20"/>
          <w:szCs w:val="22"/>
        </w:rPr>
        <w:t>F</w:t>
      </w:r>
      <w:r w:rsidR="0075478B" w:rsidRPr="0075478B">
        <w:rPr>
          <w:rFonts w:ascii="Arial" w:hAnsi="Arial" w:cs="Arial"/>
          <w:sz w:val="20"/>
          <w:szCs w:val="22"/>
        </w:rPr>
        <w:t xml:space="preserve">aktury s tím, že Poskytovatel je oprávněn vystavit </w:t>
      </w:r>
      <w:r w:rsidR="00684C59">
        <w:rPr>
          <w:rFonts w:ascii="Arial" w:hAnsi="Arial" w:cs="Arial"/>
          <w:sz w:val="20"/>
          <w:szCs w:val="22"/>
        </w:rPr>
        <w:t>F</w:t>
      </w:r>
      <w:r w:rsidR="0075478B" w:rsidRPr="0075478B">
        <w:rPr>
          <w:rFonts w:ascii="Arial" w:hAnsi="Arial" w:cs="Arial"/>
          <w:sz w:val="20"/>
          <w:szCs w:val="22"/>
        </w:rPr>
        <w:t xml:space="preserve">akturu </w:t>
      </w:r>
      <w:r w:rsidR="001A260C">
        <w:rPr>
          <w:rFonts w:ascii="Arial" w:hAnsi="Arial" w:cs="Arial"/>
          <w:sz w:val="20"/>
          <w:szCs w:val="22"/>
        </w:rPr>
        <w:t xml:space="preserve">vždy </w:t>
      </w:r>
      <w:r w:rsidR="0075478B" w:rsidRPr="0075478B">
        <w:rPr>
          <w:rFonts w:ascii="Arial" w:hAnsi="Arial" w:cs="Arial"/>
          <w:sz w:val="20"/>
          <w:szCs w:val="22"/>
        </w:rPr>
        <w:t>do 7 kalendářních dnů po</w:t>
      </w:r>
      <w:r w:rsidR="00E703FB">
        <w:rPr>
          <w:rFonts w:ascii="Arial" w:hAnsi="Arial" w:cs="Arial"/>
          <w:sz w:val="20"/>
          <w:szCs w:val="22"/>
        </w:rPr>
        <w:t xml:space="preserve"> uplynutí</w:t>
      </w:r>
      <w:r w:rsidR="0075478B" w:rsidRPr="0075478B">
        <w:rPr>
          <w:rFonts w:ascii="Arial" w:hAnsi="Arial" w:cs="Arial"/>
          <w:sz w:val="20"/>
          <w:szCs w:val="22"/>
        </w:rPr>
        <w:t xml:space="preserve"> </w:t>
      </w:r>
      <w:r w:rsidR="001B5C37">
        <w:rPr>
          <w:rFonts w:ascii="Arial" w:hAnsi="Arial" w:cs="Arial"/>
          <w:sz w:val="20"/>
          <w:szCs w:val="22"/>
        </w:rPr>
        <w:t>každých 12 měsíc</w:t>
      </w:r>
      <w:r w:rsidR="00E703FB">
        <w:rPr>
          <w:rFonts w:ascii="Arial" w:hAnsi="Arial" w:cs="Arial"/>
          <w:sz w:val="20"/>
          <w:szCs w:val="22"/>
        </w:rPr>
        <w:t>ů</w:t>
      </w:r>
      <w:r w:rsidR="001B5C37">
        <w:rPr>
          <w:rFonts w:ascii="Arial" w:hAnsi="Arial" w:cs="Arial"/>
          <w:sz w:val="20"/>
          <w:szCs w:val="22"/>
        </w:rPr>
        <w:t xml:space="preserve"> </w:t>
      </w:r>
      <w:r w:rsidR="001A260C">
        <w:rPr>
          <w:rFonts w:ascii="Arial" w:hAnsi="Arial" w:cs="Arial"/>
          <w:sz w:val="20"/>
          <w:szCs w:val="22"/>
        </w:rPr>
        <w:t xml:space="preserve">počínaje </w:t>
      </w:r>
      <w:r w:rsidR="001A260C" w:rsidRPr="001A260C">
        <w:rPr>
          <w:rFonts w:ascii="Arial" w:hAnsi="Arial" w:cs="Arial"/>
          <w:sz w:val="20"/>
          <w:szCs w:val="22"/>
        </w:rPr>
        <w:t>převzetí</w:t>
      </w:r>
      <w:r w:rsidR="001A260C">
        <w:rPr>
          <w:rFonts w:ascii="Arial" w:hAnsi="Arial" w:cs="Arial"/>
          <w:sz w:val="20"/>
          <w:szCs w:val="22"/>
        </w:rPr>
        <w:t>m</w:t>
      </w:r>
      <w:r w:rsidR="001A260C" w:rsidRPr="001A260C">
        <w:rPr>
          <w:rFonts w:ascii="Arial" w:hAnsi="Arial" w:cs="Arial"/>
          <w:sz w:val="20"/>
          <w:szCs w:val="22"/>
        </w:rPr>
        <w:t xml:space="preserve"> a akceptac</w:t>
      </w:r>
      <w:r w:rsidR="001A260C">
        <w:rPr>
          <w:rFonts w:ascii="Arial" w:hAnsi="Arial" w:cs="Arial"/>
          <w:sz w:val="20"/>
          <w:szCs w:val="22"/>
        </w:rPr>
        <w:t>í</w:t>
      </w:r>
      <w:r w:rsidR="001A260C" w:rsidRPr="001A260C">
        <w:rPr>
          <w:rFonts w:ascii="Arial" w:hAnsi="Arial" w:cs="Arial"/>
          <w:sz w:val="20"/>
          <w:szCs w:val="22"/>
        </w:rPr>
        <w:t xml:space="preserve"> Integračního rozhraní </w:t>
      </w:r>
      <w:r w:rsidR="001A260C">
        <w:rPr>
          <w:rFonts w:ascii="Arial" w:hAnsi="Arial" w:cs="Arial"/>
          <w:sz w:val="20"/>
          <w:szCs w:val="22"/>
        </w:rPr>
        <w:t xml:space="preserve">dle Čl. </w:t>
      </w:r>
      <w:r w:rsidR="00371A2D">
        <w:rPr>
          <w:rFonts w:ascii="Arial" w:hAnsi="Arial" w:cs="Arial"/>
          <w:sz w:val="20"/>
          <w:szCs w:val="22"/>
        </w:rPr>
        <w:t>II</w:t>
      </w:r>
      <w:r w:rsidR="00371A2D" w:rsidRPr="00371A2D">
        <w:rPr>
          <w:rFonts w:ascii="Arial" w:hAnsi="Arial" w:cs="Arial"/>
          <w:sz w:val="20"/>
          <w:szCs w:val="22"/>
        </w:rPr>
        <w:t>. odst. 2.2.</w:t>
      </w:r>
      <w:r w:rsidR="001A260C">
        <w:rPr>
          <w:rFonts w:ascii="Arial" w:hAnsi="Arial" w:cs="Arial"/>
          <w:sz w:val="20"/>
          <w:szCs w:val="22"/>
        </w:rPr>
        <w:t xml:space="preserve"> této Smlouvy</w:t>
      </w:r>
      <w:r w:rsidR="00E703FB" w:rsidRPr="0092231A">
        <w:rPr>
          <w:rFonts w:ascii="Arial" w:hAnsi="Arial" w:cs="Arial"/>
          <w:sz w:val="20"/>
          <w:szCs w:val="22"/>
        </w:rPr>
        <w:t>.</w:t>
      </w:r>
      <w:r w:rsidR="003E37A7" w:rsidRPr="0092231A">
        <w:rPr>
          <w:rFonts w:ascii="Arial" w:hAnsi="Arial" w:cs="Arial"/>
          <w:sz w:val="20"/>
          <w:szCs w:val="22"/>
        </w:rPr>
        <w:t xml:space="preserve"> Cenu podpory v</w:t>
      </w:r>
      <w:r w:rsidR="001A260C">
        <w:rPr>
          <w:rFonts w:ascii="Arial" w:hAnsi="Arial" w:cs="Arial"/>
          <w:sz w:val="20"/>
          <w:szCs w:val="22"/>
        </w:rPr>
        <w:t> </w:t>
      </w:r>
      <w:r w:rsidR="003E37A7" w:rsidRPr="0092231A">
        <w:rPr>
          <w:rFonts w:ascii="Arial" w:hAnsi="Arial" w:cs="Arial"/>
          <w:sz w:val="20"/>
          <w:szCs w:val="22"/>
        </w:rPr>
        <w:t>dalším</w:t>
      </w:r>
      <w:r w:rsidR="001A260C">
        <w:rPr>
          <w:rFonts w:ascii="Arial" w:hAnsi="Arial" w:cs="Arial"/>
          <w:sz w:val="20"/>
          <w:szCs w:val="22"/>
        </w:rPr>
        <w:t xml:space="preserve"> fakturačním</w:t>
      </w:r>
      <w:r w:rsidR="003E37A7" w:rsidRPr="0092231A">
        <w:rPr>
          <w:rFonts w:ascii="Arial" w:hAnsi="Arial" w:cs="Arial"/>
          <w:sz w:val="20"/>
          <w:szCs w:val="22"/>
        </w:rPr>
        <w:t xml:space="preserve"> období je Poskytovatel oprávněn navýšit vždy k</w:t>
      </w:r>
      <w:r w:rsidR="0092231A">
        <w:rPr>
          <w:rFonts w:ascii="Arial" w:hAnsi="Arial" w:cs="Arial"/>
          <w:sz w:val="20"/>
          <w:szCs w:val="22"/>
        </w:rPr>
        <w:t> </w:t>
      </w:r>
      <w:r w:rsidR="003E37A7" w:rsidRPr="0092231A">
        <w:rPr>
          <w:rFonts w:ascii="Arial" w:hAnsi="Arial" w:cs="Arial"/>
          <w:sz w:val="20"/>
          <w:szCs w:val="22"/>
        </w:rPr>
        <w:t>počátku každého kalendářního roku o hodnotu meziroční inflace spotřebitelských cen, kterou pro předchozí kalendářní rok stanoví Český statistický úřad.</w:t>
      </w:r>
    </w:p>
    <w:p w14:paraId="3A03D0B0" w14:textId="2234F2E4" w:rsidR="00F71E56" w:rsidRDefault="00196CCB" w:rsidP="0089241D">
      <w:pPr>
        <w:spacing w:after="120"/>
        <w:ind w:left="709" w:hanging="709"/>
        <w:jc w:val="both"/>
        <w:rPr>
          <w:rFonts w:ascii="Arial" w:hAnsi="Arial" w:cs="Arial"/>
          <w:sz w:val="20"/>
          <w:szCs w:val="22"/>
        </w:rPr>
      </w:pPr>
      <w:r>
        <w:rPr>
          <w:rFonts w:ascii="Arial" w:hAnsi="Arial" w:cs="Arial"/>
          <w:sz w:val="20"/>
          <w:szCs w:val="20"/>
        </w:rPr>
        <w:t>3.</w:t>
      </w:r>
      <w:r w:rsidR="00C73060">
        <w:rPr>
          <w:rFonts w:ascii="Arial" w:hAnsi="Arial" w:cs="Arial"/>
          <w:sz w:val="20"/>
          <w:szCs w:val="20"/>
        </w:rPr>
        <w:t>7</w:t>
      </w:r>
      <w:r>
        <w:rPr>
          <w:rFonts w:ascii="Arial" w:hAnsi="Arial" w:cs="Arial"/>
          <w:sz w:val="20"/>
          <w:szCs w:val="20"/>
        </w:rPr>
        <w:t>.</w:t>
      </w:r>
      <w:r w:rsidR="00274DF8" w:rsidRPr="00F2064B">
        <w:rPr>
          <w:rFonts w:ascii="Arial" w:hAnsi="Arial" w:cs="Arial"/>
          <w:sz w:val="20"/>
          <w:szCs w:val="20"/>
        </w:rPr>
        <w:tab/>
      </w:r>
      <w:r w:rsidR="009D3F5F">
        <w:rPr>
          <w:rFonts w:ascii="Arial" w:hAnsi="Arial" w:cs="Arial"/>
          <w:sz w:val="20"/>
          <w:szCs w:val="20"/>
        </w:rPr>
        <w:t xml:space="preserve">Každá </w:t>
      </w:r>
      <w:r w:rsidR="009D3F5F" w:rsidRPr="009D3F5F">
        <w:rPr>
          <w:rFonts w:ascii="Arial" w:hAnsi="Arial" w:cs="Arial"/>
          <w:sz w:val="20"/>
          <w:szCs w:val="22"/>
        </w:rPr>
        <w:t>Faktura bude obsahovat náležitosti daňového a účetního dokladu podle zákona č. 563/1991 Sb., o účetnictví, ve znění pozdějších předpisů, a zákona č. 235/2004 Sb., o </w:t>
      </w:r>
      <w:r w:rsidR="009D3F5F">
        <w:rPr>
          <w:rFonts w:ascii="Arial" w:hAnsi="Arial" w:cs="Arial"/>
          <w:sz w:val="20"/>
          <w:szCs w:val="22"/>
        </w:rPr>
        <w:t>dani z </w:t>
      </w:r>
      <w:r w:rsidR="009D3F5F" w:rsidRPr="009D3F5F">
        <w:rPr>
          <w:rFonts w:ascii="Arial" w:hAnsi="Arial" w:cs="Arial"/>
          <w:sz w:val="20"/>
          <w:szCs w:val="22"/>
        </w:rPr>
        <w:t xml:space="preserve">přidané hodnoty, ve znění pozdějších předpisů (jedná se především o označení Faktury a její číslo, </w:t>
      </w:r>
      <w:r w:rsidR="001A260C" w:rsidRPr="009D3F5F">
        <w:rPr>
          <w:rFonts w:ascii="Arial" w:hAnsi="Arial" w:cs="Arial"/>
          <w:sz w:val="20"/>
          <w:szCs w:val="22"/>
        </w:rPr>
        <w:t>identifika</w:t>
      </w:r>
      <w:r w:rsidR="001A260C">
        <w:rPr>
          <w:rFonts w:ascii="Arial" w:hAnsi="Arial" w:cs="Arial"/>
          <w:sz w:val="20"/>
          <w:szCs w:val="22"/>
        </w:rPr>
        <w:t>ční údaje</w:t>
      </w:r>
      <w:r w:rsidR="001A260C" w:rsidRPr="009D3F5F">
        <w:rPr>
          <w:rFonts w:ascii="Arial" w:hAnsi="Arial" w:cs="Arial"/>
          <w:sz w:val="20"/>
          <w:szCs w:val="22"/>
        </w:rPr>
        <w:t xml:space="preserve"> </w:t>
      </w:r>
      <w:r w:rsidR="009D3F5F" w:rsidRPr="009D3F5F">
        <w:rPr>
          <w:rFonts w:ascii="Arial" w:hAnsi="Arial" w:cs="Arial"/>
          <w:sz w:val="20"/>
          <w:szCs w:val="22"/>
        </w:rPr>
        <w:t xml:space="preserve">Smluvních stran, předmět </w:t>
      </w:r>
      <w:r w:rsidR="001A260C">
        <w:rPr>
          <w:rFonts w:ascii="Arial" w:hAnsi="Arial" w:cs="Arial"/>
          <w:sz w:val="20"/>
          <w:szCs w:val="22"/>
        </w:rPr>
        <w:t xml:space="preserve">této </w:t>
      </w:r>
      <w:r w:rsidR="009D3F5F" w:rsidRPr="009D3F5F">
        <w:rPr>
          <w:rFonts w:ascii="Arial" w:hAnsi="Arial" w:cs="Arial"/>
          <w:sz w:val="20"/>
          <w:szCs w:val="22"/>
        </w:rPr>
        <w:t xml:space="preserve">Smlouvy – resp. odpovídající </w:t>
      </w:r>
      <w:r w:rsidR="001A260C">
        <w:rPr>
          <w:rFonts w:ascii="Arial" w:hAnsi="Arial" w:cs="Arial"/>
          <w:sz w:val="20"/>
          <w:szCs w:val="22"/>
        </w:rPr>
        <w:t>Plnění</w:t>
      </w:r>
      <w:r w:rsidR="009D3F5F" w:rsidRPr="009D3F5F">
        <w:rPr>
          <w:rFonts w:ascii="Arial" w:hAnsi="Arial" w:cs="Arial"/>
          <w:sz w:val="20"/>
          <w:szCs w:val="22"/>
        </w:rPr>
        <w:t xml:space="preserve">, bankovní spojení, fakturovanou částku bez/včetně DPH) a bude mít náležitosti obchodní listiny dle § 435 Občanského zákoníku. Každá Faktura bude rovněž označena </w:t>
      </w:r>
      <w:r w:rsidR="001A260C">
        <w:rPr>
          <w:rFonts w:ascii="Arial" w:hAnsi="Arial" w:cs="Arial"/>
          <w:sz w:val="20"/>
          <w:szCs w:val="22"/>
        </w:rPr>
        <w:t>evidenčním</w:t>
      </w:r>
      <w:r w:rsidR="001A260C" w:rsidRPr="009D3F5F">
        <w:rPr>
          <w:rFonts w:ascii="Arial" w:hAnsi="Arial" w:cs="Arial"/>
          <w:sz w:val="20"/>
          <w:szCs w:val="22"/>
        </w:rPr>
        <w:t xml:space="preserve"> </w:t>
      </w:r>
      <w:r w:rsidR="009D3F5F" w:rsidRPr="009D3F5F">
        <w:rPr>
          <w:rFonts w:ascii="Arial" w:hAnsi="Arial" w:cs="Arial"/>
          <w:sz w:val="20"/>
          <w:szCs w:val="22"/>
        </w:rPr>
        <w:t xml:space="preserve">číslem </w:t>
      </w:r>
      <w:r w:rsidR="001A260C">
        <w:rPr>
          <w:rFonts w:ascii="Arial" w:hAnsi="Arial" w:cs="Arial"/>
          <w:sz w:val="20"/>
          <w:szCs w:val="22"/>
        </w:rPr>
        <w:t xml:space="preserve">této </w:t>
      </w:r>
      <w:r w:rsidR="009D3F5F" w:rsidRPr="009D3F5F">
        <w:rPr>
          <w:rFonts w:ascii="Arial" w:hAnsi="Arial" w:cs="Arial"/>
          <w:sz w:val="20"/>
          <w:szCs w:val="22"/>
        </w:rPr>
        <w:t>Smlouvy</w:t>
      </w:r>
      <w:r w:rsidR="001A260C">
        <w:rPr>
          <w:rFonts w:ascii="Arial" w:hAnsi="Arial" w:cs="Arial"/>
          <w:sz w:val="20"/>
          <w:szCs w:val="22"/>
        </w:rPr>
        <w:t xml:space="preserve"> přiděleným</w:t>
      </w:r>
      <w:r w:rsidR="009D3F5F" w:rsidRPr="009D3F5F">
        <w:rPr>
          <w:rFonts w:ascii="Arial" w:hAnsi="Arial" w:cs="Arial"/>
          <w:sz w:val="20"/>
          <w:szCs w:val="22"/>
        </w:rPr>
        <w:t xml:space="preserve"> z Centrální evidence smluv </w:t>
      </w:r>
      <w:r w:rsidR="009D3F5F" w:rsidRPr="00416B3B">
        <w:rPr>
          <w:rFonts w:ascii="Arial" w:hAnsi="Arial" w:cs="Arial"/>
          <w:sz w:val="20"/>
          <w:szCs w:val="20"/>
        </w:rPr>
        <w:t xml:space="preserve">Objednatele: </w:t>
      </w:r>
      <w:r w:rsidR="00416B3B" w:rsidRPr="00B2791E">
        <w:rPr>
          <w:rFonts w:ascii="Arial" w:hAnsi="Arial" w:cs="Arial"/>
          <w:bCs/>
          <w:iCs/>
          <w:sz w:val="20"/>
          <w:szCs w:val="20"/>
        </w:rPr>
        <w:t>2</w:t>
      </w:r>
      <w:r w:rsidR="00B2791E">
        <w:rPr>
          <w:rFonts w:ascii="Arial" w:hAnsi="Arial" w:cs="Arial"/>
          <w:bCs/>
          <w:iCs/>
          <w:sz w:val="20"/>
          <w:szCs w:val="20"/>
        </w:rPr>
        <w:t>2</w:t>
      </w:r>
      <w:r w:rsidR="00416B3B" w:rsidRPr="00B2791E">
        <w:rPr>
          <w:rFonts w:ascii="Arial" w:hAnsi="Arial" w:cs="Arial"/>
          <w:bCs/>
          <w:iCs/>
          <w:sz w:val="20"/>
          <w:szCs w:val="20"/>
        </w:rPr>
        <w:t>0</w:t>
      </w:r>
      <w:r w:rsidR="00B2791E">
        <w:rPr>
          <w:rFonts w:ascii="Arial" w:hAnsi="Arial" w:cs="Arial"/>
          <w:bCs/>
          <w:iCs/>
          <w:sz w:val="20"/>
          <w:szCs w:val="20"/>
        </w:rPr>
        <w:t>182</w:t>
      </w:r>
      <w:r w:rsidR="00416B3B" w:rsidRPr="00416B3B">
        <w:rPr>
          <w:rFonts w:ascii="Arial" w:hAnsi="Arial" w:cs="Arial"/>
          <w:sz w:val="20"/>
          <w:szCs w:val="20"/>
        </w:rPr>
        <w:t xml:space="preserve"> </w:t>
      </w:r>
      <w:r w:rsidR="009D3F5F" w:rsidRPr="00C21AD8">
        <w:rPr>
          <w:rFonts w:ascii="Arial" w:hAnsi="Arial" w:cs="Arial"/>
          <w:sz w:val="20"/>
          <w:szCs w:val="20"/>
        </w:rPr>
        <w:t>(viz také</w:t>
      </w:r>
      <w:r w:rsidR="009D3F5F" w:rsidRPr="009D3F5F">
        <w:rPr>
          <w:rFonts w:ascii="Arial" w:hAnsi="Arial" w:cs="Arial"/>
          <w:sz w:val="20"/>
          <w:szCs w:val="22"/>
        </w:rPr>
        <w:t xml:space="preserve"> záhlaví této Smlouvy)</w:t>
      </w:r>
      <w:r>
        <w:rPr>
          <w:rFonts w:ascii="Arial" w:hAnsi="Arial" w:cs="Arial"/>
          <w:sz w:val="20"/>
          <w:szCs w:val="22"/>
        </w:rPr>
        <w:t>.</w:t>
      </w:r>
    </w:p>
    <w:p w14:paraId="53D0574C" w14:textId="15C1F387"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lastRenderedPageBreak/>
        <w:t>3.</w:t>
      </w:r>
      <w:r w:rsidR="00C73060">
        <w:rPr>
          <w:rFonts w:ascii="Arial" w:hAnsi="Arial" w:cs="Arial"/>
          <w:sz w:val="20"/>
          <w:szCs w:val="20"/>
        </w:rPr>
        <w:t>8</w:t>
      </w:r>
      <w:r w:rsidRPr="00F2064B">
        <w:rPr>
          <w:rFonts w:ascii="Arial" w:hAnsi="Arial" w:cs="Arial"/>
          <w:sz w:val="20"/>
          <w:szCs w:val="20"/>
        </w:rPr>
        <w:t>.</w:t>
      </w:r>
      <w:r w:rsidRPr="00F2064B">
        <w:rPr>
          <w:rFonts w:ascii="Arial" w:hAnsi="Arial" w:cs="Arial"/>
          <w:sz w:val="20"/>
          <w:szCs w:val="20"/>
        </w:rPr>
        <w:tab/>
        <w:t xml:space="preserve">Lhůta splatnosti </w:t>
      </w:r>
      <w:r w:rsidR="00CF0D5E" w:rsidRPr="00F2064B">
        <w:rPr>
          <w:rFonts w:ascii="Arial" w:hAnsi="Arial" w:cs="Arial"/>
          <w:sz w:val="20"/>
          <w:szCs w:val="20"/>
        </w:rPr>
        <w:t xml:space="preserve">každé </w:t>
      </w:r>
      <w:r w:rsidR="0067596C" w:rsidRPr="00F2064B">
        <w:rPr>
          <w:rFonts w:ascii="Arial" w:hAnsi="Arial" w:cs="Arial"/>
          <w:sz w:val="20"/>
          <w:szCs w:val="20"/>
        </w:rPr>
        <w:t>F</w:t>
      </w:r>
      <w:r w:rsidR="005B6FB2" w:rsidRPr="00F2064B">
        <w:rPr>
          <w:rFonts w:ascii="Arial" w:hAnsi="Arial" w:cs="Arial"/>
          <w:sz w:val="20"/>
          <w:szCs w:val="20"/>
        </w:rPr>
        <w:t xml:space="preserve">aktury </w:t>
      </w:r>
      <w:r w:rsidR="0089241D">
        <w:rPr>
          <w:rFonts w:ascii="Arial" w:hAnsi="Arial" w:cs="Arial"/>
          <w:sz w:val="20"/>
          <w:szCs w:val="20"/>
        </w:rPr>
        <w:t>činí 30</w:t>
      </w:r>
      <w:r w:rsidRPr="00F2064B">
        <w:rPr>
          <w:rFonts w:ascii="Arial" w:hAnsi="Arial" w:cs="Arial"/>
          <w:sz w:val="20"/>
          <w:szCs w:val="20"/>
        </w:rPr>
        <w:t xml:space="preserve"> kalendářních dnů ode dne je</w:t>
      </w:r>
      <w:r w:rsidR="00CF0D5E" w:rsidRPr="00F2064B">
        <w:rPr>
          <w:rFonts w:ascii="Arial" w:hAnsi="Arial" w:cs="Arial"/>
          <w:sz w:val="20"/>
          <w:szCs w:val="20"/>
        </w:rPr>
        <w:t>jího</w:t>
      </w:r>
      <w:r w:rsidRPr="00F2064B">
        <w:rPr>
          <w:rFonts w:ascii="Arial" w:hAnsi="Arial" w:cs="Arial"/>
          <w:sz w:val="20"/>
          <w:szCs w:val="20"/>
        </w:rPr>
        <w:t xml:space="preserve"> doručení Objednateli. </w:t>
      </w:r>
      <w:r w:rsidR="00CF0D5E" w:rsidRPr="00F2064B">
        <w:rPr>
          <w:rFonts w:ascii="Arial" w:hAnsi="Arial" w:cs="Arial"/>
          <w:sz w:val="20"/>
          <w:szCs w:val="20"/>
        </w:rPr>
        <w:t xml:space="preserve">Fakturované částky </w:t>
      </w:r>
      <w:r w:rsidR="009A34CC" w:rsidRPr="00F2064B">
        <w:rPr>
          <w:rFonts w:ascii="Arial" w:hAnsi="Arial" w:cs="Arial"/>
          <w:sz w:val="20"/>
          <w:szCs w:val="20"/>
        </w:rPr>
        <w:t xml:space="preserve">budou hrazeny </w:t>
      </w:r>
      <w:r w:rsidRPr="00F2064B">
        <w:rPr>
          <w:rFonts w:ascii="Arial" w:hAnsi="Arial" w:cs="Arial"/>
          <w:sz w:val="20"/>
          <w:szCs w:val="20"/>
        </w:rPr>
        <w:t>bezhotovostním převodem</w:t>
      </w:r>
      <w:r w:rsidR="005B6FB2" w:rsidRPr="00F2064B">
        <w:rPr>
          <w:rFonts w:ascii="Arial" w:hAnsi="Arial" w:cs="Arial"/>
          <w:sz w:val="20"/>
          <w:szCs w:val="20"/>
        </w:rPr>
        <w:t xml:space="preserve"> na účet Poskytovatele uvedený </w:t>
      </w:r>
      <w:r w:rsidR="002343B7">
        <w:rPr>
          <w:rFonts w:ascii="Arial" w:hAnsi="Arial" w:cs="Arial"/>
          <w:sz w:val="20"/>
          <w:szCs w:val="20"/>
        </w:rPr>
        <w:t>na daných Fakturách</w:t>
      </w:r>
      <w:r w:rsidRPr="00F2064B">
        <w:rPr>
          <w:rFonts w:ascii="Arial" w:hAnsi="Arial" w:cs="Arial"/>
          <w:sz w:val="20"/>
          <w:szCs w:val="20"/>
        </w:rPr>
        <w:t>. Povinnost Objednatele zaplatit fakturovanou částku je splněna odepsáním příslušné částky z účtu Objednatele. Objednatel neposkytuje zálohy. P</w:t>
      </w:r>
      <w:r w:rsidR="005D39E4" w:rsidRPr="00F2064B">
        <w:rPr>
          <w:rFonts w:ascii="Arial" w:hAnsi="Arial" w:cs="Arial"/>
          <w:sz w:val="20"/>
          <w:szCs w:val="20"/>
        </w:rPr>
        <w:t>latby budou probíhat výhradně v </w:t>
      </w:r>
      <w:r w:rsidRPr="00F2064B">
        <w:rPr>
          <w:rFonts w:ascii="Arial" w:hAnsi="Arial" w:cs="Arial"/>
          <w:sz w:val="20"/>
          <w:szCs w:val="20"/>
        </w:rPr>
        <w:t xml:space="preserve">Kč (CZK), </w:t>
      </w:r>
      <w:r w:rsidR="0067596C" w:rsidRPr="00F2064B">
        <w:rPr>
          <w:rFonts w:ascii="Arial" w:hAnsi="Arial" w:cs="Arial"/>
          <w:sz w:val="20"/>
          <w:szCs w:val="20"/>
        </w:rPr>
        <w:t>rovněž veškeré cenové údaje na F</w:t>
      </w:r>
      <w:r w:rsidRPr="00F2064B">
        <w:rPr>
          <w:rFonts w:ascii="Arial" w:hAnsi="Arial" w:cs="Arial"/>
          <w:sz w:val="20"/>
          <w:szCs w:val="20"/>
        </w:rPr>
        <w:t>aktu</w:t>
      </w:r>
      <w:r w:rsidR="002343B7">
        <w:rPr>
          <w:rFonts w:ascii="Arial" w:hAnsi="Arial" w:cs="Arial"/>
          <w:sz w:val="20"/>
          <w:szCs w:val="20"/>
        </w:rPr>
        <w:t>rách</w:t>
      </w:r>
      <w:r w:rsidRPr="00F2064B">
        <w:rPr>
          <w:rFonts w:ascii="Arial" w:hAnsi="Arial" w:cs="Arial"/>
          <w:sz w:val="20"/>
          <w:szCs w:val="20"/>
        </w:rPr>
        <w:t xml:space="preserve"> budou v této měně.</w:t>
      </w:r>
    </w:p>
    <w:p w14:paraId="7AB1D18D" w14:textId="52513623" w:rsidR="00274DF8" w:rsidRPr="00F2064B" w:rsidRDefault="00196CCB" w:rsidP="00F83683">
      <w:pPr>
        <w:spacing w:after="120"/>
        <w:ind w:left="705" w:hanging="705"/>
        <w:jc w:val="both"/>
        <w:rPr>
          <w:rFonts w:ascii="Arial" w:hAnsi="Arial" w:cs="Arial"/>
          <w:sz w:val="20"/>
          <w:szCs w:val="20"/>
        </w:rPr>
      </w:pPr>
      <w:r>
        <w:rPr>
          <w:rFonts w:ascii="Arial" w:hAnsi="Arial" w:cs="Arial"/>
          <w:sz w:val="20"/>
          <w:szCs w:val="20"/>
        </w:rPr>
        <w:t>3.</w:t>
      </w:r>
      <w:r w:rsidR="00C73060">
        <w:rPr>
          <w:rFonts w:ascii="Arial" w:hAnsi="Arial" w:cs="Arial"/>
          <w:sz w:val="20"/>
          <w:szCs w:val="20"/>
        </w:rPr>
        <w:t>9</w:t>
      </w:r>
      <w:r>
        <w:rPr>
          <w:rFonts w:ascii="Arial" w:hAnsi="Arial" w:cs="Arial"/>
          <w:sz w:val="20"/>
          <w:szCs w:val="20"/>
        </w:rPr>
        <w:t>.</w:t>
      </w:r>
      <w:r w:rsidRPr="00F2064B">
        <w:rPr>
          <w:rFonts w:ascii="Arial" w:hAnsi="Arial" w:cs="Arial"/>
          <w:b/>
          <w:bCs/>
          <w:sz w:val="20"/>
          <w:szCs w:val="20"/>
        </w:rPr>
        <w:tab/>
      </w:r>
      <w:r w:rsidRPr="00F2064B">
        <w:rPr>
          <w:rFonts w:ascii="Arial" w:hAnsi="Arial" w:cs="Arial"/>
          <w:sz w:val="20"/>
          <w:szCs w:val="20"/>
        </w:rPr>
        <w:t xml:space="preserve">V případě, že </w:t>
      </w:r>
      <w:r w:rsidR="00077BDC">
        <w:rPr>
          <w:rFonts w:ascii="Arial" w:hAnsi="Arial" w:cs="Arial"/>
          <w:sz w:val="20"/>
          <w:szCs w:val="20"/>
        </w:rPr>
        <w:t>jakákoli</w:t>
      </w:r>
      <w:r w:rsidR="00077BDC" w:rsidRPr="00F2064B">
        <w:rPr>
          <w:rFonts w:ascii="Arial" w:hAnsi="Arial" w:cs="Arial"/>
          <w:sz w:val="20"/>
          <w:szCs w:val="20"/>
        </w:rPr>
        <w:t xml:space="preserve"> </w:t>
      </w:r>
      <w:r w:rsidR="0067596C" w:rsidRPr="00F2064B">
        <w:rPr>
          <w:rFonts w:ascii="Arial" w:hAnsi="Arial" w:cs="Arial"/>
          <w:sz w:val="20"/>
          <w:szCs w:val="20"/>
        </w:rPr>
        <w:t>F</w:t>
      </w:r>
      <w:r w:rsidR="00B16029" w:rsidRPr="00F2064B">
        <w:rPr>
          <w:rFonts w:ascii="Arial" w:hAnsi="Arial" w:cs="Arial"/>
          <w:sz w:val="20"/>
          <w:szCs w:val="20"/>
        </w:rPr>
        <w:t xml:space="preserve">aktura </w:t>
      </w:r>
      <w:r w:rsidRPr="00F2064B">
        <w:rPr>
          <w:rFonts w:ascii="Arial" w:hAnsi="Arial" w:cs="Arial"/>
          <w:sz w:val="20"/>
          <w:szCs w:val="20"/>
        </w:rPr>
        <w:t>nebude obsahovat potřebné ú</w:t>
      </w:r>
      <w:r>
        <w:rPr>
          <w:rFonts w:ascii="Arial" w:hAnsi="Arial" w:cs="Arial"/>
          <w:sz w:val="20"/>
          <w:szCs w:val="20"/>
        </w:rPr>
        <w:t>daje a náležitosti dle odst. 3.</w:t>
      </w:r>
      <w:r w:rsidR="00C73060">
        <w:rPr>
          <w:rFonts w:ascii="Arial" w:hAnsi="Arial" w:cs="Arial"/>
          <w:sz w:val="20"/>
          <w:szCs w:val="20"/>
        </w:rPr>
        <w:t>7</w:t>
      </w:r>
      <w:r w:rsidRPr="00F2064B">
        <w:rPr>
          <w:rFonts w:ascii="Arial" w:hAnsi="Arial" w:cs="Arial"/>
          <w:sz w:val="20"/>
          <w:szCs w:val="20"/>
        </w:rPr>
        <w:t>. tohoto článku a příslušných právních předpisů, je Objednatel oprávněn</w:t>
      </w:r>
      <w:r w:rsidR="0067596C" w:rsidRPr="00F2064B">
        <w:rPr>
          <w:rFonts w:ascii="Arial" w:hAnsi="Arial" w:cs="Arial"/>
          <w:sz w:val="20"/>
          <w:szCs w:val="20"/>
        </w:rPr>
        <w:t xml:space="preserve"> takovou F</w:t>
      </w:r>
      <w:r w:rsidR="00CF0D5E" w:rsidRPr="00F2064B">
        <w:rPr>
          <w:rFonts w:ascii="Arial" w:hAnsi="Arial" w:cs="Arial"/>
          <w:sz w:val="20"/>
          <w:szCs w:val="20"/>
        </w:rPr>
        <w:t>akturu</w:t>
      </w:r>
      <w:r w:rsidRPr="00F2064B">
        <w:rPr>
          <w:rFonts w:ascii="Arial" w:hAnsi="Arial" w:cs="Arial"/>
          <w:sz w:val="20"/>
          <w:szCs w:val="20"/>
        </w:rPr>
        <w:t xml:space="preserve"> vrátit </w:t>
      </w:r>
      <w:r w:rsidR="00990981" w:rsidRPr="00F2064B">
        <w:rPr>
          <w:rFonts w:ascii="Arial" w:hAnsi="Arial" w:cs="Arial"/>
          <w:sz w:val="20"/>
          <w:szCs w:val="20"/>
        </w:rPr>
        <w:t>Poskytovateli k doplnění či </w:t>
      </w:r>
      <w:r w:rsidRPr="00F2064B">
        <w:rPr>
          <w:rFonts w:ascii="Arial" w:hAnsi="Arial" w:cs="Arial"/>
          <w:sz w:val="20"/>
          <w:szCs w:val="20"/>
        </w:rPr>
        <w:t xml:space="preserve">opravě. V takovém případě není Objednatel v prodlení </w:t>
      </w:r>
      <w:r w:rsidR="00060B4F" w:rsidRPr="00F2064B">
        <w:rPr>
          <w:rFonts w:ascii="Arial" w:hAnsi="Arial" w:cs="Arial"/>
          <w:sz w:val="20"/>
          <w:szCs w:val="20"/>
        </w:rPr>
        <w:t>s </w:t>
      </w:r>
      <w:r w:rsidRPr="00F2064B">
        <w:rPr>
          <w:rFonts w:ascii="Arial" w:hAnsi="Arial" w:cs="Arial"/>
          <w:sz w:val="20"/>
          <w:szCs w:val="20"/>
        </w:rPr>
        <w:t xml:space="preserve">plněním svého závazku a nová lhůta splatnosti začne plynout ode dne doručení doplněné či </w:t>
      </w:r>
      <w:r w:rsidR="00CF0D5E" w:rsidRPr="00F2064B">
        <w:rPr>
          <w:rFonts w:ascii="Arial" w:hAnsi="Arial" w:cs="Arial"/>
          <w:sz w:val="20"/>
          <w:szCs w:val="20"/>
        </w:rPr>
        <w:t xml:space="preserve">opravené </w:t>
      </w:r>
      <w:r w:rsidR="0067596C" w:rsidRPr="00F2064B">
        <w:rPr>
          <w:rFonts w:ascii="Arial" w:hAnsi="Arial" w:cs="Arial"/>
          <w:sz w:val="20"/>
          <w:szCs w:val="20"/>
        </w:rPr>
        <w:t>F</w:t>
      </w:r>
      <w:r w:rsidR="00CF0D5E" w:rsidRPr="00F2064B">
        <w:rPr>
          <w:rFonts w:ascii="Arial" w:hAnsi="Arial" w:cs="Arial"/>
          <w:sz w:val="20"/>
          <w:szCs w:val="20"/>
        </w:rPr>
        <w:t>aktury</w:t>
      </w:r>
      <w:r w:rsidRPr="00F2064B">
        <w:rPr>
          <w:rFonts w:ascii="Arial" w:hAnsi="Arial" w:cs="Arial"/>
          <w:sz w:val="20"/>
          <w:szCs w:val="20"/>
        </w:rPr>
        <w:t xml:space="preserve"> Objednateli.</w:t>
      </w:r>
    </w:p>
    <w:p w14:paraId="3AF88E96" w14:textId="5C87E1A5" w:rsidR="00493278" w:rsidRDefault="00196CCB" w:rsidP="00F2064B">
      <w:pPr>
        <w:spacing w:after="120"/>
        <w:ind w:left="705" w:hanging="705"/>
        <w:jc w:val="both"/>
        <w:rPr>
          <w:rFonts w:ascii="Arial" w:hAnsi="Arial" w:cs="Arial"/>
          <w:sz w:val="20"/>
          <w:szCs w:val="20"/>
        </w:rPr>
      </w:pPr>
      <w:r>
        <w:rPr>
          <w:rFonts w:ascii="Arial" w:hAnsi="Arial" w:cs="Arial"/>
          <w:sz w:val="20"/>
          <w:szCs w:val="20"/>
        </w:rPr>
        <w:t>3.</w:t>
      </w:r>
      <w:r w:rsidR="00C73060">
        <w:rPr>
          <w:rFonts w:ascii="Arial" w:hAnsi="Arial" w:cs="Arial"/>
          <w:sz w:val="20"/>
          <w:szCs w:val="20"/>
        </w:rPr>
        <w:t>10</w:t>
      </w:r>
      <w:r w:rsidR="00066237" w:rsidRPr="00F2064B">
        <w:rPr>
          <w:rFonts w:ascii="Arial" w:hAnsi="Arial" w:cs="Arial"/>
          <w:sz w:val="20"/>
          <w:szCs w:val="20"/>
        </w:rPr>
        <w:t>.</w:t>
      </w:r>
      <w:r w:rsidR="00CB3638" w:rsidRPr="00F2064B">
        <w:rPr>
          <w:rFonts w:ascii="Arial" w:hAnsi="Arial" w:cs="Arial"/>
          <w:sz w:val="20"/>
          <w:szCs w:val="20"/>
        </w:rPr>
        <w:tab/>
      </w:r>
      <w:r w:rsidRPr="00F2064B">
        <w:rPr>
          <w:rFonts w:ascii="Arial" w:hAnsi="Arial" w:cs="Arial"/>
          <w:sz w:val="20"/>
          <w:szCs w:val="20"/>
        </w:rPr>
        <w:t xml:space="preserve">V případě </w:t>
      </w:r>
      <w:r w:rsidR="00EB6C48" w:rsidRPr="00F2064B">
        <w:rPr>
          <w:rFonts w:ascii="Arial" w:hAnsi="Arial" w:cs="Arial"/>
          <w:sz w:val="20"/>
          <w:szCs w:val="20"/>
        </w:rPr>
        <w:t xml:space="preserve">doručení </w:t>
      </w:r>
      <w:r w:rsidR="002A046D" w:rsidRPr="00F2064B">
        <w:rPr>
          <w:rFonts w:ascii="Arial" w:hAnsi="Arial" w:cs="Arial"/>
          <w:sz w:val="20"/>
          <w:szCs w:val="20"/>
        </w:rPr>
        <w:t xml:space="preserve">jakékoli </w:t>
      </w:r>
      <w:r w:rsidR="0067596C" w:rsidRPr="00F2064B">
        <w:rPr>
          <w:rFonts w:ascii="Arial" w:hAnsi="Arial" w:cs="Arial"/>
          <w:sz w:val="20"/>
          <w:szCs w:val="20"/>
        </w:rPr>
        <w:t>F</w:t>
      </w:r>
      <w:r w:rsidR="00060B4F" w:rsidRPr="00F2064B">
        <w:rPr>
          <w:rFonts w:ascii="Arial" w:hAnsi="Arial" w:cs="Arial"/>
          <w:sz w:val="20"/>
          <w:szCs w:val="20"/>
        </w:rPr>
        <w:t>aktur</w:t>
      </w:r>
      <w:r w:rsidR="002A046D" w:rsidRPr="00F2064B">
        <w:rPr>
          <w:rFonts w:ascii="Arial" w:hAnsi="Arial" w:cs="Arial"/>
          <w:sz w:val="20"/>
          <w:szCs w:val="20"/>
        </w:rPr>
        <w:t>y</w:t>
      </w:r>
      <w:r w:rsidR="00060B4F" w:rsidRPr="00F2064B">
        <w:rPr>
          <w:rFonts w:ascii="Arial" w:hAnsi="Arial" w:cs="Arial"/>
          <w:sz w:val="20"/>
          <w:szCs w:val="20"/>
        </w:rPr>
        <w:t xml:space="preserve"> </w:t>
      </w:r>
      <w:r w:rsidR="00BC6086" w:rsidRPr="00F2064B">
        <w:rPr>
          <w:rFonts w:ascii="Arial" w:hAnsi="Arial" w:cs="Arial"/>
          <w:sz w:val="20"/>
          <w:szCs w:val="20"/>
        </w:rPr>
        <w:t xml:space="preserve">Objednateli </w:t>
      </w:r>
      <w:r w:rsidR="00B16029" w:rsidRPr="00F2064B">
        <w:rPr>
          <w:rFonts w:ascii="Arial" w:hAnsi="Arial" w:cs="Arial"/>
          <w:sz w:val="20"/>
          <w:szCs w:val="20"/>
        </w:rPr>
        <w:t xml:space="preserve">v období </w:t>
      </w:r>
      <w:r w:rsidR="00BC6086" w:rsidRPr="00F2064B">
        <w:rPr>
          <w:rFonts w:ascii="Arial" w:hAnsi="Arial" w:cs="Arial"/>
          <w:sz w:val="20"/>
          <w:szCs w:val="20"/>
        </w:rPr>
        <w:t xml:space="preserve">od </w:t>
      </w:r>
      <w:r w:rsidR="00B16029" w:rsidRPr="00F2064B">
        <w:rPr>
          <w:rFonts w:ascii="Arial" w:hAnsi="Arial" w:cs="Arial"/>
          <w:sz w:val="20"/>
          <w:szCs w:val="20"/>
        </w:rPr>
        <w:t>14.</w:t>
      </w:r>
      <w:r w:rsidR="009A037E" w:rsidRPr="00F2064B">
        <w:rPr>
          <w:rFonts w:ascii="Arial" w:hAnsi="Arial" w:cs="Arial"/>
          <w:sz w:val="20"/>
          <w:szCs w:val="20"/>
        </w:rPr>
        <w:t xml:space="preserve"> </w:t>
      </w:r>
      <w:r w:rsidR="00B16029" w:rsidRPr="00F2064B">
        <w:rPr>
          <w:rFonts w:ascii="Arial" w:hAnsi="Arial" w:cs="Arial"/>
          <w:sz w:val="20"/>
          <w:szCs w:val="20"/>
        </w:rPr>
        <w:t xml:space="preserve">12. </w:t>
      </w:r>
      <w:r w:rsidR="001D018D" w:rsidRPr="00F2064B">
        <w:rPr>
          <w:rFonts w:ascii="Arial" w:hAnsi="Arial" w:cs="Arial"/>
          <w:sz w:val="20"/>
          <w:szCs w:val="20"/>
        </w:rPr>
        <w:t xml:space="preserve">do </w:t>
      </w:r>
      <w:r w:rsidR="00B16029" w:rsidRPr="00F2064B">
        <w:rPr>
          <w:rFonts w:ascii="Arial" w:hAnsi="Arial" w:cs="Arial"/>
          <w:sz w:val="20"/>
          <w:szCs w:val="20"/>
        </w:rPr>
        <w:t>31.</w:t>
      </w:r>
      <w:r w:rsidR="009A037E" w:rsidRPr="00F2064B">
        <w:rPr>
          <w:rFonts w:ascii="Arial" w:hAnsi="Arial" w:cs="Arial"/>
          <w:sz w:val="20"/>
          <w:szCs w:val="20"/>
        </w:rPr>
        <w:t xml:space="preserve"> </w:t>
      </w:r>
      <w:r w:rsidR="00B16029" w:rsidRPr="00F2064B">
        <w:rPr>
          <w:rFonts w:ascii="Arial" w:hAnsi="Arial" w:cs="Arial"/>
          <w:sz w:val="20"/>
          <w:szCs w:val="20"/>
        </w:rPr>
        <w:t>12.</w:t>
      </w:r>
      <w:r w:rsidR="00060B4F" w:rsidRPr="00F2064B">
        <w:rPr>
          <w:rFonts w:ascii="Arial" w:hAnsi="Arial" w:cs="Arial"/>
          <w:sz w:val="20"/>
          <w:szCs w:val="20"/>
        </w:rPr>
        <w:t xml:space="preserve"> daného kalendářního roku</w:t>
      </w:r>
      <w:r w:rsidR="00437390">
        <w:rPr>
          <w:rFonts w:ascii="Arial" w:hAnsi="Arial" w:cs="Arial"/>
          <w:sz w:val="20"/>
          <w:szCs w:val="20"/>
        </w:rPr>
        <w:t>,</w:t>
      </w:r>
      <w:r w:rsidRPr="00F2064B">
        <w:rPr>
          <w:rFonts w:ascii="Arial" w:hAnsi="Arial" w:cs="Arial"/>
          <w:sz w:val="20"/>
          <w:szCs w:val="20"/>
        </w:rPr>
        <w:t xml:space="preserve"> budou takové</w:t>
      </w:r>
      <w:r w:rsidR="001D018D" w:rsidRPr="00F2064B">
        <w:rPr>
          <w:rFonts w:ascii="Arial" w:hAnsi="Arial" w:cs="Arial"/>
          <w:sz w:val="20"/>
          <w:szCs w:val="20"/>
        </w:rPr>
        <w:t>to</w:t>
      </w:r>
      <w:r w:rsidRPr="00F2064B">
        <w:rPr>
          <w:rFonts w:ascii="Arial" w:hAnsi="Arial" w:cs="Arial"/>
          <w:sz w:val="20"/>
          <w:szCs w:val="20"/>
        </w:rPr>
        <w:t xml:space="preserve"> </w:t>
      </w:r>
      <w:r w:rsidR="0067596C" w:rsidRPr="00F2064B">
        <w:rPr>
          <w:rFonts w:ascii="Arial" w:hAnsi="Arial" w:cs="Arial"/>
          <w:sz w:val="20"/>
          <w:szCs w:val="20"/>
        </w:rPr>
        <w:t>F</w:t>
      </w:r>
      <w:r w:rsidR="00060B4F" w:rsidRPr="00F2064B">
        <w:rPr>
          <w:rFonts w:ascii="Arial" w:hAnsi="Arial" w:cs="Arial"/>
          <w:sz w:val="20"/>
          <w:szCs w:val="20"/>
        </w:rPr>
        <w:t>aktury</w:t>
      </w:r>
      <w:r w:rsidRPr="00F2064B">
        <w:rPr>
          <w:rFonts w:ascii="Arial" w:hAnsi="Arial" w:cs="Arial"/>
          <w:sz w:val="20"/>
          <w:szCs w:val="20"/>
        </w:rPr>
        <w:t xml:space="preserve"> proplaceny </w:t>
      </w:r>
      <w:r w:rsidR="00B16029" w:rsidRPr="00F2064B">
        <w:rPr>
          <w:rFonts w:ascii="Arial" w:hAnsi="Arial" w:cs="Arial"/>
          <w:sz w:val="20"/>
          <w:szCs w:val="20"/>
        </w:rPr>
        <w:t xml:space="preserve">Objednatelem </w:t>
      </w:r>
      <w:r w:rsidR="00BC6086" w:rsidRPr="00F2064B">
        <w:rPr>
          <w:rFonts w:ascii="Arial" w:hAnsi="Arial" w:cs="Arial"/>
          <w:sz w:val="20"/>
          <w:szCs w:val="20"/>
        </w:rPr>
        <w:t>Poskytovateli nejdříve</w:t>
      </w:r>
      <w:r>
        <w:rPr>
          <w:rFonts w:ascii="Arial" w:hAnsi="Arial" w:cs="Arial"/>
          <w:sz w:val="20"/>
          <w:szCs w:val="20"/>
        </w:rPr>
        <w:t xml:space="preserve"> v </w:t>
      </w:r>
      <w:r w:rsidRPr="00F2064B">
        <w:rPr>
          <w:rFonts w:ascii="Arial" w:hAnsi="Arial" w:cs="Arial"/>
          <w:sz w:val="20"/>
          <w:szCs w:val="20"/>
        </w:rPr>
        <w:t>prvním čtvrtletí následujícího kalendářního roku s</w:t>
      </w:r>
      <w:r w:rsidR="00F3423F" w:rsidRPr="00F2064B">
        <w:rPr>
          <w:rFonts w:ascii="Arial" w:hAnsi="Arial" w:cs="Arial"/>
          <w:sz w:val="20"/>
          <w:szCs w:val="20"/>
        </w:rPr>
        <w:t> </w:t>
      </w:r>
      <w:r w:rsidRPr="00F2064B">
        <w:rPr>
          <w:rFonts w:ascii="Arial" w:hAnsi="Arial" w:cs="Arial"/>
          <w:sz w:val="20"/>
          <w:szCs w:val="20"/>
        </w:rPr>
        <w:t>ohledem na roční závěrku v Integrovaném informačním systému Státní pokladny. V</w:t>
      </w:r>
      <w:r w:rsidR="00B16029" w:rsidRPr="00F2064B">
        <w:rPr>
          <w:rFonts w:ascii="Arial" w:hAnsi="Arial" w:cs="Arial"/>
          <w:sz w:val="20"/>
          <w:szCs w:val="20"/>
        </w:rPr>
        <w:t> </w:t>
      </w:r>
      <w:r w:rsidRPr="00F2064B">
        <w:rPr>
          <w:rFonts w:ascii="Arial" w:hAnsi="Arial" w:cs="Arial"/>
          <w:sz w:val="20"/>
          <w:szCs w:val="20"/>
        </w:rPr>
        <w:t xml:space="preserve">těchto případech se pak nejedná o prodlení Objednatele s úhradou </w:t>
      </w:r>
      <w:r w:rsidR="0067596C" w:rsidRPr="00F2064B">
        <w:rPr>
          <w:rFonts w:ascii="Arial" w:hAnsi="Arial" w:cs="Arial"/>
          <w:sz w:val="20"/>
          <w:szCs w:val="20"/>
        </w:rPr>
        <w:t>F</w:t>
      </w:r>
      <w:r w:rsidR="00EB6C48" w:rsidRPr="00F2064B">
        <w:rPr>
          <w:rFonts w:ascii="Arial" w:hAnsi="Arial" w:cs="Arial"/>
          <w:sz w:val="20"/>
          <w:szCs w:val="20"/>
        </w:rPr>
        <w:t>aktury</w:t>
      </w:r>
      <w:r w:rsidRPr="00F2064B">
        <w:rPr>
          <w:rFonts w:ascii="Arial" w:hAnsi="Arial" w:cs="Arial"/>
          <w:sz w:val="20"/>
          <w:szCs w:val="20"/>
        </w:rPr>
        <w:t xml:space="preserve"> a</w:t>
      </w:r>
      <w:r w:rsidR="00B16029" w:rsidRPr="00F2064B">
        <w:rPr>
          <w:rFonts w:ascii="Arial" w:hAnsi="Arial" w:cs="Arial"/>
          <w:sz w:val="20"/>
          <w:szCs w:val="20"/>
        </w:rPr>
        <w:t> </w:t>
      </w:r>
      <w:r w:rsidR="00075F7F" w:rsidRPr="00F2064B">
        <w:rPr>
          <w:rFonts w:ascii="Arial" w:hAnsi="Arial" w:cs="Arial"/>
          <w:sz w:val="20"/>
          <w:szCs w:val="20"/>
        </w:rPr>
        <w:t xml:space="preserve">Poskytovatel </w:t>
      </w:r>
      <w:r w:rsidRPr="00F2064B">
        <w:rPr>
          <w:rFonts w:ascii="Arial" w:hAnsi="Arial" w:cs="Arial"/>
          <w:sz w:val="20"/>
          <w:szCs w:val="20"/>
        </w:rPr>
        <w:t xml:space="preserve">nemá právo požadovat úhradu </w:t>
      </w:r>
      <w:r w:rsidR="001D018D" w:rsidRPr="00F2064B">
        <w:rPr>
          <w:rFonts w:ascii="Arial" w:hAnsi="Arial" w:cs="Arial"/>
          <w:sz w:val="20"/>
          <w:szCs w:val="20"/>
        </w:rPr>
        <w:t>zákonného úroku z prodlení</w:t>
      </w:r>
      <w:r w:rsidRPr="00F2064B">
        <w:rPr>
          <w:rFonts w:ascii="Arial" w:hAnsi="Arial" w:cs="Arial"/>
          <w:sz w:val="20"/>
          <w:szCs w:val="20"/>
        </w:rPr>
        <w:t xml:space="preserve">. </w:t>
      </w:r>
      <w:r w:rsidR="00075F7F" w:rsidRPr="00F2064B">
        <w:rPr>
          <w:rFonts w:ascii="Arial" w:hAnsi="Arial" w:cs="Arial"/>
          <w:sz w:val="20"/>
          <w:szCs w:val="20"/>
        </w:rPr>
        <w:t xml:space="preserve">Poskytovatel </w:t>
      </w:r>
      <w:r w:rsidRPr="00F2064B">
        <w:rPr>
          <w:rFonts w:ascii="Arial" w:hAnsi="Arial" w:cs="Arial"/>
          <w:sz w:val="20"/>
          <w:szCs w:val="20"/>
        </w:rPr>
        <w:t>tuto podmínku bezvýhradně akceptuje.</w:t>
      </w:r>
    </w:p>
    <w:p w14:paraId="5EBE7545" w14:textId="77777777" w:rsidR="00C24C4B" w:rsidRDefault="00C24C4B" w:rsidP="00F2064B">
      <w:pPr>
        <w:spacing w:after="120"/>
        <w:ind w:left="705" w:hanging="705"/>
        <w:jc w:val="both"/>
        <w:rPr>
          <w:rFonts w:ascii="Arial" w:hAnsi="Arial" w:cs="Arial"/>
          <w:sz w:val="20"/>
          <w:szCs w:val="20"/>
        </w:rPr>
      </w:pPr>
    </w:p>
    <w:p w14:paraId="13C35861" w14:textId="28600746" w:rsidR="00274DF8" w:rsidRPr="00F2064B" w:rsidRDefault="00196CCB" w:rsidP="00E04978">
      <w:pPr>
        <w:pStyle w:val="Nadpis2"/>
        <w:spacing w:after="0" w:line="276" w:lineRule="auto"/>
        <w:rPr>
          <w:rFonts w:ascii="Arial" w:hAnsi="Arial" w:cs="Arial"/>
          <w:sz w:val="20"/>
          <w:szCs w:val="20"/>
        </w:rPr>
      </w:pPr>
      <w:r>
        <w:rPr>
          <w:rFonts w:ascii="Arial" w:hAnsi="Arial" w:cs="Arial"/>
          <w:sz w:val="20"/>
          <w:szCs w:val="20"/>
        </w:rPr>
        <w:t>Článek IV.</w:t>
      </w:r>
    </w:p>
    <w:p w14:paraId="48223AEF" w14:textId="77777777" w:rsidR="00274DF8" w:rsidRPr="00F2064B" w:rsidRDefault="00196CCB" w:rsidP="00E04978">
      <w:pPr>
        <w:ind w:left="705" w:hanging="705"/>
        <w:jc w:val="center"/>
        <w:rPr>
          <w:rFonts w:ascii="Arial" w:hAnsi="Arial" w:cs="Arial"/>
          <w:b/>
          <w:bCs/>
          <w:sz w:val="20"/>
          <w:szCs w:val="20"/>
        </w:rPr>
      </w:pPr>
      <w:r w:rsidRPr="00F2064B">
        <w:rPr>
          <w:rFonts w:ascii="Arial" w:hAnsi="Arial" w:cs="Arial"/>
          <w:b/>
          <w:bCs/>
          <w:sz w:val="20"/>
          <w:szCs w:val="20"/>
        </w:rPr>
        <w:t>Smluvní pokuty</w:t>
      </w:r>
    </w:p>
    <w:p w14:paraId="643BB76B" w14:textId="6456E36D" w:rsidR="00274DF8" w:rsidRPr="00F2064B" w:rsidRDefault="00196CCB" w:rsidP="00F161E4">
      <w:pPr>
        <w:spacing w:after="120"/>
        <w:ind w:left="705" w:hanging="705"/>
        <w:jc w:val="both"/>
        <w:rPr>
          <w:rFonts w:ascii="Arial" w:hAnsi="Arial" w:cs="Arial"/>
          <w:sz w:val="20"/>
          <w:szCs w:val="20"/>
        </w:rPr>
      </w:pPr>
      <w:r>
        <w:rPr>
          <w:rFonts w:ascii="Arial" w:hAnsi="Arial" w:cs="Arial"/>
          <w:sz w:val="20"/>
          <w:szCs w:val="20"/>
        </w:rPr>
        <w:t>4</w:t>
      </w:r>
      <w:r w:rsidRPr="00F2064B">
        <w:rPr>
          <w:rFonts w:ascii="Arial" w:hAnsi="Arial" w:cs="Arial"/>
          <w:sz w:val="20"/>
          <w:szCs w:val="20"/>
        </w:rPr>
        <w:t>.1.</w:t>
      </w:r>
      <w:r w:rsidRPr="00F2064B">
        <w:rPr>
          <w:rFonts w:ascii="Arial" w:hAnsi="Arial" w:cs="Arial"/>
          <w:sz w:val="20"/>
          <w:szCs w:val="20"/>
        </w:rPr>
        <w:tab/>
        <w:t xml:space="preserve">V případě prodlení </w:t>
      </w:r>
      <w:r w:rsidR="00DA4CED" w:rsidRPr="00F2064B">
        <w:rPr>
          <w:rFonts w:ascii="Arial" w:hAnsi="Arial" w:cs="Arial"/>
          <w:sz w:val="20"/>
          <w:szCs w:val="20"/>
        </w:rPr>
        <w:t xml:space="preserve">Poskytovatele </w:t>
      </w:r>
      <w:r w:rsidRPr="00F2064B">
        <w:rPr>
          <w:rFonts w:ascii="Arial" w:hAnsi="Arial" w:cs="Arial"/>
          <w:sz w:val="20"/>
          <w:szCs w:val="20"/>
        </w:rPr>
        <w:t xml:space="preserve">s plněním </w:t>
      </w:r>
      <w:r w:rsidR="0037201E" w:rsidRPr="00F2064B">
        <w:rPr>
          <w:rFonts w:ascii="Arial" w:hAnsi="Arial" w:cs="Arial"/>
          <w:sz w:val="20"/>
          <w:szCs w:val="20"/>
        </w:rPr>
        <w:t xml:space="preserve">závazků </w:t>
      </w:r>
      <w:r w:rsidR="00D719DB">
        <w:rPr>
          <w:rFonts w:ascii="Arial" w:hAnsi="Arial" w:cs="Arial"/>
          <w:sz w:val="20"/>
          <w:szCs w:val="20"/>
        </w:rPr>
        <w:t>dle Čl. I.</w:t>
      </w:r>
      <w:r w:rsidR="00194CC0">
        <w:rPr>
          <w:rFonts w:ascii="Arial" w:hAnsi="Arial" w:cs="Arial"/>
          <w:sz w:val="20"/>
          <w:szCs w:val="20"/>
        </w:rPr>
        <w:t xml:space="preserve"> odst. 1.</w:t>
      </w:r>
      <w:r w:rsidR="00C73060">
        <w:rPr>
          <w:rFonts w:ascii="Arial" w:hAnsi="Arial" w:cs="Arial"/>
          <w:sz w:val="20"/>
          <w:szCs w:val="20"/>
        </w:rPr>
        <w:t>2</w:t>
      </w:r>
      <w:r w:rsidR="00194CC0">
        <w:rPr>
          <w:rFonts w:ascii="Arial" w:hAnsi="Arial" w:cs="Arial"/>
          <w:sz w:val="20"/>
          <w:szCs w:val="20"/>
        </w:rPr>
        <w:t xml:space="preserve">. písm. a) </w:t>
      </w:r>
      <w:r w:rsidR="00C931E3">
        <w:rPr>
          <w:rFonts w:ascii="Arial" w:hAnsi="Arial" w:cs="Arial"/>
          <w:sz w:val="20"/>
          <w:szCs w:val="20"/>
        </w:rPr>
        <w:t>a</w:t>
      </w:r>
      <w:r w:rsidR="00C73060">
        <w:rPr>
          <w:rFonts w:ascii="Arial" w:hAnsi="Arial" w:cs="Arial"/>
          <w:sz w:val="20"/>
          <w:szCs w:val="20"/>
        </w:rPr>
        <w:t>ž</w:t>
      </w:r>
      <w:r w:rsidR="00194CC0">
        <w:rPr>
          <w:rFonts w:ascii="Arial" w:hAnsi="Arial" w:cs="Arial"/>
          <w:sz w:val="20"/>
          <w:szCs w:val="20"/>
        </w:rPr>
        <w:t xml:space="preserve"> </w:t>
      </w:r>
      <w:r w:rsidR="00C931E3">
        <w:rPr>
          <w:rFonts w:ascii="Arial" w:hAnsi="Arial" w:cs="Arial"/>
          <w:sz w:val="20"/>
          <w:szCs w:val="20"/>
        </w:rPr>
        <w:t>d</w:t>
      </w:r>
      <w:r w:rsidR="00194CC0">
        <w:rPr>
          <w:rFonts w:ascii="Arial" w:hAnsi="Arial" w:cs="Arial"/>
          <w:sz w:val="20"/>
          <w:szCs w:val="20"/>
        </w:rPr>
        <w:t xml:space="preserve">) </w:t>
      </w:r>
      <w:r w:rsidR="00FD5149">
        <w:rPr>
          <w:rFonts w:ascii="Arial" w:hAnsi="Arial" w:cs="Arial"/>
          <w:sz w:val="20"/>
          <w:szCs w:val="20"/>
        </w:rPr>
        <w:t>této Smlouvy</w:t>
      </w:r>
      <w:r w:rsidRPr="00F2064B">
        <w:rPr>
          <w:rFonts w:ascii="Arial" w:hAnsi="Arial" w:cs="Arial"/>
          <w:sz w:val="20"/>
          <w:szCs w:val="20"/>
        </w:rPr>
        <w:t xml:space="preserve"> je O</w:t>
      </w:r>
      <w:r w:rsidR="005D39E4" w:rsidRPr="00F2064B">
        <w:rPr>
          <w:rFonts w:ascii="Arial" w:hAnsi="Arial" w:cs="Arial"/>
          <w:sz w:val="20"/>
          <w:szCs w:val="20"/>
        </w:rPr>
        <w:t>bjednatel oprávněn požadovat po </w:t>
      </w:r>
      <w:r w:rsidRPr="00F2064B">
        <w:rPr>
          <w:rFonts w:ascii="Arial" w:hAnsi="Arial" w:cs="Arial"/>
          <w:sz w:val="20"/>
          <w:szCs w:val="20"/>
        </w:rPr>
        <w:t xml:space="preserve">Poskytovateli </w:t>
      </w:r>
      <w:r w:rsidR="000D4742" w:rsidRPr="00F2064B">
        <w:rPr>
          <w:rFonts w:ascii="Arial" w:hAnsi="Arial" w:cs="Arial"/>
          <w:sz w:val="20"/>
          <w:szCs w:val="20"/>
        </w:rPr>
        <w:t xml:space="preserve">uhrazení </w:t>
      </w:r>
      <w:r w:rsidRPr="00F2064B">
        <w:rPr>
          <w:rFonts w:ascii="Arial" w:hAnsi="Arial" w:cs="Arial"/>
          <w:sz w:val="20"/>
          <w:szCs w:val="20"/>
        </w:rPr>
        <w:t xml:space="preserve">smluvní </w:t>
      </w:r>
      <w:r w:rsidR="00060B4F" w:rsidRPr="00F2064B">
        <w:rPr>
          <w:rFonts w:ascii="Arial" w:hAnsi="Arial" w:cs="Arial"/>
          <w:sz w:val="20"/>
          <w:szCs w:val="20"/>
        </w:rPr>
        <w:t>pokuty</w:t>
      </w:r>
      <w:r w:rsidR="00DD59D5" w:rsidRPr="00F2064B">
        <w:rPr>
          <w:rFonts w:ascii="Arial" w:hAnsi="Arial" w:cs="Arial"/>
          <w:sz w:val="20"/>
          <w:szCs w:val="20"/>
        </w:rPr>
        <w:t xml:space="preserve"> </w:t>
      </w:r>
      <w:r w:rsidR="00FD5149">
        <w:rPr>
          <w:rFonts w:ascii="Arial" w:hAnsi="Arial" w:cs="Arial"/>
          <w:sz w:val="20"/>
          <w:szCs w:val="20"/>
        </w:rPr>
        <w:t xml:space="preserve">ve výši </w:t>
      </w:r>
      <w:r w:rsidR="00194CC0">
        <w:rPr>
          <w:rFonts w:ascii="Arial" w:hAnsi="Arial" w:cs="Arial"/>
          <w:sz w:val="20"/>
          <w:szCs w:val="20"/>
        </w:rPr>
        <w:t>1</w:t>
      </w:r>
      <w:r w:rsidR="00786C8C">
        <w:rPr>
          <w:rFonts w:ascii="Arial" w:hAnsi="Arial" w:cs="Arial"/>
          <w:sz w:val="20"/>
          <w:szCs w:val="20"/>
        </w:rPr>
        <w:t xml:space="preserve"> </w:t>
      </w:r>
      <w:r w:rsidR="00FD5149">
        <w:rPr>
          <w:rFonts w:ascii="Arial" w:hAnsi="Arial" w:cs="Arial"/>
          <w:sz w:val="20"/>
          <w:szCs w:val="20"/>
        </w:rPr>
        <w:t xml:space="preserve">% z Ceny </w:t>
      </w:r>
      <w:r w:rsidR="001A260C">
        <w:rPr>
          <w:rFonts w:ascii="Arial" w:hAnsi="Arial" w:cs="Arial"/>
          <w:sz w:val="20"/>
          <w:szCs w:val="20"/>
        </w:rPr>
        <w:t>I</w:t>
      </w:r>
      <w:r w:rsidR="00C73060">
        <w:rPr>
          <w:rFonts w:ascii="Arial" w:hAnsi="Arial" w:cs="Arial"/>
          <w:sz w:val="20"/>
          <w:szCs w:val="20"/>
        </w:rPr>
        <w:t>ntegračního rozhraní</w:t>
      </w:r>
      <w:r w:rsidR="00FD5149">
        <w:rPr>
          <w:rFonts w:ascii="Arial" w:hAnsi="Arial" w:cs="Arial"/>
          <w:sz w:val="20"/>
          <w:szCs w:val="20"/>
        </w:rPr>
        <w:t>, a to za každý</w:t>
      </w:r>
      <w:r w:rsidR="005A2DAD">
        <w:rPr>
          <w:rFonts w:ascii="Arial" w:hAnsi="Arial" w:cs="Arial"/>
          <w:sz w:val="20"/>
          <w:szCs w:val="20"/>
        </w:rPr>
        <w:t>, byť</w:t>
      </w:r>
      <w:r w:rsidR="00F161E4">
        <w:rPr>
          <w:rFonts w:ascii="Arial" w:hAnsi="Arial" w:cs="Arial"/>
          <w:sz w:val="20"/>
          <w:szCs w:val="20"/>
        </w:rPr>
        <w:t xml:space="preserve"> i započatý den prodlení.</w:t>
      </w:r>
    </w:p>
    <w:p w14:paraId="77CFB6B1" w14:textId="7B7B6F3C" w:rsidR="00371A2D" w:rsidRDefault="00196CCB" w:rsidP="00F2064B">
      <w:pPr>
        <w:spacing w:after="120"/>
        <w:ind w:left="705" w:hanging="705"/>
        <w:jc w:val="both"/>
        <w:rPr>
          <w:rFonts w:ascii="Arial" w:hAnsi="Arial" w:cs="Arial"/>
          <w:sz w:val="20"/>
          <w:szCs w:val="20"/>
        </w:rPr>
      </w:pPr>
      <w:r>
        <w:rPr>
          <w:rFonts w:ascii="Arial" w:hAnsi="Arial" w:cs="Arial"/>
          <w:sz w:val="20"/>
          <w:szCs w:val="20"/>
        </w:rPr>
        <w:t>4.</w:t>
      </w:r>
      <w:r w:rsidR="00F161E4">
        <w:rPr>
          <w:rFonts w:ascii="Arial" w:hAnsi="Arial" w:cs="Arial"/>
          <w:sz w:val="20"/>
          <w:szCs w:val="20"/>
        </w:rPr>
        <w:t>2</w:t>
      </w:r>
      <w:r w:rsidRPr="00F2064B">
        <w:rPr>
          <w:rFonts w:ascii="Arial" w:hAnsi="Arial" w:cs="Arial"/>
          <w:sz w:val="20"/>
          <w:szCs w:val="20"/>
        </w:rPr>
        <w:t>.</w:t>
      </w:r>
      <w:r w:rsidRPr="00F2064B">
        <w:rPr>
          <w:rFonts w:ascii="Arial" w:hAnsi="Arial" w:cs="Arial"/>
          <w:sz w:val="20"/>
          <w:szCs w:val="20"/>
        </w:rPr>
        <w:tab/>
      </w:r>
      <w:r w:rsidR="00371A2D" w:rsidRPr="00F2064B">
        <w:rPr>
          <w:rFonts w:ascii="Arial" w:hAnsi="Arial" w:cs="Arial"/>
          <w:sz w:val="20"/>
          <w:szCs w:val="20"/>
        </w:rPr>
        <w:t xml:space="preserve">V případě </w:t>
      </w:r>
      <w:r w:rsidR="00371A2D" w:rsidRPr="00371A2D">
        <w:rPr>
          <w:rFonts w:ascii="Arial" w:hAnsi="Arial" w:cs="Arial"/>
          <w:sz w:val="20"/>
          <w:szCs w:val="20"/>
        </w:rPr>
        <w:t xml:space="preserve">prodlení </w:t>
      </w:r>
      <w:r w:rsidR="00371A2D">
        <w:rPr>
          <w:rFonts w:ascii="Arial" w:hAnsi="Arial" w:cs="Arial"/>
          <w:sz w:val="20"/>
          <w:szCs w:val="20"/>
        </w:rPr>
        <w:t>Poskytovatele</w:t>
      </w:r>
      <w:r w:rsidR="00371A2D" w:rsidRPr="00371A2D">
        <w:rPr>
          <w:rFonts w:ascii="Arial" w:hAnsi="Arial" w:cs="Arial"/>
          <w:sz w:val="20"/>
          <w:szCs w:val="20"/>
        </w:rPr>
        <w:t xml:space="preserve"> s odstraněním vad a nedodělků dle </w:t>
      </w:r>
      <w:r w:rsidR="00371A2D">
        <w:rPr>
          <w:rFonts w:ascii="Arial" w:hAnsi="Arial" w:cs="Arial"/>
          <w:sz w:val="20"/>
          <w:szCs w:val="20"/>
        </w:rPr>
        <w:t>Č</w:t>
      </w:r>
      <w:r w:rsidR="00371A2D" w:rsidRPr="00371A2D">
        <w:rPr>
          <w:rFonts w:ascii="Arial" w:hAnsi="Arial" w:cs="Arial"/>
          <w:sz w:val="20"/>
          <w:szCs w:val="20"/>
        </w:rPr>
        <w:t xml:space="preserve">l. </w:t>
      </w:r>
      <w:r w:rsidR="00371A2D">
        <w:rPr>
          <w:rFonts w:ascii="Arial" w:hAnsi="Arial" w:cs="Arial"/>
          <w:sz w:val="20"/>
          <w:szCs w:val="20"/>
        </w:rPr>
        <w:t>II</w:t>
      </w:r>
      <w:r w:rsidR="00371A2D" w:rsidRPr="00371A2D">
        <w:rPr>
          <w:rFonts w:ascii="Arial" w:hAnsi="Arial" w:cs="Arial"/>
          <w:sz w:val="20"/>
          <w:szCs w:val="20"/>
        </w:rPr>
        <w:t xml:space="preserve">. odst. </w:t>
      </w:r>
      <w:r w:rsidR="00371A2D">
        <w:rPr>
          <w:rFonts w:ascii="Arial" w:hAnsi="Arial" w:cs="Arial"/>
          <w:sz w:val="20"/>
          <w:szCs w:val="20"/>
        </w:rPr>
        <w:t>2.2</w:t>
      </w:r>
      <w:r w:rsidR="00371A2D" w:rsidRPr="00371A2D">
        <w:rPr>
          <w:rFonts w:ascii="Arial" w:hAnsi="Arial" w:cs="Arial"/>
          <w:sz w:val="20"/>
          <w:szCs w:val="20"/>
        </w:rPr>
        <w:t xml:space="preserve">. této Smlouvy o více než </w:t>
      </w:r>
      <w:r w:rsidR="00636B34">
        <w:rPr>
          <w:rFonts w:ascii="Arial" w:hAnsi="Arial" w:cs="Arial"/>
          <w:sz w:val="20"/>
          <w:szCs w:val="20"/>
        </w:rPr>
        <w:t>7</w:t>
      </w:r>
      <w:r w:rsidR="00371A2D" w:rsidRPr="00371A2D">
        <w:rPr>
          <w:rFonts w:ascii="Arial" w:hAnsi="Arial" w:cs="Arial"/>
          <w:sz w:val="20"/>
          <w:szCs w:val="20"/>
        </w:rPr>
        <w:t xml:space="preserve"> kalendářních dní</w:t>
      </w:r>
      <w:r w:rsidR="00FA28EC" w:rsidRPr="00FA28EC">
        <w:t xml:space="preserve"> </w:t>
      </w:r>
      <w:r w:rsidR="00FA28EC" w:rsidRPr="00FA28EC">
        <w:rPr>
          <w:rFonts w:ascii="Arial" w:hAnsi="Arial" w:cs="Arial"/>
          <w:sz w:val="20"/>
          <w:szCs w:val="20"/>
        </w:rPr>
        <w:t>je</w:t>
      </w:r>
      <w:r w:rsidR="00FA28EC" w:rsidRPr="00FA28EC">
        <w:t xml:space="preserve"> </w:t>
      </w:r>
      <w:r w:rsidR="00FA28EC" w:rsidRPr="00FA28EC">
        <w:rPr>
          <w:rFonts w:ascii="Arial" w:hAnsi="Arial" w:cs="Arial"/>
          <w:sz w:val="20"/>
          <w:szCs w:val="20"/>
        </w:rPr>
        <w:t xml:space="preserve">Objednatel oprávněn požadovat po Poskytovateli </w:t>
      </w:r>
      <w:r w:rsidR="00FA28EC">
        <w:rPr>
          <w:rFonts w:ascii="Arial" w:hAnsi="Arial" w:cs="Arial"/>
          <w:sz w:val="20"/>
          <w:szCs w:val="20"/>
        </w:rPr>
        <w:t xml:space="preserve">uhrazení </w:t>
      </w:r>
      <w:r w:rsidR="00FA28EC" w:rsidRPr="00FA28EC">
        <w:rPr>
          <w:rFonts w:ascii="Arial" w:hAnsi="Arial" w:cs="Arial"/>
          <w:sz w:val="20"/>
          <w:szCs w:val="20"/>
        </w:rPr>
        <w:t>smluvní pokut</w:t>
      </w:r>
      <w:r w:rsidR="00FA28EC">
        <w:rPr>
          <w:rFonts w:ascii="Arial" w:hAnsi="Arial" w:cs="Arial"/>
          <w:sz w:val="20"/>
          <w:szCs w:val="20"/>
        </w:rPr>
        <w:t xml:space="preserve">y </w:t>
      </w:r>
      <w:r w:rsidR="00FA28EC" w:rsidRPr="00FA28EC">
        <w:rPr>
          <w:rFonts w:ascii="Arial" w:hAnsi="Arial" w:cs="Arial"/>
          <w:sz w:val="20"/>
          <w:szCs w:val="20"/>
        </w:rPr>
        <w:t xml:space="preserve">ve výši </w:t>
      </w:r>
      <w:r w:rsidR="00636B34">
        <w:rPr>
          <w:rFonts w:ascii="Arial" w:hAnsi="Arial" w:cs="Arial"/>
          <w:sz w:val="20"/>
          <w:szCs w:val="20"/>
        </w:rPr>
        <w:t>1</w:t>
      </w:r>
      <w:r w:rsidR="00FA28EC" w:rsidRPr="00FA28EC">
        <w:rPr>
          <w:rFonts w:ascii="Arial" w:hAnsi="Arial" w:cs="Arial"/>
          <w:sz w:val="20"/>
          <w:szCs w:val="20"/>
        </w:rPr>
        <w:t xml:space="preserve"> % z Ceny </w:t>
      </w:r>
      <w:r w:rsidR="00FA28EC">
        <w:rPr>
          <w:rFonts w:ascii="Arial" w:hAnsi="Arial" w:cs="Arial"/>
          <w:sz w:val="20"/>
          <w:szCs w:val="20"/>
        </w:rPr>
        <w:t xml:space="preserve">Integračního rozhraní, a to </w:t>
      </w:r>
      <w:r w:rsidR="00FA28EC" w:rsidRPr="00FA28EC">
        <w:rPr>
          <w:rFonts w:ascii="Arial" w:hAnsi="Arial" w:cs="Arial"/>
          <w:sz w:val="20"/>
          <w:szCs w:val="20"/>
        </w:rPr>
        <w:t>za každý</w:t>
      </w:r>
      <w:r w:rsidR="00FA28EC">
        <w:rPr>
          <w:rFonts w:ascii="Arial" w:hAnsi="Arial" w:cs="Arial"/>
          <w:sz w:val="20"/>
          <w:szCs w:val="20"/>
        </w:rPr>
        <w:t>, byť</w:t>
      </w:r>
      <w:r w:rsidR="0078480F">
        <w:rPr>
          <w:rFonts w:ascii="Arial" w:hAnsi="Arial" w:cs="Arial"/>
          <w:sz w:val="20"/>
          <w:szCs w:val="20"/>
        </w:rPr>
        <w:t> </w:t>
      </w:r>
      <w:r w:rsidR="00FA28EC" w:rsidRPr="00FA28EC">
        <w:rPr>
          <w:rFonts w:ascii="Arial" w:hAnsi="Arial" w:cs="Arial"/>
          <w:sz w:val="20"/>
          <w:szCs w:val="20"/>
        </w:rPr>
        <w:t>i</w:t>
      </w:r>
      <w:r w:rsidR="0078480F">
        <w:rPr>
          <w:rFonts w:ascii="Arial" w:hAnsi="Arial" w:cs="Arial"/>
          <w:sz w:val="20"/>
          <w:szCs w:val="20"/>
        </w:rPr>
        <w:t> </w:t>
      </w:r>
      <w:r w:rsidR="00FA28EC" w:rsidRPr="00FA28EC">
        <w:rPr>
          <w:rFonts w:ascii="Arial" w:hAnsi="Arial" w:cs="Arial"/>
          <w:sz w:val="20"/>
          <w:szCs w:val="20"/>
        </w:rPr>
        <w:t>započatý den prodlení</w:t>
      </w:r>
      <w:r w:rsidR="00371A2D">
        <w:rPr>
          <w:rFonts w:ascii="Arial" w:hAnsi="Arial" w:cs="Arial"/>
          <w:sz w:val="20"/>
          <w:szCs w:val="20"/>
        </w:rPr>
        <w:t>.</w:t>
      </w:r>
    </w:p>
    <w:p w14:paraId="61F8607B" w14:textId="4BE14489" w:rsidR="00274DF8" w:rsidRPr="00F2064B" w:rsidRDefault="00371A2D" w:rsidP="00F2064B">
      <w:pPr>
        <w:spacing w:after="120"/>
        <w:ind w:left="705" w:hanging="705"/>
        <w:jc w:val="both"/>
        <w:rPr>
          <w:rFonts w:ascii="Arial" w:hAnsi="Arial" w:cs="Arial"/>
          <w:sz w:val="20"/>
          <w:szCs w:val="20"/>
        </w:rPr>
      </w:pPr>
      <w:r>
        <w:rPr>
          <w:rFonts w:ascii="Arial" w:hAnsi="Arial" w:cs="Arial"/>
          <w:sz w:val="20"/>
          <w:szCs w:val="20"/>
        </w:rPr>
        <w:t>4.3.</w:t>
      </w:r>
      <w:r>
        <w:rPr>
          <w:rFonts w:ascii="Arial" w:hAnsi="Arial" w:cs="Arial"/>
          <w:sz w:val="20"/>
          <w:szCs w:val="20"/>
        </w:rPr>
        <w:tab/>
      </w:r>
      <w:r w:rsidR="00196CCB" w:rsidRPr="00F2064B">
        <w:rPr>
          <w:rFonts w:ascii="Arial" w:hAnsi="Arial" w:cs="Arial"/>
          <w:sz w:val="20"/>
          <w:szCs w:val="20"/>
        </w:rPr>
        <w:t xml:space="preserve">V případě porušení závazků vyplývajících z </w:t>
      </w:r>
      <w:r w:rsidR="00024DFF" w:rsidRPr="00F2064B">
        <w:rPr>
          <w:rFonts w:ascii="Arial" w:hAnsi="Arial" w:cs="Arial"/>
          <w:sz w:val="20"/>
          <w:szCs w:val="20"/>
        </w:rPr>
        <w:t>Č</w:t>
      </w:r>
      <w:r w:rsidR="00196CCB" w:rsidRPr="00F2064B">
        <w:rPr>
          <w:rFonts w:ascii="Arial" w:hAnsi="Arial" w:cs="Arial"/>
          <w:sz w:val="20"/>
          <w:szCs w:val="20"/>
        </w:rPr>
        <w:t xml:space="preserve">l. </w:t>
      </w:r>
      <w:r w:rsidR="00761CF0">
        <w:rPr>
          <w:rFonts w:ascii="Arial" w:hAnsi="Arial" w:cs="Arial"/>
          <w:sz w:val="20"/>
          <w:szCs w:val="20"/>
        </w:rPr>
        <w:t>V.</w:t>
      </w:r>
      <w:r w:rsidR="00196CCB" w:rsidRPr="00F2064B">
        <w:rPr>
          <w:rFonts w:ascii="Arial" w:hAnsi="Arial" w:cs="Arial"/>
          <w:sz w:val="20"/>
          <w:szCs w:val="20"/>
        </w:rPr>
        <w:t xml:space="preserve"> </w:t>
      </w:r>
      <w:r w:rsidR="007E2B33" w:rsidRPr="00F2064B">
        <w:rPr>
          <w:rFonts w:ascii="Arial" w:hAnsi="Arial" w:cs="Arial"/>
          <w:sz w:val="20"/>
          <w:szCs w:val="20"/>
        </w:rPr>
        <w:t xml:space="preserve">této </w:t>
      </w:r>
      <w:r w:rsidR="00196CCB" w:rsidRPr="00F2064B">
        <w:rPr>
          <w:rFonts w:ascii="Arial" w:hAnsi="Arial" w:cs="Arial"/>
          <w:sz w:val="20"/>
          <w:szCs w:val="20"/>
        </w:rPr>
        <w:t>Smlouvy je O</w:t>
      </w:r>
      <w:r w:rsidR="005D39E4" w:rsidRPr="00F2064B">
        <w:rPr>
          <w:rFonts w:ascii="Arial" w:hAnsi="Arial" w:cs="Arial"/>
          <w:sz w:val="20"/>
          <w:szCs w:val="20"/>
        </w:rPr>
        <w:t>bjednatel oprávněn požadovat po </w:t>
      </w:r>
      <w:r w:rsidR="00196CCB" w:rsidRPr="00F2064B">
        <w:rPr>
          <w:rFonts w:ascii="Arial" w:hAnsi="Arial" w:cs="Arial"/>
          <w:sz w:val="20"/>
          <w:szCs w:val="20"/>
        </w:rPr>
        <w:t xml:space="preserve">Poskytovateli smluvní pokutu ve výši </w:t>
      </w:r>
      <w:r w:rsidR="008C0B30">
        <w:rPr>
          <w:rFonts w:ascii="Arial" w:hAnsi="Arial" w:cs="Arial"/>
          <w:sz w:val="20"/>
          <w:szCs w:val="20"/>
        </w:rPr>
        <w:t>10</w:t>
      </w:r>
      <w:r w:rsidR="00AD4F15">
        <w:rPr>
          <w:rFonts w:ascii="Arial" w:hAnsi="Arial" w:cs="Arial"/>
          <w:sz w:val="20"/>
          <w:szCs w:val="20"/>
        </w:rPr>
        <w:t>.</w:t>
      </w:r>
      <w:r w:rsidR="008C0B30">
        <w:rPr>
          <w:rFonts w:ascii="Arial" w:hAnsi="Arial" w:cs="Arial"/>
          <w:sz w:val="20"/>
          <w:szCs w:val="20"/>
        </w:rPr>
        <w:t>000</w:t>
      </w:r>
      <w:r w:rsidR="00196CCB" w:rsidRPr="00F2064B">
        <w:rPr>
          <w:rFonts w:ascii="Arial" w:hAnsi="Arial" w:cs="Arial"/>
          <w:sz w:val="20"/>
          <w:szCs w:val="20"/>
        </w:rPr>
        <w:t>,- Kč za každý jednotlivý případ takového porušení.</w:t>
      </w:r>
    </w:p>
    <w:p w14:paraId="109A3C02" w14:textId="745FBB30"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4</w:t>
      </w:r>
      <w:r w:rsidRPr="00F2064B">
        <w:rPr>
          <w:rFonts w:ascii="Arial" w:hAnsi="Arial" w:cs="Arial"/>
          <w:sz w:val="20"/>
          <w:szCs w:val="20"/>
        </w:rPr>
        <w:t>.</w:t>
      </w:r>
      <w:r w:rsidR="00371A2D">
        <w:rPr>
          <w:rFonts w:ascii="Arial" w:hAnsi="Arial" w:cs="Arial"/>
          <w:sz w:val="20"/>
          <w:szCs w:val="20"/>
        </w:rPr>
        <w:t>4</w:t>
      </w:r>
      <w:r w:rsidRPr="00F2064B">
        <w:rPr>
          <w:rFonts w:ascii="Arial" w:hAnsi="Arial" w:cs="Arial"/>
          <w:sz w:val="20"/>
          <w:szCs w:val="20"/>
        </w:rPr>
        <w:t>.</w:t>
      </w:r>
      <w:r w:rsidRPr="00F2064B">
        <w:rPr>
          <w:rFonts w:ascii="Arial" w:hAnsi="Arial" w:cs="Arial"/>
          <w:sz w:val="20"/>
          <w:szCs w:val="20"/>
        </w:rPr>
        <w:tab/>
        <w:t xml:space="preserve">V případě porušení jakékoliv další povinnosti Poskytovatele vyplývající z této Smlouvy je Objednatel oprávněn požadovat po Poskytovateli smluvní pokutu ve výši </w:t>
      </w:r>
      <w:r w:rsidR="008C0B30">
        <w:rPr>
          <w:rFonts w:ascii="Arial" w:hAnsi="Arial" w:cs="Arial"/>
          <w:sz w:val="20"/>
          <w:szCs w:val="20"/>
        </w:rPr>
        <w:t>2</w:t>
      </w:r>
      <w:r w:rsidR="00AD4F15">
        <w:rPr>
          <w:rFonts w:ascii="Arial" w:hAnsi="Arial" w:cs="Arial"/>
          <w:sz w:val="20"/>
          <w:szCs w:val="20"/>
        </w:rPr>
        <w:t>.</w:t>
      </w:r>
      <w:r w:rsidR="008C0B30">
        <w:rPr>
          <w:rFonts w:ascii="Arial" w:hAnsi="Arial" w:cs="Arial"/>
          <w:sz w:val="20"/>
          <w:szCs w:val="20"/>
        </w:rPr>
        <w:t>000</w:t>
      </w:r>
      <w:r w:rsidRPr="00F2064B">
        <w:rPr>
          <w:rFonts w:ascii="Arial" w:hAnsi="Arial" w:cs="Arial"/>
          <w:sz w:val="20"/>
          <w:szCs w:val="20"/>
        </w:rPr>
        <w:t>,- Kč za každý jednotlivý případ takového porušení</w:t>
      </w:r>
      <w:r w:rsidR="00E175A6" w:rsidRPr="00F2064B">
        <w:rPr>
          <w:rFonts w:ascii="Arial" w:hAnsi="Arial" w:cs="Arial"/>
          <w:sz w:val="20"/>
          <w:szCs w:val="20"/>
        </w:rPr>
        <w:t>.</w:t>
      </w:r>
    </w:p>
    <w:p w14:paraId="07FCCCBB" w14:textId="028F7E9B"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4</w:t>
      </w:r>
      <w:r w:rsidRPr="00F2064B">
        <w:rPr>
          <w:rFonts w:ascii="Arial" w:hAnsi="Arial" w:cs="Arial"/>
          <w:sz w:val="20"/>
          <w:szCs w:val="20"/>
        </w:rPr>
        <w:t>.</w:t>
      </w:r>
      <w:r w:rsidR="00371A2D">
        <w:rPr>
          <w:rFonts w:ascii="Arial" w:hAnsi="Arial" w:cs="Arial"/>
          <w:sz w:val="20"/>
          <w:szCs w:val="20"/>
        </w:rPr>
        <w:t>5</w:t>
      </w:r>
      <w:r w:rsidRPr="00F2064B">
        <w:rPr>
          <w:rFonts w:ascii="Arial" w:hAnsi="Arial" w:cs="Arial"/>
          <w:sz w:val="20"/>
          <w:szCs w:val="20"/>
        </w:rPr>
        <w:t>.</w:t>
      </w:r>
      <w:r w:rsidRPr="00F2064B">
        <w:rPr>
          <w:rFonts w:ascii="Arial" w:hAnsi="Arial" w:cs="Arial"/>
          <w:sz w:val="20"/>
          <w:szCs w:val="20"/>
        </w:rPr>
        <w:tab/>
        <w:t>Zaplacení uvedené sm</w:t>
      </w:r>
      <w:r>
        <w:rPr>
          <w:rFonts w:ascii="Arial" w:hAnsi="Arial" w:cs="Arial"/>
          <w:sz w:val="20"/>
          <w:szCs w:val="20"/>
        </w:rPr>
        <w:t>luvní pokuty dle odst. 4.1. až 4</w:t>
      </w:r>
      <w:r w:rsidRPr="00F2064B">
        <w:rPr>
          <w:rFonts w:ascii="Arial" w:hAnsi="Arial" w:cs="Arial"/>
          <w:sz w:val="20"/>
          <w:szCs w:val="20"/>
        </w:rPr>
        <w:t>.</w:t>
      </w:r>
      <w:r w:rsidR="00FA28EC">
        <w:rPr>
          <w:rFonts w:ascii="Arial" w:hAnsi="Arial" w:cs="Arial"/>
          <w:sz w:val="20"/>
          <w:szCs w:val="20"/>
        </w:rPr>
        <w:t>4</w:t>
      </w:r>
      <w:r w:rsidRPr="00F2064B">
        <w:rPr>
          <w:rFonts w:ascii="Arial" w:hAnsi="Arial" w:cs="Arial"/>
          <w:sz w:val="20"/>
          <w:szCs w:val="20"/>
        </w:rPr>
        <w:t>. tohoto článku nemá vliv na případné uplatnění náhrady škody, a to v její plné výši.</w:t>
      </w:r>
    </w:p>
    <w:p w14:paraId="0846D7A9" w14:textId="55F8A3D3"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4.</w:t>
      </w:r>
      <w:r w:rsidR="00371A2D">
        <w:rPr>
          <w:rFonts w:ascii="Arial" w:hAnsi="Arial" w:cs="Arial"/>
          <w:sz w:val="20"/>
          <w:szCs w:val="20"/>
        </w:rPr>
        <w:t>6</w:t>
      </w:r>
      <w:r w:rsidRPr="00F2064B">
        <w:rPr>
          <w:rFonts w:ascii="Arial" w:hAnsi="Arial" w:cs="Arial"/>
          <w:sz w:val="20"/>
          <w:szCs w:val="20"/>
        </w:rPr>
        <w:t>.</w:t>
      </w:r>
      <w:r w:rsidR="00761CF0">
        <w:rPr>
          <w:rFonts w:ascii="Arial" w:hAnsi="Arial" w:cs="Arial"/>
          <w:sz w:val="20"/>
          <w:szCs w:val="20"/>
        </w:rPr>
        <w:tab/>
        <w:t>Smluvní pokuta je splatná do 30</w:t>
      </w:r>
      <w:r w:rsidRPr="00F2064B">
        <w:rPr>
          <w:rFonts w:ascii="Arial" w:hAnsi="Arial" w:cs="Arial"/>
          <w:sz w:val="20"/>
          <w:szCs w:val="20"/>
        </w:rPr>
        <w:t xml:space="preserve"> kalendářních dnů ode dne doručení výzvy k jejímu zaplacení Poskytovateli. Dnem splatnosti se rozumí den připsání příslušné částky na účet Objednatele, </w:t>
      </w:r>
      <w:r w:rsidR="00EC6553" w:rsidRPr="00F2064B">
        <w:rPr>
          <w:rFonts w:ascii="Arial" w:hAnsi="Arial" w:cs="Arial"/>
          <w:sz w:val="20"/>
          <w:szCs w:val="20"/>
        </w:rPr>
        <w:t>který </w:t>
      </w:r>
      <w:r w:rsidR="005D39E4" w:rsidRPr="00F2064B">
        <w:rPr>
          <w:rFonts w:ascii="Arial" w:hAnsi="Arial" w:cs="Arial"/>
          <w:sz w:val="20"/>
          <w:szCs w:val="20"/>
        </w:rPr>
        <w:t>je </w:t>
      </w:r>
      <w:r w:rsidRPr="00F2064B">
        <w:rPr>
          <w:rFonts w:ascii="Arial" w:hAnsi="Arial" w:cs="Arial"/>
          <w:sz w:val="20"/>
          <w:szCs w:val="20"/>
        </w:rPr>
        <w:t>uveden v</w:t>
      </w:r>
      <w:r w:rsidR="00A72E5E" w:rsidRPr="00F2064B">
        <w:rPr>
          <w:rFonts w:ascii="Arial" w:hAnsi="Arial" w:cs="Arial"/>
          <w:sz w:val="20"/>
          <w:szCs w:val="20"/>
        </w:rPr>
        <w:t>ýše v</w:t>
      </w:r>
      <w:r w:rsidRPr="00F2064B">
        <w:rPr>
          <w:rFonts w:ascii="Arial" w:hAnsi="Arial" w:cs="Arial"/>
          <w:sz w:val="20"/>
          <w:szCs w:val="20"/>
        </w:rPr>
        <w:t xml:space="preserve"> této </w:t>
      </w:r>
      <w:r w:rsidR="00A72E5E" w:rsidRPr="00F2064B">
        <w:rPr>
          <w:rFonts w:ascii="Arial" w:hAnsi="Arial" w:cs="Arial"/>
          <w:sz w:val="20"/>
          <w:szCs w:val="20"/>
        </w:rPr>
        <w:t>Smlouvě</w:t>
      </w:r>
      <w:r w:rsidRPr="00F2064B">
        <w:rPr>
          <w:rFonts w:ascii="Arial" w:hAnsi="Arial" w:cs="Arial"/>
          <w:sz w:val="20"/>
          <w:szCs w:val="20"/>
        </w:rPr>
        <w:t>.</w:t>
      </w:r>
    </w:p>
    <w:p w14:paraId="4BA5C65C" w14:textId="3EB1B33E" w:rsidR="00C24C4B" w:rsidRDefault="00196CCB" w:rsidP="00F2064B">
      <w:pPr>
        <w:tabs>
          <w:tab w:val="left" w:pos="709"/>
        </w:tabs>
        <w:spacing w:after="120"/>
        <w:ind w:left="709" w:hanging="705"/>
        <w:jc w:val="both"/>
        <w:rPr>
          <w:rFonts w:ascii="Arial" w:hAnsi="Arial" w:cs="Arial"/>
          <w:sz w:val="20"/>
          <w:szCs w:val="20"/>
        </w:rPr>
      </w:pPr>
      <w:r>
        <w:rPr>
          <w:rFonts w:ascii="Arial" w:hAnsi="Arial" w:cs="Arial"/>
          <w:sz w:val="20"/>
          <w:szCs w:val="20"/>
        </w:rPr>
        <w:t>4</w:t>
      </w:r>
      <w:r w:rsidR="00274DF8" w:rsidRPr="00F2064B">
        <w:rPr>
          <w:rFonts w:ascii="Arial" w:hAnsi="Arial" w:cs="Arial"/>
          <w:sz w:val="20"/>
          <w:szCs w:val="20"/>
        </w:rPr>
        <w:t>.</w:t>
      </w:r>
      <w:r w:rsidR="00371A2D">
        <w:rPr>
          <w:rFonts w:ascii="Arial" w:hAnsi="Arial" w:cs="Arial"/>
          <w:sz w:val="20"/>
          <w:szCs w:val="20"/>
        </w:rPr>
        <w:t>7</w:t>
      </w:r>
      <w:r w:rsidR="00274DF8" w:rsidRPr="00F2064B">
        <w:rPr>
          <w:rFonts w:ascii="Arial" w:hAnsi="Arial" w:cs="Arial"/>
          <w:sz w:val="20"/>
          <w:szCs w:val="20"/>
        </w:rPr>
        <w:t>.</w:t>
      </w:r>
      <w:r w:rsidR="00274DF8" w:rsidRPr="00F2064B">
        <w:rPr>
          <w:rFonts w:ascii="Arial" w:hAnsi="Arial" w:cs="Arial"/>
          <w:sz w:val="20"/>
          <w:szCs w:val="20"/>
        </w:rPr>
        <w:tab/>
        <w:t>Při nedodržení termínu splatnosti</w:t>
      </w:r>
      <w:r w:rsidR="00024DFF" w:rsidRPr="00F2064B">
        <w:rPr>
          <w:rFonts w:ascii="Arial" w:hAnsi="Arial" w:cs="Arial"/>
          <w:sz w:val="20"/>
          <w:szCs w:val="20"/>
        </w:rPr>
        <w:t xml:space="preserve"> jakékoli</w:t>
      </w:r>
      <w:r w:rsidR="00274DF8" w:rsidRPr="00F2064B">
        <w:rPr>
          <w:rFonts w:ascii="Arial" w:hAnsi="Arial" w:cs="Arial"/>
          <w:sz w:val="20"/>
          <w:szCs w:val="20"/>
        </w:rPr>
        <w:t xml:space="preserve"> </w:t>
      </w:r>
      <w:r w:rsidR="00024DFF" w:rsidRPr="00F2064B">
        <w:rPr>
          <w:rFonts w:ascii="Arial" w:hAnsi="Arial" w:cs="Arial"/>
          <w:sz w:val="20"/>
          <w:szCs w:val="20"/>
        </w:rPr>
        <w:t>Faktury</w:t>
      </w:r>
      <w:r w:rsidR="00274DF8" w:rsidRPr="00F2064B">
        <w:rPr>
          <w:rFonts w:ascii="Arial" w:hAnsi="Arial" w:cs="Arial"/>
          <w:sz w:val="20"/>
          <w:szCs w:val="20"/>
        </w:rPr>
        <w:t xml:space="preserve"> dle </w:t>
      </w:r>
      <w:r w:rsidR="00024DFF" w:rsidRPr="00F2064B">
        <w:rPr>
          <w:rFonts w:ascii="Arial" w:hAnsi="Arial" w:cs="Arial"/>
          <w:sz w:val="20"/>
          <w:szCs w:val="20"/>
        </w:rPr>
        <w:t>Č</w:t>
      </w:r>
      <w:r w:rsidR="00274DF8" w:rsidRPr="00F2064B">
        <w:rPr>
          <w:rFonts w:ascii="Arial" w:hAnsi="Arial" w:cs="Arial"/>
          <w:sz w:val="20"/>
          <w:szCs w:val="20"/>
        </w:rPr>
        <w:t xml:space="preserve">l. </w:t>
      </w:r>
      <w:r w:rsidR="0082133D">
        <w:rPr>
          <w:rFonts w:ascii="Arial" w:hAnsi="Arial" w:cs="Arial"/>
          <w:sz w:val="20"/>
          <w:szCs w:val="20"/>
        </w:rPr>
        <w:t>III.</w:t>
      </w:r>
      <w:r w:rsidR="00274DF8" w:rsidRPr="00F2064B">
        <w:rPr>
          <w:rFonts w:ascii="Arial" w:hAnsi="Arial" w:cs="Arial"/>
          <w:sz w:val="20"/>
          <w:szCs w:val="20"/>
        </w:rPr>
        <w:t xml:space="preserve"> odst. </w:t>
      </w:r>
      <w:r w:rsidR="0082133D">
        <w:rPr>
          <w:rFonts w:ascii="Arial" w:hAnsi="Arial" w:cs="Arial"/>
          <w:sz w:val="20"/>
          <w:szCs w:val="20"/>
        </w:rPr>
        <w:t>3</w:t>
      </w:r>
      <w:r w:rsidR="00274DF8" w:rsidRPr="00F2064B">
        <w:rPr>
          <w:rFonts w:ascii="Arial" w:hAnsi="Arial" w:cs="Arial"/>
          <w:sz w:val="20"/>
          <w:szCs w:val="20"/>
        </w:rPr>
        <w:t>.</w:t>
      </w:r>
      <w:r w:rsidR="00C73060">
        <w:rPr>
          <w:rFonts w:ascii="Arial" w:hAnsi="Arial" w:cs="Arial"/>
          <w:sz w:val="20"/>
          <w:szCs w:val="20"/>
        </w:rPr>
        <w:t>8</w:t>
      </w:r>
      <w:r w:rsidR="00274DF8" w:rsidRPr="00F2064B">
        <w:rPr>
          <w:rFonts w:ascii="Arial" w:hAnsi="Arial" w:cs="Arial"/>
          <w:sz w:val="20"/>
          <w:szCs w:val="20"/>
        </w:rPr>
        <w:t xml:space="preserve">. </w:t>
      </w:r>
      <w:r w:rsidR="00A72E5E" w:rsidRPr="00F2064B">
        <w:rPr>
          <w:rFonts w:ascii="Arial" w:hAnsi="Arial" w:cs="Arial"/>
          <w:sz w:val="20"/>
          <w:szCs w:val="20"/>
        </w:rPr>
        <w:t xml:space="preserve">této </w:t>
      </w:r>
      <w:r w:rsidR="00274DF8" w:rsidRPr="00F2064B">
        <w:rPr>
          <w:rFonts w:ascii="Arial" w:hAnsi="Arial" w:cs="Arial"/>
          <w:sz w:val="20"/>
          <w:szCs w:val="20"/>
        </w:rPr>
        <w:t>Smlouvy je Poskytovatel oprávněn požadovat po Objednateli úrok z prodlení ve výši stanovené příslušnými právními předpisy.</w:t>
      </w:r>
    </w:p>
    <w:p w14:paraId="31B79FA6" w14:textId="77777777" w:rsidR="00C24C4B" w:rsidRDefault="00C24C4B" w:rsidP="00F2064B">
      <w:pPr>
        <w:tabs>
          <w:tab w:val="left" w:pos="709"/>
        </w:tabs>
        <w:spacing w:after="120"/>
        <w:ind w:left="709" w:hanging="705"/>
        <w:jc w:val="both"/>
        <w:rPr>
          <w:rFonts w:ascii="Arial" w:hAnsi="Arial" w:cs="Arial"/>
          <w:sz w:val="20"/>
          <w:szCs w:val="20"/>
        </w:rPr>
      </w:pPr>
    </w:p>
    <w:p w14:paraId="0AC5D4BD" w14:textId="14C4CD76" w:rsidR="00274DF8" w:rsidRPr="00F2064B" w:rsidRDefault="00196CCB" w:rsidP="00A66284">
      <w:pPr>
        <w:pStyle w:val="Nadpis2"/>
        <w:spacing w:after="0" w:line="276" w:lineRule="auto"/>
        <w:rPr>
          <w:rFonts w:ascii="Arial" w:hAnsi="Arial" w:cs="Arial"/>
          <w:sz w:val="20"/>
          <w:szCs w:val="20"/>
        </w:rPr>
      </w:pPr>
      <w:r w:rsidRPr="00F2064B">
        <w:rPr>
          <w:rFonts w:ascii="Arial" w:hAnsi="Arial" w:cs="Arial"/>
          <w:sz w:val="20"/>
          <w:szCs w:val="20"/>
        </w:rPr>
        <w:t xml:space="preserve">Článek </w:t>
      </w:r>
      <w:r w:rsidR="00733957">
        <w:rPr>
          <w:rFonts w:ascii="Arial" w:hAnsi="Arial" w:cs="Arial"/>
          <w:sz w:val="20"/>
          <w:szCs w:val="20"/>
        </w:rPr>
        <w:t>V.</w:t>
      </w:r>
    </w:p>
    <w:p w14:paraId="627F057D" w14:textId="77777777" w:rsidR="00274DF8" w:rsidRPr="00F2064B" w:rsidRDefault="00196CCB" w:rsidP="00A66284">
      <w:pPr>
        <w:ind w:left="709" w:hanging="709"/>
        <w:jc w:val="center"/>
        <w:rPr>
          <w:rFonts w:ascii="Arial" w:hAnsi="Arial" w:cs="Arial"/>
          <w:b/>
          <w:sz w:val="20"/>
          <w:szCs w:val="20"/>
        </w:rPr>
      </w:pPr>
      <w:r w:rsidRPr="00F2064B">
        <w:rPr>
          <w:rFonts w:ascii="Arial" w:hAnsi="Arial" w:cs="Arial"/>
          <w:b/>
          <w:sz w:val="20"/>
          <w:szCs w:val="20"/>
        </w:rPr>
        <w:t>Ochrana informací</w:t>
      </w:r>
    </w:p>
    <w:p w14:paraId="3E027A68" w14:textId="7BA4A729"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5</w:t>
      </w:r>
      <w:r w:rsidRPr="00F2064B">
        <w:rPr>
          <w:rFonts w:ascii="Arial" w:hAnsi="Arial" w:cs="Arial"/>
          <w:sz w:val="20"/>
          <w:szCs w:val="20"/>
        </w:rPr>
        <w:t>.1.</w:t>
      </w:r>
      <w:r w:rsidRPr="00F2064B">
        <w:rPr>
          <w:rFonts w:ascii="Arial" w:hAnsi="Arial" w:cs="Arial"/>
          <w:sz w:val="20"/>
          <w:szCs w:val="20"/>
        </w:rPr>
        <w:tab/>
        <w:t>Smluvní strany jsou povinny zajistit utajení získaných důvěrných info</w:t>
      </w:r>
      <w:r w:rsidR="005D39E4" w:rsidRPr="00F2064B">
        <w:rPr>
          <w:rFonts w:ascii="Arial" w:hAnsi="Arial" w:cs="Arial"/>
          <w:sz w:val="20"/>
          <w:szCs w:val="20"/>
        </w:rPr>
        <w:t>rmací. Tato povinnost platí bez </w:t>
      </w:r>
      <w:r w:rsidRPr="00F2064B">
        <w:rPr>
          <w:rFonts w:ascii="Arial" w:hAnsi="Arial" w:cs="Arial"/>
          <w:sz w:val="20"/>
          <w:szCs w:val="20"/>
        </w:rPr>
        <w:t>ohledu na trvání této Smlouvy</w:t>
      </w:r>
      <w:r w:rsidR="000842FA" w:rsidRPr="00F2064B">
        <w:rPr>
          <w:rFonts w:ascii="Arial" w:hAnsi="Arial" w:cs="Arial"/>
          <w:sz w:val="20"/>
          <w:szCs w:val="20"/>
        </w:rPr>
        <w:t xml:space="preserve"> a vztahuje se rovněž na všechny zaměstnance obou Smluvních stran</w:t>
      </w:r>
      <w:r w:rsidRPr="00F2064B">
        <w:rPr>
          <w:rFonts w:ascii="Arial" w:hAnsi="Arial" w:cs="Arial"/>
          <w:sz w:val="20"/>
          <w:szCs w:val="20"/>
        </w:rPr>
        <w:t>.</w:t>
      </w:r>
    </w:p>
    <w:p w14:paraId="001EB423" w14:textId="1E27A27A"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lastRenderedPageBreak/>
        <w:t>5</w:t>
      </w:r>
      <w:r w:rsidRPr="00F2064B">
        <w:rPr>
          <w:rFonts w:ascii="Arial" w:hAnsi="Arial" w:cs="Arial"/>
          <w:sz w:val="20"/>
          <w:szCs w:val="20"/>
        </w:rPr>
        <w:t>.2.</w:t>
      </w:r>
      <w:r w:rsidRPr="00F2064B">
        <w:rPr>
          <w:rFonts w:ascii="Arial" w:hAnsi="Arial" w:cs="Arial"/>
          <w:sz w:val="20"/>
          <w:szCs w:val="20"/>
        </w:rPr>
        <w:tab/>
        <w:t xml:space="preserve">Právo užívat, poskytovat nebo zpřístupnit důvěrné informace mají obě Smluvní strany pouze v rozsahu </w:t>
      </w:r>
      <w:r w:rsidR="0052162E" w:rsidRPr="00F2064B">
        <w:rPr>
          <w:rFonts w:ascii="Arial" w:hAnsi="Arial" w:cs="Arial"/>
          <w:sz w:val="20"/>
          <w:szCs w:val="20"/>
        </w:rPr>
        <w:t>a </w:t>
      </w:r>
      <w:r w:rsidRPr="00F2064B">
        <w:rPr>
          <w:rFonts w:ascii="Arial" w:hAnsi="Arial" w:cs="Arial"/>
          <w:sz w:val="20"/>
          <w:szCs w:val="20"/>
        </w:rPr>
        <w:t>za podmínek nezbytných pro řádné plnění práv a povinností vyplývajících z této Smlouvy či jiných právních předpisů.</w:t>
      </w:r>
    </w:p>
    <w:p w14:paraId="34F159B7" w14:textId="052CE8D3"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5</w:t>
      </w:r>
      <w:r w:rsidRPr="00F2064B">
        <w:rPr>
          <w:rFonts w:ascii="Arial" w:hAnsi="Arial" w:cs="Arial"/>
          <w:sz w:val="20"/>
          <w:szCs w:val="20"/>
        </w:rPr>
        <w:t>.3.</w:t>
      </w:r>
      <w:r w:rsidRPr="00F2064B">
        <w:rPr>
          <w:rFonts w:ascii="Arial" w:hAnsi="Arial" w:cs="Arial"/>
          <w:sz w:val="20"/>
          <w:szCs w:val="20"/>
        </w:rPr>
        <w:tab/>
        <w:t xml:space="preserve">Smluvní strany sjednávají, že důvěrnými informacemi jsou veškeré </w:t>
      </w:r>
      <w:r w:rsidR="00582D08" w:rsidRPr="00F2064B">
        <w:rPr>
          <w:rFonts w:ascii="Arial" w:hAnsi="Arial" w:cs="Arial"/>
          <w:sz w:val="20"/>
          <w:szCs w:val="20"/>
        </w:rPr>
        <w:t xml:space="preserve">vzájemně </w:t>
      </w:r>
      <w:r w:rsidRPr="00F2064B">
        <w:rPr>
          <w:rFonts w:ascii="Arial" w:hAnsi="Arial" w:cs="Arial"/>
          <w:sz w:val="20"/>
          <w:szCs w:val="20"/>
        </w:rPr>
        <w:t>poskytnuté informace, podklady a dokumenty, pokud nejsou běžně dostup</w:t>
      </w:r>
      <w:r w:rsidR="004B7137">
        <w:rPr>
          <w:rFonts w:ascii="Arial" w:hAnsi="Arial" w:cs="Arial"/>
          <w:sz w:val="20"/>
          <w:szCs w:val="20"/>
        </w:rPr>
        <w:t>né ve veřejných zdrojích (např. </w:t>
      </w:r>
      <w:r w:rsidRPr="00F2064B">
        <w:rPr>
          <w:rFonts w:ascii="Arial" w:hAnsi="Arial" w:cs="Arial"/>
          <w:sz w:val="20"/>
          <w:szCs w:val="20"/>
        </w:rPr>
        <w:t>obc</w:t>
      </w:r>
      <w:r w:rsidR="005A408D" w:rsidRPr="00F2064B">
        <w:rPr>
          <w:rFonts w:ascii="Arial" w:hAnsi="Arial" w:cs="Arial"/>
          <w:sz w:val="20"/>
          <w:szCs w:val="20"/>
        </w:rPr>
        <w:t>hodní rejstřík). Tím </w:t>
      </w:r>
      <w:r w:rsidRPr="00F2064B">
        <w:rPr>
          <w:rFonts w:ascii="Arial" w:hAnsi="Arial" w:cs="Arial"/>
          <w:sz w:val="20"/>
          <w:szCs w:val="20"/>
        </w:rPr>
        <w:t>není dotčeno ust</w:t>
      </w:r>
      <w:r>
        <w:rPr>
          <w:rFonts w:ascii="Arial" w:hAnsi="Arial" w:cs="Arial"/>
          <w:sz w:val="20"/>
          <w:szCs w:val="20"/>
        </w:rPr>
        <w:t>anovení odst. 5</w:t>
      </w:r>
      <w:r w:rsidRPr="00F2064B">
        <w:rPr>
          <w:rFonts w:ascii="Arial" w:hAnsi="Arial" w:cs="Arial"/>
          <w:sz w:val="20"/>
          <w:szCs w:val="20"/>
        </w:rPr>
        <w:t>.4. tohoto článku.</w:t>
      </w:r>
    </w:p>
    <w:p w14:paraId="2A0B8166" w14:textId="4BECAB40" w:rsidR="00274DF8" w:rsidRDefault="00196CCB" w:rsidP="00F2064B">
      <w:pPr>
        <w:spacing w:after="120"/>
        <w:ind w:left="705" w:hanging="705"/>
        <w:jc w:val="both"/>
        <w:rPr>
          <w:rFonts w:ascii="Arial" w:hAnsi="Arial" w:cs="Arial"/>
          <w:sz w:val="20"/>
          <w:szCs w:val="20"/>
        </w:rPr>
      </w:pPr>
      <w:r>
        <w:rPr>
          <w:rFonts w:ascii="Arial" w:hAnsi="Arial" w:cs="Arial"/>
          <w:sz w:val="20"/>
          <w:szCs w:val="20"/>
        </w:rPr>
        <w:t>5</w:t>
      </w:r>
      <w:r w:rsidRPr="00F2064B">
        <w:rPr>
          <w:rFonts w:ascii="Arial" w:hAnsi="Arial" w:cs="Arial"/>
          <w:sz w:val="20"/>
          <w:szCs w:val="20"/>
        </w:rPr>
        <w:t>.4.</w:t>
      </w:r>
      <w:r w:rsidRPr="00F2064B">
        <w:rPr>
          <w:rFonts w:ascii="Arial" w:hAnsi="Arial" w:cs="Arial"/>
          <w:sz w:val="20"/>
          <w:szCs w:val="20"/>
        </w:rPr>
        <w:tab/>
        <w:t>Poskytovatel uzavřením této Smlouvy výslovně souhlasí, aby tato Smlouva a/nebo její jakákoliv část byla Objednatelem zveřejněna způsobem umožňujícím neomezenému počtu třetích osob dálkový přístup a/nebo jiným vhodným způsobem</w:t>
      </w:r>
      <w:r w:rsidR="005437B8" w:rsidRPr="00F2064B">
        <w:rPr>
          <w:rFonts w:ascii="Arial" w:hAnsi="Arial" w:cs="Arial"/>
          <w:sz w:val="20"/>
          <w:szCs w:val="20"/>
        </w:rPr>
        <w:t xml:space="preserve"> v souladu s příslušnými právními předpisy</w:t>
      </w:r>
      <w:r w:rsidRPr="00F2064B">
        <w:rPr>
          <w:rFonts w:ascii="Arial" w:hAnsi="Arial" w:cs="Arial"/>
          <w:sz w:val="20"/>
          <w:szCs w:val="20"/>
        </w:rPr>
        <w:t>.</w:t>
      </w:r>
    </w:p>
    <w:p w14:paraId="5172A6CB" w14:textId="77777777" w:rsidR="00D96162" w:rsidRDefault="00D96162" w:rsidP="00F2064B">
      <w:pPr>
        <w:spacing w:after="120"/>
        <w:ind w:left="705" w:hanging="705"/>
        <w:jc w:val="both"/>
        <w:rPr>
          <w:rFonts w:ascii="Arial" w:hAnsi="Arial" w:cs="Arial"/>
          <w:sz w:val="20"/>
          <w:szCs w:val="20"/>
        </w:rPr>
      </w:pPr>
    </w:p>
    <w:p w14:paraId="5DC7D341" w14:textId="7EFE15D1" w:rsidR="00274DF8" w:rsidRPr="00F2064B" w:rsidRDefault="00196CCB" w:rsidP="00825414">
      <w:pPr>
        <w:pStyle w:val="Nadpis2"/>
        <w:spacing w:after="0" w:line="276" w:lineRule="auto"/>
        <w:rPr>
          <w:rFonts w:ascii="Arial" w:hAnsi="Arial" w:cs="Arial"/>
          <w:sz w:val="20"/>
          <w:szCs w:val="20"/>
        </w:rPr>
      </w:pPr>
      <w:r>
        <w:rPr>
          <w:rFonts w:ascii="Arial" w:hAnsi="Arial" w:cs="Arial"/>
          <w:sz w:val="20"/>
          <w:szCs w:val="20"/>
        </w:rPr>
        <w:t>Článek VI.</w:t>
      </w:r>
    </w:p>
    <w:p w14:paraId="5600590D" w14:textId="77777777" w:rsidR="00274DF8" w:rsidRPr="00F2064B" w:rsidRDefault="00196CCB" w:rsidP="00825414">
      <w:pPr>
        <w:ind w:left="705" w:hanging="705"/>
        <w:jc w:val="center"/>
        <w:rPr>
          <w:rFonts w:ascii="Arial" w:hAnsi="Arial" w:cs="Arial"/>
          <w:b/>
          <w:sz w:val="20"/>
          <w:szCs w:val="20"/>
        </w:rPr>
      </w:pPr>
      <w:r w:rsidRPr="00F2064B">
        <w:rPr>
          <w:rFonts w:ascii="Arial" w:hAnsi="Arial" w:cs="Arial"/>
          <w:b/>
          <w:sz w:val="20"/>
          <w:szCs w:val="20"/>
        </w:rPr>
        <w:t>Součinnost a vzájemná komunikace</w:t>
      </w:r>
    </w:p>
    <w:p w14:paraId="66652BE6" w14:textId="301C83A3"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6</w:t>
      </w:r>
      <w:r w:rsidRPr="00F2064B">
        <w:rPr>
          <w:rFonts w:ascii="Arial" w:hAnsi="Arial" w:cs="Arial"/>
          <w:sz w:val="20"/>
          <w:szCs w:val="20"/>
        </w:rPr>
        <w:t>.1.</w:t>
      </w:r>
      <w:r w:rsidRPr="00F2064B">
        <w:rPr>
          <w:rFonts w:ascii="Arial" w:hAnsi="Arial" w:cs="Arial"/>
          <w:sz w:val="20"/>
          <w:szCs w:val="20"/>
        </w:rPr>
        <w:tab/>
        <w:t>Smluvní strany se zavazují vzájemně spolupracovat a poskytovat si</w:t>
      </w:r>
      <w:r w:rsidR="005D39E4" w:rsidRPr="00F2064B">
        <w:rPr>
          <w:rFonts w:ascii="Arial" w:hAnsi="Arial" w:cs="Arial"/>
          <w:sz w:val="20"/>
          <w:szCs w:val="20"/>
        </w:rPr>
        <w:t xml:space="preserve"> veškeré informace potřebné pro </w:t>
      </w:r>
      <w:r w:rsidRPr="00F2064B">
        <w:rPr>
          <w:rFonts w:ascii="Arial" w:hAnsi="Arial" w:cs="Arial"/>
          <w:sz w:val="20"/>
          <w:szCs w:val="20"/>
        </w:rPr>
        <w:t xml:space="preserve">řádné plnění závazků vyplývajících z </w:t>
      </w:r>
      <w:r w:rsidR="006C1B0E" w:rsidRPr="00F2064B">
        <w:rPr>
          <w:rFonts w:ascii="Arial" w:hAnsi="Arial" w:cs="Arial"/>
          <w:sz w:val="20"/>
          <w:szCs w:val="20"/>
        </w:rPr>
        <w:t>této</w:t>
      </w:r>
      <w:r w:rsidRPr="00F2064B">
        <w:rPr>
          <w:rFonts w:ascii="Arial" w:hAnsi="Arial" w:cs="Arial"/>
          <w:sz w:val="20"/>
          <w:szCs w:val="20"/>
        </w:rPr>
        <w:t xml:space="preserve"> Smlouvy</w:t>
      </w:r>
      <w:r w:rsidR="00426690" w:rsidRPr="00F2064B">
        <w:rPr>
          <w:rFonts w:ascii="Arial" w:hAnsi="Arial" w:cs="Arial"/>
          <w:sz w:val="20"/>
          <w:szCs w:val="20"/>
        </w:rPr>
        <w:t>, zejména pak</w:t>
      </w:r>
      <w:r w:rsidR="00A93F35" w:rsidRPr="00F2064B">
        <w:rPr>
          <w:rFonts w:ascii="Arial" w:hAnsi="Arial" w:cs="Arial"/>
          <w:sz w:val="20"/>
          <w:szCs w:val="20"/>
        </w:rPr>
        <w:t> vzájemně se informovat o</w:t>
      </w:r>
      <w:r w:rsidR="009A34CC" w:rsidRPr="00F2064B">
        <w:rPr>
          <w:rFonts w:ascii="Arial" w:hAnsi="Arial" w:cs="Arial"/>
          <w:sz w:val="20"/>
          <w:szCs w:val="20"/>
        </w:rPr>
        <w:t> </w:t>
      </w:r>
      <w:r w:rsidR="00A93F35" w:rsidRPr="00F2064B">
        <w:rPr>
          <w:rFonts w:ascii="Arial" w:hAnsi="Arial" w:cs="Arial"/>
          <w:sz w:val="20"/>
          <w:szCs w:val="20"/>
        </w:rPr>
        <w:t>skutečnostech, které</w:t>
      </w:r>
      <w:r w:rsidR="00A84E54" w:rsidRPr="00F2064B">
        <w:rPr>
          <w:rFonts w:ascii="Arial" w:hAnsi="Arial" w:cs="Arial"/>
          <w:sz w:val="20"/>
          <w:szCs w:val="20"/>
        </w:rPr>
        <w:t> </w:t>
      </w:r>
      <w:r w:rsidR="00A93F35" w:rsidRPr="00F2064B">
        <w:rPr>
          <w:rFonts w:ascii="Arial" w:hAnsi="Arial" w:cs="Arial"/>
          <w:sz w:val="20"/>
          <w:szCs w:val="20"/>
        </w:rPr>
        <w:t xml:space="preserve">jsou nebo mohou být významné pro plnění této Smlouvy. </w:t>
      </w:r>
      <w:r w:rsidR="00060B4F" w:rsidRPr="00F2064B">
        <w:rPr>
          <w:rFonts w:ascii="Arial" w:hAnsi="Arial" w:cs="Arial"/>
          <w:sz w:val="20"/>
          <w:szCs w:val="20"/>
        </w:rPr>
        <w:t>Poskytovatel</w:t>
      </w:r>
      <w:r w:rsidR="005D39E4" w:rsidRPr="00F2064B">
        <w:rPr>
          <w:rFonts w:ascii="Arial" w:hAnsi="Arial" w:cs="Arial"/>
          <w:sz w:val="20"/>
          <w:szCs w:val="20"/>
        </w:rPr>
        <w:t xml:space="preserve"> se též </w:t>
      </w:r>
      <w:r w:rsidR="00A93F35" w:rsidRPr="00F2064B">
        <w:rPr>
          <w:rFonts w:ascii="Arial" w:hAnsi="Arial" w:cs="Arial"/>
          <w:sz w:val="20"/>
          <w:szCs w:val="20"/>
        </w:rPr>
        <w:t>zavazuje k poskytnutí veškeré případné součinnosti při plně</w:t>
      </w:r>
      <w:r w:rsidR="00BC228B">
        <w:rPr>
          <w:rFonts w:ascii="Arial" w:hAnsi="Arial" w:cs="Arial"/>
          <w:sz w:val="20"/>
          <w:szCs w:val="20"/>
        </w:rPr>
        <w:t>ní povinností vyplývajících ze </w:t>
      </w:r>
      <w:r w:rsidR="00FA28EC">
        <w:rPr>
          <w:rFonts w:ascii="Arial" w:hAnsi="Arial" w:cs="Arial"/>
          <w:sz w:val="20"/>
          <w:szCs w:val="20"/>
        </w:rPr>
        <w:t>z</w:t>
      </w:r>
      <w:r w:rsidR="00FA28EC" w:rsidRPr="00F2064B">
        <w:rPr>
          <w:rFonts w:ascii="Arial" w:hAnsi="Arial" w:cs="Arial"/>
          <w:sz w:val="20"/>
          <w:szCs w:val="20"/>
        </w:rPr>
        <w:t>ákona</w:t>
      </w:r>
      <w:r w:rsidR="00FA28EC">
        <w:rPr>
          <w:rFonts w:ascii="Arial" w:hAnsi="Arial" w:cs="Arial"/>
          <w:sz w:val="20"/>
          <w:szCs w:val="20"/>
        </w:rPr>
        <w:t xml:space="preserve"> č. </w:t>
      </w:r>
      <w:r w:rsidR="00FA28EC" w:rsidRPr="00FA28EC">
        <w:rPr>
          <w:rFonts w:ascii="Arial" w:hAnsi="Arial" w:cs="Arial"/>
          <w:sz w:val="20"/>
          <w:szCs w:val="20"/>
        </w:rPr>
        <w:t>134/2016 Sb., o zadávání veřejných zakázek, ve znění pozdějších předpisů</w:t>
      </w:r>
      <w:r w:rsidR="00A93F35" w:rsidRPr="00F2064B">
        <w:rPr>
          <w:rFonts w:ascii="Arial" w:hAnsi="Arial" w:cs="Arial"/>
          <w:sz w:val="20"/>
          <w:szCs w:val="20"/>
        </w:rPr>
        <w:t xml:space="preserve">. </w:t>
      </w:r>
      <w:r w:rsidR="00060B4F" w:rsidRPr="00F2064B">
        <w:rPr>
          <w:rFonts w:ascii="Arial" w:hAnsi="Arial" w:cs="Arial"/>
          <w:sz w:val="20"/>
          <w:szCs w:val="20"/>
        </w:rPr>
        <w:t>Poskytovatel</w:t>
      </w:r>
      <w:r w:rsidR="00A93F35" w:rsidRPr="00F2064B">
        <w:rPr>
          <w:rFonts w:ascii="Arial" w:hAnsi="Arial" w:cs="Arial"/>
          <w:sz w:val="20"/>
          <w:szCs w:val="20"/>
        </w:rPr>
        <w:t xml:space="preserve"> je dále povinen umožnit kontrolu v místě plnění i kontrolu všech dokladů souvisejících s plněním </w:t>
      </w:r>
      <w:r w:rsidR="008F6213" w:rsidRPr="00F2064B">
        <w:rPr>
          <w:rFonts w:ascii="Arial" w:hAnsi="Arial" w:cs="Arial"/>
          <w:sz w:val="20"/>
          <w:szCs w:val="20"/>
        </w:rPr>
        <w:t>této Smlouvy, a to </w:t>
      </w:r>
      <w:r w:rsidR="00A93F35" w:rsidRPr="00F2064B">
        <w:rPr>
          <w:rFonts w:ascii="Arial" w:hAnsi="Arial" w:cs="Arial"/>
          <w:sz w:val="20"/>
          <w:szCs w:val="20"/>
        </w:rPr>
        <w:t>zejména v souladu se zákonem č. 320/2001 Sb., o finanční kontrole</w:t>
      </w:r>
      <w:r w:rsidR="00A84E54" w:rsidRPr="00F2064B">
        <w:rPr>
          <w:rFonts w:ascii="Arial" w:hAnsi="Arial" w:cs="Arial"/>
          <w:sz w:val="20"/>
          <w:szCs w:val="20"/>
        </w:rPr>
        <w:t xml:space="preserve"> ve veřejné správě a o změně některých zákonů (zákon o finanční kontrole)</w:t>
      </w:r>
      <w:r w:rsidR="00A93F35" w:rsidRPr="00F2064B">
        <w:rPr>
          <w:rFonts w:ascii="Arial" w:hAnsi="Arial" w:cs="Arial"/>
          <w:sz w:val="20"/>
          <w:szCs w:val="20"/>
        </w:rPr>
        <w:t>, ve znění pozdějších předpisů, zákonem č. 255/2012 Sb., o kontrole (kontrolní řád), ve znění pozdějších předpisů. Tyto povinnosti trvají i po ukončení této Smlouvy.</w:t>
      </w:r>
    </w:p>
    <w:p w14:paraId="52521123" w14:textId="66ACEF65" w:rsidR="00274DF8" w:rsidRPr="00F2064B" w:rsidRDefault="00196CCB" w:rsidP="00F2064B">
      <w:pPr>
        <w:spacing w:after="120"/>
        <w:ind w:left="705" w:hanging="705"/>
        <w:jc w:val="both"/>
        <w:rPr>
          <w:rFonts w:ascii="Arial" w:hAnsi="Arial" w:cs="Arial"/>
          <w:sz w:val="20"/>
          <w:szCs w:val="20"/>
        </w:rPr>
      </w:pPr>
      <w:r>
        <w:rPr>
          <w:rFonts w:ascii="Arial" w:hAnsi="Arial" w:cs="Arial"/>
          <w:sz w:val="20"/>
          <w:szCs w:val="20"/>
        </w:rPr>
        <w:t>6</w:t>
      </w:r>
      <w:r w:rsidRPr="00F2064B">
        <w:rPr>
          <w:rFonts w:ascii="Arial" w:hAnsi="Arial" w:cs="Arial"/>
          <w:sz w:val="20"/>
          <w:szCs w:val="20"/>
        </w:rPr>
        <w:t>.</w:t>
      </w:r>
      <w:r>
        <w:rPr>
          <w:rFonts w:ascii="Arial" w:hAnsi="Arial" w:cs="Arial"/>
          <w:sz w:val="20"/>
          <w:szCs w:val="20"/>
        </w:rPr>
        <w:t>2</w:t>
      </w:r>
      <w:r w:rsidRPr="00F2064B">
        <w:rPr>
          <w:rFonts w:ascii="Arial" w:hAnsi="Arial" w:cs="Arial"/>
          <w:sz w:val="20"/>
          <w:szCs w:val="20"/>
        </w:rPr>
        <w:t>.</w:t>
      </w:r>
      <w:r w:rsidRPr="00F2064B">
        <w:rPr>
          <w:rFonts w:ascii="Arial" w:hAnsi="Arial" w:cs="Arial"/>
          <w:sz w:val="20"/>
          <w:szCs w:val="20"/>
        </w:rPr>
        <w:tab/>
        <w:t xml:space="preserve">Veškerá komunikace </w:t>
      </w:r>
      <w:r w:rsidR="00C71FFA" w:rsidRPr="00F2064B">
        <w:rPr>
          <w:rFonts w:ascii="Arial" w:hAnsi="Arial" w:cs="Arial"/>
          <w:sz w:val="20"/>
          <w:szCs w:val="20"/>
        </w:rPr>
        <w:t xml:space="preserve">mezi Smluvními stranami </w:t>
      </w:r>
      <w:r w:rsidRPr="00F2064B">
        <w:rPr>
          <w:rFonts w:ascii="Arial" w:hAnsi="Arial" w:cs="Arial"/>
          <w:sz w:val="20"/>
          <w:szCs w:val="20"/>
        </w:rPr>
        <w:t>bude probíhat prostřednictvím</w:t>
      </w:r>
      <w:r w:rsidR="000B6C6A" w:rsidRPr="00F2064B">
        <w:rPr>
          <w:rFonts w:ascii="Arial" w:hAnsi="Arial" w:cs="Arial"/>
          <w:sz w:val="20"/>
          <w:szCs w:val="20"/>
        </w:rPr>
        <w:t xml:space="preserve"> zástupců Smluvních stran (dále jen</w:t>
      </w:r>
      <w:r w:rsidR="00197864">
        <w:rPr>
          <w:rFonts w:ascii="Arial" w:hAnsi="Arial" w:cs="Arial"/>
          <w:sz w:val="20"/>
          <w:szCs w:val="20"/>
        </w:rPr>
        <w:t xml:space="preserve"> jako</w:t>
      </w:r>
      <w:r w:rsidR="000B6C6A" w:rsidRPr="00F2064B">
        <w:rPr>
          <w:rFonts w:ascii="Arial" w:hAnsi="Arial" w:cs="Arial"/>
          <w:sz w:val="20"/>
          <w:szCs w:val="20"/>
        </w:rPr>
        <w:t xml:space="preserve"> „</w:t>
      </w:r>
      <w:r w:rsidR="002E0C92" w:rsidRPr="00F2064B">
        <w:rPr>
          <w:rFonts w:ascii="Arial" w:hAnsi="Arial" w:cs="Arial"/>
          <w:b/>
          <w:sz w:val="20"/>
          <w:szCs w:val="20"/>
        </w:rPr>
        <w:t>Oprávněn</w:t>
      </w:r>
      <w:r w:rsidR="000B6C6A" w:rsidRPr="00F2064B">
        <w:rPr>
          <w:rFonts w:ascii="Arial" w:hAnsi="Arial" w:cs="Arial"/>
          <w:b/>
          <w:sz w:val="20"/>
          <w:szCs w:val="20"/>
        </w:rPr>
        <w:t>é</w:t>
      </w:r>
      <w:r w:rsidR="002E0C92" w:rsidRPr="00F2064B">
        <w:rPr>
          <w:rFonts w:ascii="Arial" w:hAnsi="Arial" w:cs="Arial"/>
          <w:b/>
          <w:sz w:val="20"/>
          <w:szCs w:val="20"/>
        </w:rPr>
        <w:t xml:space="preserve"> </w:t>
      </w:r>
      <w:r w:rsidRPr="00F2064B">
        <w:rPr>
          <w:rFonts w:ascii="Arial" w:hAnsi="Arial" w:cs="Arial"/>
          <w:b/>
          <w:sz w:val="20"/>
          <w:szCs w:val="20"/>
        </w:rPr>
        <w:t>osob</w:t>
      </w:r>
      <w:r w:rsidR="000B6C6A" w:rsidRPr="00F2064B">
        <w:rPr>
          <w:rFonts w:ascii="Arial" w:hAnsi="Arial" w:cs="Arial"/>
          <w:b/>
          <w:sz w:val="20"/>
          <w:szCs w:val="20"/>
        </w:rPr>
        <w:t>y</w:t>
      </w:r>
      <w:r w:rsidR="000B6C6A" w:rsidRPr="00F2064B">
        <w:rPr>
          <w:rFonts w:ascii="Arial" w:hAnsi="Arial" w:cs="Arial"/>
          <w:sz w:val="20"/>
          <w:szCs w:val="20"/>
        </w:rPr>
        <w:t>“)</w:t>
      </w:r>
      <w:r w:rsidRPr="00F2064B">
        <w:rPr>
          <w:rFonts w:ascii="Arial" w:hAnsi="Arial" w:cs="Arial"/>
          <w:sz w:val="20"/>
          <w:szCs w:val="20"/>
        </w:rPr>
        <w:t>. Oprávněné osoby budou zastupovat Smluvní strany v</w:t>
      </w:r>
      <w:r w:rsidR="002E0C92" w:rsidRPr="00F2064B">
        <w:rPr>
          <w:rFonts w:ascii="Arial" w:hAnsi="Arial" w:cs="Arial"/>
          <w:sz w:val="20"/>
          <w:szCs w:val="20"/>
        </w:rPr>
        <w:t xml:space="preserve"> záležitostech </w:t>
      </w:r>
      <w:r w:rsidRPr="00F2064B">
        <w:rPr>
          <w:rFonts w:ascii="Arial" w:hAnsi="Arial" w:cs="Arial"/>
          <w:sz w:val="20"/>
          <w:szCs w:val="20"/>
        </w:rPr>
        <w:t>souvisejících s plněním této Smlouvy</w:t>
      </w:r>
      <w:r>
        <w:rPr>
          <w:rFonts w:ascii="Arial" w:hAnsi="Arial" w:cs="Arial"/>
          <w:sz w:val="20"/>
          <w:szCs w:val="20"/>
        </w:rPr>
        <w:t xml:space="preserve">, zejména </w:t>
      </w:r>
      <w:r w:rsidR="002E0C92" w:rsidRPr="00F2064B">
        <w:rPr>
          <w:rFonts w:ascii="Arial" w:hAnsi="Arial" w:cs="Arial"/>
          <w:sz w:val="20"/>
          <w:szCs w:val="20"/>
        </w:rPr>
        <w:t>co se týče kladení po</w:t>
      </w:r>
      <w:r w:rsidR="00A10F26" w:rsidRPr="00F2064B">
        <w:rPr>
          <w:rFonts w:ascii="Arial" w:hAnsi="Arial" w:cs="Arial"/>
          <w:sz w:val="20"/>
          <w:szCs w:val="20"/>
        </w:rPr>
        <w:t>žadavků ze strany Objednatele a </w:t>
      </w:r>
      <w:r w:rsidR="002E0C92" w:rsidRPr="00F2064B">
        <w:rPr>
          <w:rFonts w:ascii="Arial" w:hAnsi="Arial" w:cs="Arial"/>
          <w:sz w:val="20"/>
          <w:szCs w:val="20"/>
        </w:rPr>
        <w:t>řešení těchto požadavků Poskytovatelem</w:t>
      </w:r>
      <w:r w:rsidRPr="00F2064B">
        <w:rPr>
          <w:rFonts w:ascii="Arial" w:hAnsi="Arial" w:cs="Arial"/>
          <w:sz w:val="20"/>
          <w:szCs w:val="20"/>
        </w:rPr>
        <w:t>. Pro účely této Smlouvy se má za to, že Oprávněnými osobami jsou:</w:t>
      </w:r>
    </w:p>
    <w:p w14:paraId="0E3451D2" w14:textId="14BC1CEA" w:rsidR="00426690" w:rsidRPr="00F2064B" w:rsidRDefault="00196CCB" w:rsidP="009761D4">
      <w:pPr>
        <w:pStyle w:val="Odstavecseseznamem"/>
        <w:numPr>
          <w:ilvl w:val="0"/>
          <w:numId w:val="1"/>
        </w:numPr>
        <w:spacing w:after="0"/>
        <w:ind w:left="1134" w:hanging="425"/>
        <w:contextualSpacing w:val="0"/>
        <w:jc w:val="both"/>
        <w:rPr>
          <w:rFonts w:ascii="Arial" w:hAnsi="Arial" w:cs="Arial"/>
          <w:sz w:val="20"/>
          <w:szCs w:val="20"/>
        </w:rPr>
      </w:pPr>
      <w:r w:rsidRPr="00CD5EC6">
        <w:rPr>
          <w:rFonts w:ascii="Arial" w:hAnsi="Arial" w:cs="Arial"/>
          <w:sz w:val="20"/>
          <w:szCs w:val="20"/>
        </w:rPr>
        <w:t xml:space="preserve">Oprávněné </w:t>
      </w:r>
      <w:r w:rsidR="00274DF8" w:rsidRPr="00CD5EC6">
        <w:rPr>
          <w:rFonts w:ascii="Arial" w:hAnsi="Arial" w:cs="Arial"/>
          <w:sz w:val="20"/>
          <w:szCs w:val="20"/>
        </w:rPr>
        <w:t>osob</w:t>
      </w:r>
      <w:r w:rsidR="00976EC7" w:rsidRPr="00CD5EC6">
        <w:rPr>
          <w:rFonts w:ascii="Arial" w:hAnsi="Arial" w:cs="Arial"/>
          <w:sz w:val="20"/>
          <w:szCs w:val="20"/>
        </w:rPr>
        <w:t>y</w:t>
      </w:r>
      <w:r w:rsidR="00274DF8" w:rsidRPr="00CD5EC6">
        <w:rPr>
          <w:rFonts w:ascii="Arial" w:hAnsi="Arial" w:cs="Arial"/>
          <w:sz w:val="20"/>
          <w:szCs w:val="20"/>
        </w:rPr>
        <w:t xml:space="preserve"> Objednatele:</w:t>
      </w:r>
      <w:r w:rsidR="00293693">
        <w:rPr>
          <w:rFonts w:ascii="Arial" w:hAnsi="Arial" w:cs="Arial"/>
          <w:sz w:val="20"/>
          <w:szCs w:val="20"/>
        </w:rPr>
        <w:tab/>
      </w:r>
      <w:r w:rsidR="00293693">
        <w:rPr>
          <w:rFonts w:ascii="Arial" w:hAnsi="Arial" w:cs="Arial"/>
          <w:sz w:val="20"/>
          <w:szCs w:val="20"/>
        </w:rPr>
        <w:tab/>
      </w:r>
      <w:r w:rsidR="008C0B30">
        <w:rPr>
          <w:rFonts w:ascii="Arial" w:hAnsi="Arial" w:cs="Arial"/>
          <w:sz w:val="20"/>
          <w:szCs w:val="20"/>
        </w:rPr>
        <w:t xml:space="preserve">Ing. </w:t>
      </w:r>
      <w:r w:rsidR="00C73060">
        <w:rPr>
          <w:rFonts w:ascii="Arial" w:hAnsi="Arial" w:cs="Arial"/>
          <w:sz w:val="20"/>
          <w:szCs w:val="20"/>
        </w:rPr>
        <w:t>Milan Soldát</w:t>
      </w:r>
    </w:p>
    <w:p w14:paraId="028ABD2A" w14:textId="384770D8" w:rsidR="00AA099A" w:rsidRDefault="00196CCB" w:rsidP="00F2064B">
      <w:pPr>
        <w:pStyle w:val="Odstavecseseznamem"/>
        <w:spacing w:after="120"/>
        <w:ind w:left="1134"/>
        <w:jc w:val="both"/>
        <w:rPr>
          <w:rFonts w:ascii="Arial" w:hAnsi="Arial" w:cs="Arial"/>
          <w:sz w:val="20"/>
          <w:szCs w:val="20"/>
        </w:rPr>
      </w:pPr>
      <w:r>
        <w:rPr>
          <w:rFonts w:ascii="Arial" w:hAnsi="Arial" w:cs="Arial"/>
          <w:sz w:val="20"/>
          <w:szCs w:val="20"/>
        </w:rPr>
        <w:t>kontaktní údaje: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267 122 9</w:t>
      </w:r>
      <w:r w:rsidR="00C73060">
        <w:rPr>
          <w:rFonts w:ascii="Arial" w:hAnsi="Arial" w:cs="Arial"/>
          <w:sz w:val="20"/>
          <w:szCs w:val="20"/>
        </w:rPr>
        <w:t>35</w:t>
      </w:r>
    </w:p>
    <w:p w14:paraId="6B15144A" w14:textId="24BFE105" w:rsidR="00274B50" w:rsidRDefault="00BA6455" w:rsidP="00AA099A">
      <w:pPr>
        <w:pStyle w:val="Odstavecseseznamem"/>
        <w:spacing w:after="120"/>
        <w:ind w:left="4392" w:firstLine="564"/>
        <w:jc w:val="both"/>
        <w:rPr>
          <w:rFonts w:ascii="Arial" w:hAnsi="Arial" w:cs="Arial"/>
          <w:sz w:val="20"/>
          <w:szCs w:val="20"/>
        </w:rPr>
      </w:pPr>
      <w:hyperlink r:id="rId8" w:history="1">
        <w:r w:rsidR="00C73060" w:rsidRPr="00A25D96">
          <w:rPr>
            <w:rStyle w:val="Hypertextovodkaz"/>
            <w:rFonts w:ascii="Arial" w:hAnsi="Arial" w:cs="Arial"/>
            <w:sz w:val="20"/>
            <w:szCs w:val="20"/>
          </w:rPr>
          <w:t>milan.soldat@mzp.cz</w:t>
        </w:r>
      </w:hyperlink>
    </w:p>
    <w:p w14:paraId="09BB2565" w14:textId="77777777" w:rsidR="00803F01" w:rsidRDefault="00803F01" w:rsidP="00AA099A">
      <w:pPr>
        <w:pStyle w:val="Odstavecseseznamem"/>
        <w:spacing w:after="120"/>
        <w:ind w:left="4392" w:firstLine="564"/>
        <w:jc w:val="both"/>
        <w:rPr>
          <w:rFonts w:ascii="Arial" w:hAnsi="Arial" w:cs="Arial"/>
          <w:sz w:val="20"/>
          <w:szCs w:val="20"/>
        </w:rPr>
      </w:pPr>
    </w:p>
    <w:p w14:paraId="6B963ACD" w14:textId="2DC3CF19" w:rsidR="00803F01" w:rsidRDefault="00196CCB" w:rsidP="00AA099A">
      <w:pPr>
        <w:pStyle w:val="Odstavecseseznamem"/>
        <w:spacing w:after="120"/>
        <w:ind w:left="4392" w:firstLine="564"/>
        <w:jc w:val="both"/>
        <w:rPr>
          <w:rFonts w:ascii="Arial" w:hAnsi="Arial" w:cs="Arial"/>
          <w:sz w:val="20"/>
          <w:szCs w:val="20"/>
        </w:rPr>
      </w:pPr>
      <w:r>
        <w:rPr>
          <w:rFonts w:ascii="Arial" w:hAnsi="Arial" w:cs="Arial"/>
          <w:sz w:val="20"/>
          <w:szCs w:val="20"/>
        </w:rPr>
        <w:t xml:space="preserve">Matěj </w:t>
      </w:r>
      <w:r w:rsidR="00D96162">
        <w:rPr>
          <w:rFonts w:ascii="Arial" w:hAnsi="Arial" w:cs="Arial"/>
          <w:sz w:val="20"/>
          <w:szCs w:val="20"/>
        </w:rPr>
        <w:t>N</w:t>
      </w:r>
      <w:r>
        <w:rPr>
          <w:rFonts w:ascii="Arial" w:hAnsi="Arial" w:cs="Arial"/>
          <w:sz w:val="20"/>
          <w:szCs w:val="20"/>
        </w:rPr>
        <w:t>ěmec</w:t>
      </w:r>
    </w:p>
    <w:p w14:paraId="7D5AC3A1" w14:textId="4C7074B7" w:rsidR="00803F01" w:rsidRDefault="00196CCB" w:rsidP="00AA099A">
      <w:pPr>
        <w:pStyle w:val="Odstavecseseznamem"/>
        <w:spacing w:after="120"/>
        <w:ind w:left="4392" w:firstLine="564"/>
        <w:jc w:val="both"/>
        <w:rPr>
          <w:rFonts w:ascii="Arial" w:hAnsi="Arial" w:cs="Arial"/>
          <w:sz w:val="20"/>
          <w:szCs w:val="20"/>
        </w:rPr>
      </w:pPr>
      <w:r>
        <w:rPr>
          <w:rFonts w:ascii="Arial" w:hAnsi="Arial" w:cs="Arial"/>
          <w:sz w:val="20"/>
          <w:szCs w:val="20"/>
        </w:rPr>
        <w:t>267 122 </w:t>
      </w:r>
      <w:r w:rsidR="00C931E3">
        <w:rPr>
          <w:rFonts w:ascii="Arial" w:hAnsi="Arial" w:cs="Arial"/>
          <w:sz w:val="20"/>
          <w:szCs w:val="20"/>
        </w:rPr>
        <w:t>380</w:t>
      </w:r>
    </w:p>
    <w:p w14:paraId="73A6EEE5" w14:textId="42BB2B50" w:rsidR="00803F01" w:rsidRDefault="00BA6455" w:rsidP="00AA099A">
      <w:pPr>
        <w:pStyle w:val="Odstavecseseznamem"/>
        <w:spacing w:after="120"/>
        <w:ind w:left="4392" w:firstLine="564"/>
        <w:jc w:val="both"/>
        <w:rPr>
          <w:rFonts w:ascii="Arial" w:hAnsi="Arial" w:cs="Arial"/>
          <w:sz w:val="20"/>
          <w:szCs w:val="20"/>
        </w:rPr>
      </w:pPr>
      <w:hyperlink r:id="rId9" w:history="1">
        <w:r w:rsidR="00C931E3" w:rsidRPr="00CB1329">
          <w:rPr>
            <w:rStyle w:val="Hypertextovodkaz"/>
            <w:rFonts w:ascii="Arial" w:hAnsi="Arial" w:cs="Arial"/>
            <w:sz w:val="20"/>
            <w:szCs w:val="20"/>
          </w:rPr>
          <w:t>matej.nemec@mzp.cz</w:t>
        </w:r>
      </w:hyperlink>
    </w:p>
    <w:p w14:paraId="1E609E58" w14:textId="050DE25E" w:rsidR="008C0B30" w:rsidRDefault="00196CCB" w:rsidP="00194CC0">
      <w:pPr>
        <w:pStyle w:val="Odstavecseseznamem"/>
        <w:spacing w:after="120"/>
        <w:ind w:left="113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670148" w14:textId="6B427122" w:rsidR="00293693" w:rsidRDefault="00196CCB" w:rsidP="00F2064B">
      <w:pPr>
        <w:pStyle w:val="Odstavecseseznamem"/>
        <w:spacing w:after="120"/>
        <w:ind w:left="1134"/>
        <w:jc w:val="both"/>
        <w:rPr>
          <w:rFonts w:ascii="Arial" w:hAnsi="Arial" w:cs="Arial"/>
          <w:sz w:val="20"/>
          <w:szCs w:val="20"/>
        </w:rPr>
      </w:pPr>
      <w:r>
        <w:rPr>
          <w:rFonts w:ascii="Arial" w:hAnsi="Arial" w:cs="Arial"/>
          <w:sz w:val="20"/>
          <w:szCs w:val="20"/>
        </w:rPr>
        <w:t>a</w:t>
      </w:r>
    </w:p>
    <w:p w14:paraId="17D1387E" w14:textId="77777777" w:rsidR="00293693" w:rsidRPr="00F2064B" w:rsidRDefault="00293693" w:rsidP="00F2064B">
      <w:pPr>
        <w:pStyle w:val="Odstavecseseznamem"/>
        <w:spacing w:after="120"/>
        <w:ind w:left="1134"/>
        <w:jc w:val="both"/>
        <w:rPr>
          <w:rFonts w:ascii="Arial" w:hAnsi="Arial" w:cs="Arial"/>
          <w:sz w:val="20"/>
          <w:szCs w:val="20"/>
        </w:rPr>
      </w:pPr>
    </w:p>
    <w:p w14:paraId="54A1D868" w14:textId="6D1840CE" w:rsidR="00A00895" w:rsidRDefault="00196CCB" w:rsidP="009761D4">
      <w:pPr>
        <w:pStyle w:val="Odstavecseseznamem"/>
        <w:numPr>
          <w:ilvl w:val="0"/>
          <w:numId w:val="1"/>
        </w:numPr>
        <w:spacing w:after="0"/>
        <w:ind w:left="1134" w:hanging="425"/>
        <w:contextualSpacing w:val="0"/>
        <w:jc w:val="both"/>
        <w:rPr>
          <w:rFonts w:ascii="Arial" w:hAnsi="Arial" w:cs="Arial"/>
          <w:sz w:val="20"/>
          <w:szCs w:val="20"/>
        </w:rPr>
      </w:pPr>
      <w:r w:rsidRPr="00F2064B">
        <w:rPr>
          <w:rFonts w:ascii="Arial" w:hAnsi="Arial" w:cs="Arial"/>
          <w:sz w:val="20"/>
          <w:szCs w:val="20"/>
        </w:rPr>
        <w:t xml:space="preserve">Oprávněné osoby </w:t>
      </w:r>
      <w:r w:rsidR="005D39E4" w:rsidRPr="00F2064B">
        <w:rPr>
          <w:rFonts w:ascii="Arial" w:hAnsi="Arial" w:cs="Arial"/>
          <w:sz w:val="20"/>
          <w:szCs w:val="20"/>
        </w:rPr>
        <w:t>Poskytovatele:</w:t>
      </w:r>
      <w:r w:rsidR="00293693">
        <w:rPr>
          <w:rFonts w:ascii="Arial" w:hAnsi="Arial" w:cs="Arial"/>
          <w:sz w:val="20"/>
          <w:szCs w:val="20"/>
        </w:rPr>
        <w:tab/>
      </w:r>
      <w:r w:rsidR="00293693">
        <w:rPr>
          <w:rFonts w:ascii="Arial" w:hAnsi="Arial" w:cs="Arial"/>
          <w:sz w:val="20"/>
          <w:szCs w:val="20"/>
        </w:rPr>
        <w:tab/>
      </w:r>
      <w:r w:rsidR="00194CC0" w:rsidRPr="009621B9">
        <w:rPr>
          <w:rFonts w:cs="Arial"/>
          <w:bCs/>
          <w:iCs/>
          <w:szCs w:val="22"/>
          <w:highlight w:val="yellow"/>
        </w:rPr>
        <w:t>[●]</w:t>
      </w:r>
    </w:p>
    <w:p w14:paraId="07052850" w14:textId="567B063C" w:rsidR="008A2FDC" w:rsidRDefault="00196CCB" w:rsidP="00293693">
      <w:pPr>
        <w:pStyle w:val="Odstavecseseznamem"/>
        <w:spacing w:after="0"/>
        <w:ind w:left="1134"/>
        <w:contextualSpacing w:val="0"/>
        <w:jc w:val="both"/>
        <w:rPr>
          <w:rFonts w:ascii="Arial" w:hAnsi="Arial" w:cs="Arial"/>
          <w:bCs/>
          <w:iCs/>
          <w:sz w:val="20"/>
          <w:szCs w:val="20"/>
        </w:rPr>
      </w:pPr>
      <w:r>
        <w:rPr>
          <w:rFonts w:ascii="Arial" w:hAnsi="Arial" w:cs="Arial"/>
          <w:sz w:val="20"/>
          <w:szCs w:val="20"/>
        </w:rPr>
        <w:t>kontaktní údaje: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3CD39D5" w14:textId="67D563EA" w:rsidR="00293693" w:rsidRPr="00F2064B" w:rsidRDefault="00196CCB" w:rsidP="00293693">
      <w:pPr>
        <w:pStyle w:val="Odstavecseseznamem"/>
        <w:spacing w:after="0"/>
        <w:ind w:left="1134"/>
        <w:contextualSpacing w:val="0"/>
        <w:jc w:val="both"/>
        <w:rPr>
          <w:rFonts w:ascii="Arial" w:hAnsi="Arial" w:cs="Arial"/>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p>
    <w:p w14:paraId="6C23D8E5" w14:textId="101FF480" w:rsidR="007F23AA" w:rsidRDefault="00196CCB" w:rsidP="00293693">
      <w:pPr>
        <w:pStyle w:val="Odstavecseseznamem"/>
        <w:spacing w:after="120"/>
        <w:ind w:left="709"/>
        <w:jc w:val="both"/>
        <w:rPr>
          <w:rFonts w:ascii="Arial" w:hAnsi="Arial" w:cs="Arial"/>
          <w:sz w:val="20"/>
          <w:szCs w:val="20"/>
        </w:rPr>
      </w:pPr>
      <w:r w:rsidRPr="00F2064B">
        <w:rPr>
          <w:rFonts w:ascii="Arial" w:hAnsi="Arial" w:cs="Arial"/>
          <w:sz w:val="20"/>
          <w:szCs w:val="20"/>
        </w:rPr>
        <w:t xml:space="preserve">Oprávněné osoby je přípustné v průběhu </w:t>
      </w:r>
      <w:r w:rsidR="006C4BF7" w:rsidRPr="00F2064B">
        <w:rPr>
          <w:rFonts w:ascii="Arial" w:hAnsi="Arial" w:cs="Arial"/>
          <w:sz w:val="20"/>
          <w:szCs w:val="20"/>
        </w:rPr>
        <w:t xml:space="preserve">trvání </w:t>
      </w:r>
      <w:r w:rsidR="00C71FFA" w:rsidRPr="00F2064B">
        <w:rPr>
          <w:rFonts w:ascii="Arial" w:hAnsi="Arial" w:cs="Arial"/>
          <w:sz w:val="20"/>
          <w:szCs w:val="20"/>
        </w:rPr>
        <w:t xml:space="preserve">této </w:t>
      </w:r>
      <w:r w:rsidRPr="00F2064B">
        <w:rPr>
          <w:rFonts w:ascii="Arial" w:hAnsi="Arial" w:cs="Arial"/>
          <w:sz w:val="20"/>
          <w:szCs w:val="20"/>
        </w:rPr>
        <w:t xml:space="preserve">Smlouvy měnit na základě </w:t>
      </w:r>
      <w:r w:rsidR="00E3748A" w:rsidRPr="00F2064B">
        <w:rPr>
          <w:rFonts w:ascii="Arial" w:hAnsi="Arial" w:cs="Arial"/>
          <w:sz w:val="20"/>
          <w:szCs w:val="20"/>
        </w:rPr>
        <w:t xml:space="preserve">písemného oznámení druhé </w:t>
      </w:r>
      <w:r w:rsidR="00BA79C3" w:rsidRPr="00F2064B">
        <w:rPr>
          <w:rFonts w:ascii="Arial" w:hAnsi="Arial" w:cs="Arial"/>
          <w:sz w:val="20"/>
          <w:szCs w:val="20"/>
        </w:rPr>
        <w:t xml:space="preserve">Smluvní </w:t>
      </w:r>
      <w:r w:rsidR="00E3748A" w:rsidRPr="00F2064B">
        <w:rPr>
          <w:rFonts w:ascii="Arial" w:hAnsi="Arial" w:cs="Arial"/>
          <w:sz w:val="20"/>
          <w:szCs w:val="20"/>
        </w:rPr>
        <w:t>straně</w:t>
      </w:r>
      <w:r w:rsidR="00BA79C3" w:rsidRPr="00F2064B">
        <w:rPr>
          <w:rFonts w:ascii="Arial" w:hAnsi="Arial" w:cs="Arial"/>
          <w:sz w:val="20"/>
          <w:szCs w:val="20"/>
        </w:rPr>
        <w:t xml:space="preserve"> (není tedy potřeba uzavřít dodatek k této Smlouvě)</w:t>
      </w:r>
      <w:r w:rsidR="00E3748A" w:rsidRPr="00F2064B">
        <w:rPr>
          <w:rFonts w:ascii="Arial" w:hAnsi="Arial" w:cs="Arial"/>
          <w:sz w:val="20"/>
          <w:szCs w:val="20"/>
        </w:rPr>
        <w:t>. Pro podání tohoto oznámení je přípustná e-mailov</w:t>
      </w:r>
      <w:r w:rsidR="0003000F" w:rsidRPr="00F2064B">
        <w:rPr>
          <w:rFonts w:ascii="Arial" w:hAnsi="Arial" w:cs="Arial"/>
          <w:sz w:val="20"/>
          <w:szCs w:val="20"/>
        </w:rPr>
        <w:t>á</w:t>
      </w:r>
      <w:r w:rsidR="00E3748A" w:rsidRPr="00F2064B">
        <w:rPr>
          <w:rFonts w:ascii="Arial" w:hAnsi="Arial" w:cs="Arial"/>
          <w:sz w:val="20"/>
          <w:szCs w:val="20"/>
        </w:rPr>
        <w:t xml:space="preserve"> cesta. Kontaktními osobami oprávněnými provádět tato oznámení </w:t>
      </w:r>
      <w:r w:rsidR="00C71FFA" w:rsidRPr="00F2064B">
        <w:rPr>
          <w:rFonts w:ascii="Arial" w:hAnsi="Arial" w:cs="Arial"/>
          <w:sz w:val="20"/>
          <w:szCs w:val="20"/>
        </w:rPr>
        <w:t>jsou za Objednatele</w:t>
      </w:r>
      <w:r w:rsidR="00E3748A" w:rsidRPr="00F2064B">
        <w:rPr>
          <w:rFonts w:ascii="Arial" w:hAnsi="Arial" w:cs="Arial"/>
          <w:sz w:val="20"/>
          <w:szCs w:val="20"/>
        </w:rPr>
        <w:t xml:space="preserve">: </w:t>
      </w:r>
      <w:r w:rsidR="008C0B30">
        <w:rPr>
          <w:rFonts w:ascii="Arial" w:hAnsi="Arial" w:cs="Arial"/>
          <w:sz w:val="20"/>
          <w:szCs w:val="20"/>
        </w:rPr>
        <w:t>Ing. Jana Vodičková</w:t>
      </w:r>
      <w:r w:rsidR="00A62CE8">
        <w:rPr>
          <w:rFonts w:ascii="Arial" w:hAnsi="Arial" w:cs="Arial"/>
          <w:sz w:val="20"/>
          <w:szCs w:val="20"/>
        </w:rPr>
        <w:t xml:space="preserve"> (email: jana.vodickova@mzp.cz), příp.</w:t>
      </w:r>
      <w:r w:rsidR="0078480F">
        <w:rPr>
          <w:rFonts w:ascii="Arial" w:hAnsi="Arial" w:cs="Arial"/>
          <w:sz w:val="20"/>
          <w:szCs w:val="20"/>
        </w:rPr>
        <w:t> </w:t>
      </w:r>
      <w:r w:rsidR="008C0B30">
        <w:rPr>
          <w:rFonts w:ascii="Arial" w:hAnsi="Arial" w:cs="Arial"/>
          <w:sz w:val="20"/>
          <w:szCs w:val="20"/>
        </w:rPr>
        <w:t>Ing.</w:t>
      </w:r>
      <w:r w:rsidR="00CD5EC6">
        <w:rPr>
          <w:rFonts w:ascii="Arial" w:hAnsi="Arial" w:cs="Arial"/>
          <w:sz w:val="20"/>
          <w:szCs w:val="20"/>
        </w:rPr>
        <w:t> </w:t>
      </w:r>
      <w:r w:rsidR="00C73060">
        <w:rPr>
          <w:rFonts w:ascii="Arial" w:hAnsi="Arial" w:cs="Arial"/>
          <w:sz w:val="20"/>
          <w:szCs w:val="20"/>
        </w:rPr>
        <w:t>Milan Soldát</w:t>
      </w:r>
      <w:r w:rsidR="00A62CE8">
        <w:rPr>
          <w:rFonts w:ascii="Arial" w:hAnsi="Arial" w:cs="Arial"/>
          <w:sz w:val="20"/>
          <w:szCs w:val="20"/>
        </w:rPr>
        <w:t xml:space="preserve"> (email: </w:t>
      </w:r>
      <w:r w:rsidR="00C73060">
        <w:rPr>
          <w:rFonts w:ascii="Arial" w:hAnsi="Arial" w:cs="Arial"/>
          <w:sz w:val="20"/>
          <w:szCs w:val="20"/>
        </w:rPr>
        <w:t>milan.soldat</w:t>
      </w:r>
      <w:r w:rsidR="00A62CE8">
        <w:rPr>
          <w:rFonts w:ascii="Arial" w:hAnsi="Arial" w:cs="Arial"/>
          <w:sz w:val="20"/>
          <w:szCs w:val="20"/>
        </w:rPr>
        <w:t xml:space="preserve">@mzp.cz) </w:t>
      </w:r>
      <w:r w:rsidR="00E3748A" w:rsidRPr="00F2064B">
        <w:rPr>
          <w:rFonts w:ascii="Arial" w:hAnsi="Arial" w:cs="Arial"/>
          <w:sz w:val="20"/>
          <w:szCs w:val="20"/>
        </w:rPr>
        <w:t>a</w:t>
      </w:r>
      <w:r w:rsidR="00C71FFA" w:rsidRPr="00F2064B">
        <w:rPr>
          <w:rFonts w:ascii="Arial" w:hAnsi="Arial" w:cs="Arial"/>
          <w:sz w:val="20"/>
          <w:szCs w:val="20"/>
        </w:rPr>
        <w:t xml:space="preserve"> za Poskytovatele</w:t>
      </w:r>
      <w:r w:rsidR="00494D24" w:rsidRPr="00F2064B">
        <w:rPr>
          <w:rFonts w:ascii="Arial" w:hAnsi="Arial" w:cs="Arial"/>
          <w:sz w:val="20"/>
          <w:szCs w:val="20"/>
        </w:rPr>
        <w:t>:</w:t>
      </w:r>
      <w:r w:rsidR="00961F1E" w:rsidRPr="00F2064B">
        <w:rPr>
          <w:rFonts w:ascii="Arial" w:hAnsi="Arial" w:cs="Arial"/>
          <w:sz w:val="20"/>
          <w:szCs w:val="20"/>
        </w:rPr>
        <w:t xml:space="preserve"> </w:t>
      </w:r>
      <w:r w:rsidR="00194CC0" w:rsidRPr="009621B9">
        <w:rPr>
          <w:rFonts w:cs="Arial"/>
          <w:bCs/>
          <w:iCs/>
          <w:szCs w:val="22"/>
          <w:highlight w:val="yellow"/>
        </w:rPr>
        <w:t>[●]</w:t>
      </w:r>
      <w:r w:rsidR="00606D34">
        <w:rPr>
          <w:rFonts w:ascii="Arial" w:hAnsi="Arial" w:cs="Arial"/>
          <w:sz w:val="20"/>
          <w:szCs w:val="20"/>
        </w:rPr>
        <w:t xml:space="preserve"> (email: </w:t>
      </w:r>
      <w:r w:rsidR="00194CC0" w:rsidRPr="009621B9">
        <w:rPr>
          <w:rFonts w:cs="Arial"/>
          <w:bCs/>
          <w:iCs/>
          <w:szCs w:val="22"/>
          <w:highlight w:val="yellow"/>
        </w:rPr>
        <w:t>[●]</w:t>
      </w:r>
      <w:r w:rsidR="00606D34">
        <w:rPr>
          <w:rFonts w:ascii="Arial" w:hAnsi="Arial" w:cs="Arial"/>
          <w:sz w:val="20"/>
          <w:szCs w:val="20"/>
        </w:rPr>
        <w:t>)</w:t>
      </w:r>
      <w:r w:rsidR="00293693">
        <w:rPr>
          <w:rFonts w:ascii="Arial" w:hAnsi="Arial" w:cs="Arial"/>
          <w:sz w:val="20"/>
          <w:szCs w:val="20"/>
        </w:rPr>
        <w:t>.</w:t>
      </w:r>
    </w:p>
    <w:p w14:paraId="56A8FECD" w14:textId="77777777" w:rsidR="00D96162" w:rsidRDefault="00D96162" w:rsidP="00293693">
      <w:pPr>
        <w:pStyle w:val="Odstavecseseznamem"/>
        <w:spacing w:after="120"/>
        <w:ind w:left="709"/>
        <w:jc w:val="both"/>
        <w:rPr>
          <w:rFonts w:ascii="Arial" w:hAnsi="Arial" w:cs="Arial"/>
          <w:sz w:val="20"/>
          <w:szCs w:val="20"/>
        </w:rPr>
      </w:pPr>
    </w:p>
    <w:p w14:paraId="4A007C7D" w14:textId="0496F8CA" w:rsidR="00C24C4B" w:rsidRDefault="00C24C4B" w:rsidP="00293693">
      <w:pPr>
        <w:pStyle w:val="Odstavecseseznamem"/>
        <w:spacing w:after="120"/>
        <w:ind w:left="709"/>
        <w:jc w:val="both"/>
        <w:rPr>
          <w:rFonts w:ascii="Arial" w:hAnsi="Arial" w:cs="Arial"/>
          <w:sz w:val="20"/>
          <w:szCs w:val="20"/>
        </w:rPr>
      </w:pPr>
    </w:p>
    <w:p w14:paraId="2ED30133" w14:textId="77777777" w:rsidR="00FA28EC" w:rsidRDefault="00FA28EC" w:rsidP="00293693">
      <w:pPr>
        <w:pStyle w:val="Odstavecseseznamem"/>
        <w:spacing w:after="120"/>
        <w:ind w:left="709"/>
        <w:jc w:val="both"/>
        <w:rPr>
          <w:rFonts w:ascii="Arial" w:hAnsi="Arial" w:cs="Arial"/>
          <w:sz w:val="20"/>
          <w:szCs w:val="20"/>
        </w:rPr>
      </w:pPr>
    </w:p>
    <w:p w14:paraId="651A4016" w14:textId="5B1AB2E4" w:rsidR="00274DF8" w:rsidRPr="004941C1" w:rsidRDefault="00196CCB" w:rsidP="00AD4A6D">
      <w:pPr>
        <w:pStyle w:val="Nadpis2"/>
        <w:spacing w:after="0" w:line="276" w:lineRule="auto"/>
        <w:rPr>
          <w:rFonts w:ascii="Arial" w:hAnsi="Arial" w:cs="Arial"/>
          <w:sz w:val="20"/>
          <w:szCs w:val="20"/>
        </w:rPr>
      </w:pPr>
      <w:r w:rsidRPr="004941C1">
        <w:rPr>
          <w:rFonts w:ascii="Arial" w:hAnsi="Arial" w:cs="Arial"/>
          <w:sz w:val="20"/>
          <w:szCs w:val="20"/>
        </w:rPr>
        <w:lastRenderedPageBreak/>
        <w:t>Článek VII.</w:t>
      </w:r>
    </w:p>
    <w:p w14:paraId="3B197198" w14:textId="77777777" w:rsidR="00274DF8" w:rsidRPr="00F2064B" w:rsidRDefault="00196CCB" w:rsidP="00AD4A6D">
      <w:pPr>
        <w:ind w:left="705" w:hanging="705"/>
        <w:jc w:val="center"/>
        <w:rPr>
          <w:rFonts w:ascii="Arial" w:hAnsi="Arial" w:cs="Arial"/>
          <w:b/>
          <w:bCs/>
          <w:sz w:val="20"/>
          <w:szCs w:val="20"/>
        </w:rPr>
      </w:pPr>
      <w:r w:rsidRPr="004941C1">
        <w:rPr>
          <w:rFonts w:ascii="Arial" w:hAnsi="Arial" w:cs="Arial"/>
          <w:b/>
          <w:bCs/>
          <w:sz w:val="20"/>
          <w:szCs w:val="20"/>
        </w:rPr>
        <w:t>Ostatní ujednání</w:t>
      </w:r>
    </w:p>
    <w:p w14:paraId="5A27B9BF" w14:textId="14A7C460"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Pr="00F2064B">
        <w:rPr>
          <w:rFonts w:ascii="Arial" w:hAnsi="Arial" w:cs="Arial"/>
          <w:sz w:val="20"/>
          <w:szCs w:val="20"/>
        </w:rPr>
        <w:t>.1.</w:t>
      </w:r>
      <w:r w:rsidRPr="00F2064B">
        <w:rPr>
          <w:rFonts w:ascii="Arial" w:hAnsi="Arial" w:cs="Arial"/>
          <w:sz w:val="20"/>
          <w:szCs w:val="20"/>
        </w:rPr>
        <w:tab/>
        <w:t xml:space="preserve">Objednatel se zavazuje spolupracovat s Poskytovatelem v rozsahu </w:t>
      </w:r>
      <w:r w:rsidR="007D1565" w:rsidRPr="00F2064B">
        <w:rPr>
          <w:rFonts w:ascii="Arial" w:hAnsi="Arial" w:cs="Arial"/>
          <w:sz w:val="20"/>
          <w:szCs w:val="20"/>
        </w:rPr>
        <w:t>nezbytném k </w:t>
      </w:r>
      <w:r w:rsidR="009B1DD9" w:rsidRPr="00F2064B">
        <w:rPr>
          <w:rFonts w:ascii="Arial" w:hAnsi="Arial" w:cs="Arial"/>
          <w:sz w:val="20"/>
          <w:szCs w:val="20"/>
        </w:rPr>
        <w:t>řá</w:t>
      </w:r>
      <w:r w:rsidR="007D1565" w:rsidRPr="00F2064B">
        <w:rPr>
          <w:rFonts w:ascii="Arial" w:hAnsi="Arial" w:cs="Arial"/>
          <w:sz w:val="20"/>
          <w:szCs w:val="20"/>
        </w:rPr>
        <w:t>dnému splnění závazků vyplývajících Poskytovateli z této Smlouvy.</w:t>
      </w:r>
    </w:p>
    <w:p w14:paraId="410DB2F2" w14:textId="493D7D13"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Pr="00F2064B">
        <w:rPr>
          <w:rFonts w:ascii="Arial" w:hAnsi="Arial" w:cs="Arial"/>
          <w:sz w:val="20"/>
          <w:szCs w:val="20"/>
        </w:rPr>
        <w:t>.2.</w:t>
      </w:r>
      <w:r w:rsidRPr="00F2064B">
        <w:rPr>
          <w:rFonts w:ascii="Arial" w:hAnsi="Arial" w:cs="Arial"/>
          <w:sz w:val="20"/>
          <w:szCs w:val="20"/>
        </w:rPr>
        <w:tab/>
        <w:t xml:space="preserve">Poskytovatel se zavazuje plnit předmět </w:t>
      </w:r>
      <w:r w:rsidR="00A717ED" w:rsidRPr="00F2064B">
        <w:rPr>
          <w:rFonts w:ascii="Arial" w:hAnsi="Arial" w:cs="Arial"/>
          <w:sz w:val="20"/>
          <w:szCs w:val="20"/>
        </w:rPr>
        <w:t xml:space="preserve">této </w:t>
      </w:r>
      <w:r w:rsidRPr="00F2064B">
        <w:rPr>
          <w:rFonts w:ascii="Arial" w:hAnsi="Arial" w:cs="Arial"/>
          <w:sz w:val="20"/>
          <w:szCs w:val="20"/>
        </w:rPr>
        <w:t xml:space="preserve">Smlouvy s odbornou péčí, řádně a včas v souladu s pokyny </w:t>
      </w:r>
      <w:r w:rsidR="00E175A6" w:rsidRPr="00F2064B">
        <w:rPr>
          <w:rFonts w:ascii="Arial" w:hAnsi="Arial" w:cs="Arial"/>
          <w:sz w:val="20"/>
          <w:szCs w:val="20"/>
        </w:rPr>
        <w:t>a </w:t>
      </w:r>
      <w:r w:rsidRPr="00F2064B">
        <w:rPr>
          <w:rFonts w:ascii="Arial" w:hAnsi="Arial" w:cs="Arial"/>
          <w:sz w:val="20"/>
          <w:szCs w:val="20"/>
        </w:rPr>
        <w:t>zájmy Objednatele, a dále se zadávacími podmínkami na Veřejnou zakázku</w:t>
      </w:r>
      <w:r w:rsidR="00A717ED" w:rsidRPr="00F2064B">
        <w:rPr>
          <w:rFonts w:ascii="Arial" w:hAnsi="Arial" w:cs="Arial"/>
          <w:sz w:val="20"/>
          <w:szCs w:val="20"/>
        </w:rPr>
        <w:t>, Nabídkou</w:t>
      </w:r>
      <w:r w:rsidR="009B1DD9" w:rsidRPr="00F2064B">
        <w:rPr>
          <w:rFonts w:ascii="Arial" w:hAnsi="Arial" w:cs="Arial"/>
          <w:sz w:val="20"/>
          <w:szCs w:val="20"/>
        </w:rPr>
        <w:t xml:space="preserve"> </w:t>
      </w:r>
      <w:r w:rsidR="00FE6959">
        <w:rPr>
          <w:rFonts w:ascii="Arial" w:hAnsi="Arial" w:cs="Arial"/>
          <w:sz w:val="20"/>
          <w:szCs w:val="20"/>
        </w:rPr>
        <w:t xml:space="preserve">Poskytovatele </w:t>
      </w:r>
      <w:r w:rsidR="009B1DD9" w:rsidRPr="00F2064B">
        <w:rPr>
          <w:rFonts w:ascii="Arial" w:hAnsi="Arial" w:cs="Arial"/>
          <w:sz w:val="20"/>
          <w:szCs w:val="20"/>
        </w:rPr>
        <w:t>a touto Smlouvou</w:t>
      </w:r>
      <w:r w:rsidRPr="00F2064B">
        <w:rPr>
          <w:rFonts w:ascii="Arial" w:hAnsi="Arial" w:cs="Arial"/>
          <w:sz w:val="20"/>
          <w:szCs w:val="20"/>
        </w:rPr>
        <w:t>.</w:t>
      </w:r>
    </w:p>
    <w:p w14:paraId="4596D098" w14:textId="10437E95"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Pr="00F2064B">
        <w:rPr>
          <w:rFonts w:ascii="Arial" w:hAnsi="Arial" w:cs="Arial"/>
          <w:sz w:val="20"/>
          <w:szCs w:val="20"/>
        </w:rPr>
        <w:t>.3.</w:t>
      </w:r>
      <w:r w:rsidRPr="00F2064B">
        <w:rPr>
          <w:rFonts w:ascii="Arial" w:hAnsi="Arial" w:cs="Arial"/>
          <w:sz w:val="20"/>
          <w:szCs w:val="20"/>
        </w:rPr>
        <w:tab/>
        <w:t xml:space="preserve">Poskytovatel odpovídá Objednateli za škodu, kterou mu způsobí v souvislosti s plněním předmětu této Smlouvy. Této odpovědnosti se zprostí, pokud prokáže, že škodu nezavinil. Poskytovatel se vždy zprostí odpovědnosti za škodu také v případě, pokud Objednatele upozorní na nevhodnost jeho pokynů </w:t>
      </w:r>
      <w:r w:rsidR="00E175A6" w:rsidRPr="00F2064B">
        <w:rPr>
          <w:rFonts w:ascii="Arial" w:hAnsi="Arial" w:cs="Arial"/>
          <w:sz w:val="20"/>
          <w:szCs w:val="20"/>
        </w:rPr>
        <w:t>a </w:t>
      </w:r>
      <w:r w:rsidRPr="00F2064B">
        <w:rPr>
          <w:rFonts w:ascii="Arial" w:hAnsi="Arial" w:cs="Arial"/>
          <w:sz w:val="20"/>
          <w:szCs w:val="20"/>
        </w:rPr>
        <w:t>Objednatel přesto postupuje způsobem, který byl Poskytovatelem označen za rizikový.</w:t>
      </w:r>
    </w:p>
    <w:p w14:paraId="45CD3986" w14:textId="5F90E242"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Pr="00F2064B">
        <w:rPr>
          <w:rFonts w:ascii="Arial" w:hAnsi="Arial" w:cs="Arial"/>
          <w:sz w:val="20"/>
          <w:szCs w:val="20"/>
        </w:rPr>
        <w:t>.4.</w:t>
      </w:r>
      <w:r w:rsidRPr="00F2064B">
        <w:rPr>
          <w:rFonts w:ascii="Arial" w:hAnsi="Arial" w:cs="Arial"/>
          <w:sz w:val="20"/>
          <w:szCs w:val="20"/>
        </w:rPr>
        <w:tab/>
        <w:t>Poskytovatel se zavazuje k součinnosti při výkonu finanční kontroly dle § 2</w:t>
      </w:r>
      <w:r w:rsidR="00A717ED" w:rsidRPr="00F2064B">
        <w:rPr>
          <w:rFonts w:ascii="Arial" w:hAnsi="Arial" w:cs="Arial"/>
          <w:sz w:val="20"/>
          <w:szCs w:val="20"/>
        </w:rPr>
        <w:t xml:space="preserve"> písm. </w:t>
      </w:r>
      <w:r w:rsidRPr="00F2064B">
        <w:rPr>
          <w:rFonts w:ascii="Arial" w:hAnsi="Arial" w:cs="Arial"/>
          <w:sz w:val="20"/>
          <w:szCs w:val="20"/>
        </w:rPr>
        <w:t xml:space="preserve">e) zákona č. 320/2001 Sb., </w:t>
      </w:r>
      <w:r w:rsidR="00E175A6" w:rsidRPr="00F2064B">
        <w:rPr>
          <w:rFonts w:ascii="Arial" w:hAnsi="Arial" w:cs="Arial"/>
          <w:sz w:val="20"/>
          <w:szCs w:val="20"/>
        </w:rPr>
        <w:t>o </w:t>
      </w:r>
      <w:r w:rsidRPr="00F2064B">
        <w:rPr>
          <w:rFonts w:ascii="Arial" w:hAnsi="Arial" w:cs="Arial"/>
          <w:sz w:val="20"/>
          <w:szCs w:val="20"/>
        </w:rPr>
        <w:t>finanční kontrole</w:t>
      </w:r>
      <w:r w:rsidR="00A717ED" w:rsidRPr="00F2064B">
        <w:rPr>
          <w:rFonts w:ascii="Arial" w:hAnsi="Arial" w:cs="Arial"/>
          <w:sz w:val="20"/>
          <w:szCs w:val="20"/>
        </w:rPr>
        <w:t xml:space="preserve"> ve veřejné správě a o </w:t>
      </w:r>
      <w:r w:rsidR="004B7137">
        <w:rPr>
          <w:rFonts w:ascii="Arial" w:hAnsi="Arial" w:cs="Arial"/>
          <w:sz w:val="20"/>
          <w:szCs w:val="20"/>
        </w:rPr>
        <w:t>změně některých zákonů (zákon </w:t>
      </w:r>
      <w:r w:rsidR="009A2AD6">
        <w:rPr>
          <w:rFonts w:ascii="Arial" w:hAnsi="Arial" w:cs="Arial"/>
          <w:sz w:val="20"/>
          <w:szCs w:val="20"/>
        </w:rPr>
        <w:t>o </w:t>
      </w:r>
      <w:r w:rsidR="00A717ED" w:rsidRPr="00F2064B">
        <w:rPr>
          <w:rFonts w:ascii="Arial" w:hAnsi="Arial" w:cs="Arial"/>
          <w:sz w:val="20"/>
          <w:szCs w:val="20"/>
        </w:rPr>
        <w:t>finanční kontrole)</w:t>
      </w:r>
      <w:r w:rsidRPr="00F2064B">
        <w:rPr>
          <w:rFonts w:ascii="Arial" w:hAnsi="Arial" w:cs="Arial"/>
          <w:sz w:val="20"/>
          <w:szCs w:val="20"/>
        </w:rPr>
        <w:t>, ve</w:t>
      </w:r>
      <w:r w:rsidR="00A717ED" w:rsidRPr="00F2064B">
        <w:rPr>
          <w:rFonts w:ascii="Arial" w:hAnsi="Arial" w:cs="Arial"/>
          <w:sz w:val="20"/>
          <w:szCs w:val="20"/>
        </w:rPr>
        <w:t> </w:t>
      </w:r>
      <w:r w:rsidRPr="00F2064B">
        <w:rPr>
          <w:rFonts w:ascii="Arial" w:hAnsi="Arial" w:cs="Arial"/>
          <w:sz w:val="20"/>
          <w:szCs w:val="20"/>
        </w:rPr>
        <w:t xml:space="preserve">znění pozdějších předpisů. Poskytovatel se dále zavazuje umožnit všem oprávněným subjektům provést kontrolu dokladů souvisejících </w:t>
      </w:r>
      <w:r w:rsidR="009A2AD6">
        <w:rPr>
          <w:rFonts w:ascii="Arial" w:hAnsi="Arial" w:cs="Arial"/>
          <w:sz w:val="20"/>
          <w:szCs w:val="20"/>
        </w:rPr>
        <w:t>s plněním Veřejné zakázky, a to </w:t>
      </w:r>
      <w:r w:rsidRPr="00F2064B">
        <w:rPr>
          <w:rFonts w:ascii="Arial" w:hAnsi="Arial" w:cs="Arial"/>
          <w:sz w:val="20"/>
          <w:szCs w:val="20"/>
        </w:rPr>
        <w:t>po dobu určenou k jejich archivaci v souladu s příslušnými právními předpisy.</w:t>
      </w:r>
    </w:p>
    <w:p w14:paraId="6D24AF81" w14:textId="0654C546" w:rsidR="00274DF8" w:rsidRPr="00F2064B" w:rsidRDefault="00196CCB" w:rsidP="00BC1FEB">
      <w:pPr>
        <w:spacing w:after="120"/>
        <w:ind w:left="708" w:hanging="708"/>
        <w:jc w:val="both"/>
        <w:rPr>
          <w:rFonts w:ascii="Arial" w:hAnsi="Arial" w:cs="Arial"/>
          <w:sz w:val="20"/>
          <w:szCs w:val="20"/>
        </w:rPr>
      </w:pPr>
      <w:r>
        <w:rPr>
          <w:rFonts w:ascii="Arial" w:hAnsi="Arial" w:cs="Arial"/>
          <w:sz w:val="20"/>
          <w:szCs w:val="20"/>
        </w:rPr>
        <w:t>7</w:t>
      </w:r>
      <w:r w:rsidRPr="00F2064B">
        <w:rPr>
          <w:rFonts w:ascii="Arial" w:hAnsi="Arial" w:cs="Arial"/>
          <w:sz w:val="20"/>
          <w:szCs w:val="20"/>
        </w:rPr>
        <w:t>.</w:t>
      </w:r>
      <w:r>
        <w:rPr>
          <w:rFonts w:ascii="Arial" w:hAnsi="Arial" w:cs="Arial"/>
          <w:sz w:val="20"/>
          <w:szCs w:val="20"/>
        </w:rPr>
        <w:t>5</w:t>
      </w:r>
      <w:r w:rsidRPr="00F2064B">
        <w:rPr>
          <w:rFonts w:ascii="Arial" w:hAnsi="Arial" w:cs="Arial"/>
          <w:sz w:val="20"/>
          <w:szCs w:val="20"/>
        </w:rPr>
        <w:t>.</w:t>
      </w:r>
      <w:r w:rsidRPr="00F2064B">
        <w:rPr>
          <w:rFonts w:ascii="Arial" w:hAnsi="Arial" w:cs="Arial"/>
          <w:sz w:val="20"/>
          <w:szCs w:val="20"/>
        </w:rPr>
        <w:tab/>
        <w:t xml:space="preserve">Smluvní strany mohou </w:t>
      </w:r>
      <w:r w:rsidR="00A717ED" w:rsidRPr="00F2064B">
        <w:rPr>
          <w:rFonts w:ascii="Arial" w:hAnsi="Arial" w:cs="Arial"/>
          <w:sz w:val="20"/>
          <w:szCs w:val="20"/>
        </w:rPr>
        <w:t xml:space="preserve">tuto </w:t>
      </w:r>
      <w:r w:rsidRPr="00F2064B">
        <w:rPr>
          <w:rFonts w:ascii="Arial" w:hAnsi="Arial" w:cs="Arial"/>
          <w:sz w:val="20"/>
          <w:szCs w:val="20"/>
        </w:rPr>
        <w:t>Smlouvu ukončit dohodou, výpovědí nebo odstoupením</w:t>
      </w:r>
      <w:r w:rsidR="00A717ED" w:rsidRPr="00F2064B">
        <w:rPr>
          <w:rFonts w:ascii="Arial" w:hAnsi="Arial" w:cs="Arial"/>
          <w:sz w:val="20"/>
          <w:szCs w:val="20"/>
        </w:rPr>
        <w:t xml:space="preserve"> od</w:t>
      </w:r>
      <w:r w:rsidR="00FE6959">
        <w:rPr>
          <w:rFonts w:ascii="Arial" w:hAnsi="Arial" w:cs="Arial"/>
          <w:sz w:val="20"/>
          <w:szCs w:val="20"/>
        </w:rPr>
        <w:t xml:space="preserve"> této</w:t>
      </w:r>
      <w:r w:rsidR="00A717ED" w:rsidRPr="00F2064B">
        <w:rPr>
          <w:rFonts w:ascii="Arial" w:hAnsi="Arial" w:cs="Arial"/>
          <w:sz w:val="20"/>
          <w:szCs w:val="20"/>
        </w:rPr>
        <w:t xml:space="preserve"> Smlouvy</w:t>
      </w:r>
      <w:r w:rsidRPr="00F2064B">
        <w:rPr>
          <w:rFonts w:ascii="Arial" w:hAnsi="Arial" w:cs="Arial"/>
          <w:sz w:val="20"/>
          <w:szCs w:val="20"/>
        </w:rPr>
        <w:t>. Dohoda, výpověď i odstoupení od </w:t>
      </w:r>
      <w:r w:rsidR="00FE6959">
        <w:rPr>
          <w:rFonts w:ascii="Arial" w:hAnsi="Arial" w:cs="Arial"/>
          <w:sz w:val="20"/>
          <w:szCs w:val="20"/>
        </w:rPr>
        <w:t xml:space="preserve">této </w:t>
      </w:r>
      <w:r w:rsidRPr="00F2064B">
        <w:rPr>
          <w:rFonts w:ascii="Arial" w:hAnsi="Arial" w:cs="Arial"/>
          <w:sz w:val="20"/>
          <w:szCs w:val="20"/>
        </w:rPr>
        <w:t xml:space="preserve">Smlouvy musí být provedeny </w:t>
      </w:r>
      <w:r w:rsidR="00FE6959">
        <w:rPr>
          <w:rFonts w:ascii="Arial" w:hAnsi="Arial" w:cs="Arial"/>
          <w:sz w:val="20"/>
          <w:szCs w:val="20"/>
        </w:rPr>
        <w:t xml:space="preserve">vždy </w:t>
      </w:r>
      <w:r w:rsidRPr="00F2064B">
        <w:rPr>
          <w:rFonts w:ascii="Arial" w:hAnsi="Arial" w:cs="Arial"/>
          <w:sz w:val="20"/>
          <w:szCs w:val="20"/>
        </w:rPr>
        <w:t>v písemné formě.</w:t>
      </w:r>
    </w:p>
    <w:p w14:paraId="336DE24C" w14:textId="4E42A88C"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Pr="00F2064B">
        <w:rPr>
          <w:rFonts w:ascii="Arial" w:hAnsi="Arial" w:cs="Arial"/>
          <w:sz w:val="20"/>
          <w:szCs w:val="20"/>
        </w:rPr>
        <w:t>.</w:t>
      </w:r>
      <w:r>
        <w:rPr>
          <w:rFonts w:ascii="Arial" w:hAnsi="Arial" w:cs="Arial"/>
          <w:sz w:val="20"/>
          <w:szCs w:val="20"/>
        </w:rPr>
        <w:t>6</w:t>
      </w:r>
      <w:r w:rsidRPr="00F2064B">
        <w:rPr>
          <w:rFonts w:ascii="Arial" w:hAnsi="Arial" w:cs="Arial"/>
          <w:sz w:val="20"/>
          <w:szCs w:val="20"/>
        </w:rPr>
        <w:t>.</w:t>
      </w:r>
      <w:r w:rsidRPr="00F2064B">
        <w:rPr>
          <w:rFonts w:ascii="Arial" w:hAnsi="Arial" w:cs="Arial"/>
          <w:sz w:val="20"/>
          <w:szCs w:val="20"/>
        </w:rPr>
        <w:tab/>
        <w:t xml:space="preserve">Odstoupení od </w:t>
      </w:r>
      <w:r w:rsidR="00FE6959">
        <w:rPr>
          <w:rFonts w:ascii="Arial" w:hAnsi="Arial" w:cs="Arial"/>
          <w:sz w:val="20"/>
          <w:szCs w:val="20"/>
        </w:rPr>
        <w:t xml:space="preserve">této </w:t>
      </w:r>
      <w:r w:rsidRPr="00F2064B">
        <w:rPr>
          <w:rFonts w:ascii="Arial" w:hAnsi="Arial" w:cs="Arial"/>
          <w:sz w:val="20"/>
          <w:szCs w:val="20"/>
        </w:rPr>
        <w:t xml:space="preserve">Smlouvy </w:t>
      </w:r>
      <w:r w:rsidR="00FE6959" w:rsidRPr="00FE6959">
        <w:rPr>
          <w:rFonts w:ascii="Arial" w:hAnsi="Arial" w:cs="Arial"/>
          <w:sz w:val="20"/>
          <w:szCs w:val="20"/>
        </w:rPr>
        <w:t>musí být provedeno v písemné formě a doručeno druhé Smluvní straně. Odstoupením se závazek založený touto Smlouvou zrušuje od počátku a Smluvní strany se vypořádají podle příslušných ustanovení Občanského zákoníku o bezdůvodném obohacení. Účinky odstoupení od této Smlouvy nastávají okamžikem doručení písemného oznámení o</w:t>
      </w:r>
      <w:r w:rsidR="00FE6959">
        <w:rPr>
          <w:rFonts w:ascii="Arial" w:hAnsi="Arial" w:cs="Arial"/>
          <w:sz w:val="20"/>
          <w:szCs w:val="20"/>
        </w:rPr>
        <w:t> </w:t>
      </w:r>
      <w:r w:rsidR="00FE6959" w:rsidRPr="00FE6959">
        <w:rPr>
          <w:rFonts w:ascii="Arial" w:hAnsi="Arial" w:cs="Arial"/>
          <w:sz w:val="20"/>
          <w:szCs w:val="20"/>
        </w:rPr>
        <w:t>odstoupení od této Smlouvy druhé Smluvní straně. Odstoupení od této Smlouvy se nedotýká práva na náhradu škody vzniklého z porušení smluvní povinnosti, práva na zaplacení smluvní pokuty a úroku z prodlení, pokud již dospěl, ani ujednání, které má vzhledem ke své povaze zavazovat Smluvní strany i po odstoupení od této Smlouvy, tj. zejména nikoli však výlučně ani</w:t>
      </w:r>
      <w:r w:rsidR="008D0230">
        <w:rPr>
          <w:rFonts w:ascii="Arial" w:hAnsi="Arial" w:cs="Arial"/>
          <w:sz w:val="20"/>
          <w:szCs w:val="20"/>
        </w:rPr>
        <w:t> </w:t>
      </w:r>
      <w:r w:rsidR="00FE6959" w:rsidRPr="00FE6959">
        <w:rPr>
          <w:rFonts w:ascii="Arial" w:hAnsi="Arial" w:cs="Arial"/>
          <w:sz w:val="20"/>
          <w:szCs w:val="20"/>
        </w:rPr>
        <w:t>ujednání o způsobu řešení sporů a volbě práva. Obdobné platí i pro předčasné ukončení této Smlouvy jiným způsobem</w:t>
      </w:r>
      <w:r w:rsidR="003B2E6B">
        <w:rPr>
          <w:rFonts w:ascii="Arial" w:hAnsi="Arial" w:cs="Arial"/>
          <w:sz w:val="20"/>
          <w:szCs w:val="20"/>
        </w:rPr>
        <w:t>.</w:t>
      </w:r>
    </w:p>
    <w:p w14:paraId="5E7BD8AE" w14:textId="77777777" w:rsidR="00FE6959" w:rsidRDefault="00196CCB" w:rsidP="00F2064B">
      <w:pPr>
        <w:spacing w:after="120"/>
        <w:ind w:left="709" w:hanging="709"/>
        <w:jc w:val="both"/>
        <w:rPr>
          <w:rFonts w:ascii="Arial" w:hAnsi="Arial" w:cs="Arial"/>
          <w:sz w:val="20"/>
          <w:szCs w:val="20"/>
        </w:rPr>
      </w:pPr>
      <w:r>
        <w:rPr>
          <w:rFonts w:ascii="Arial" w:hAnsi="Arial" w:cs="Arial"/>
          <w:sz w:val="20"/>
          <w:szCs w:val="20"/>
        </w:rPr>
        <w:t>7</w:t>
      </w:r>
      <w:r w:rsidR="00274DF8" w:rsidRPr="00F2064B">
        <w:rPr>
          <w:rFonts w:ascii="Arial" w:hAnsi="Arial" w:cs="Arial"/>
          <w:sz w:val="20"/>
          <w:szCs w:val="20"/>
        </w:rPr>
        <w:t>.</w:t>
      </w:r>
      <w:r>
        <w:rPr>
          <w:rFonts w:ascii="Arial" w:hAnsi="Arial" w:cs="Arial"/>
          <w:sz w:val="20"/>
          <w:szCs w:val="20"/>
        </w:rPr>
        <w:t>7</w:t>
      </w:r>
      <w:r w:rsidR="00274DF8" w:rsidRPr="00F2064B">
        <w:rPr>
          <w:rFonts w:ascii="Arial" w:hAnsi="Arial" w:cs="Arial"/>
          <w:sz w:val="20"/>
          <w:szCs w:val="20"/>
        </w:rPr>
        <w:t>.</w:t>
      </w:r>
      <w:r w:rsidR="00274DF8" w:rsidRPr="00F2064B">
        <w:rPr>
          <w:rFonts w:ascii="Arial" w:hAnsi="Arial" w:cs="Arial"/>
          <w:sz w:val="20"/>
          <w:szCs w:val="20"/>
        </w:rPr>
        <w:tab/>
      </w:r>
      <w:r w:rsidR="00FE6959">
        <w:rPr>
          <w:rFonts w:ascii="Arial" w:hAnsi="Arial" w:cs="Arial"/>
          <w:sz w:val="20"/>
          <w:szCs w:val="20"/>
        </w:rPr>
        <w:t xml:space="preserve">Odstoupení od této Smlouvy </w:t>
      </w:r>
      <w:r w:rsidR="00FE6959" w:rsidRPr="00F2064B">
        <w:rPr>
          <w:rFonts w:ascii="Arial" w:hAnsi="Arial" w:cs="Arial"/>
          <w:sz w:val="20"/>
          <w:szCs w:val="20"/>
        </w:rPr>
        <w:t>je možné v případě podstatného porušení smluvních závazků jednou ze Smluvních stran</w:t>
      </w:r>
      <w:r w:rsidR="00FE6959">
        <w:rPr>
          <w:rFonts w:ascii="Arial" w:hAnsi="Arial" w:cs="Arial"/>
          <w:sz w:val="20"/>
          <w:szCs w:val="20"/>
        </w:rPr>
        <w:t>.</w:t>
      </w:r>
    </w:p>
    <w:p w14:paraId="03BDE73A" w14:textId="2EF4E2A0" w:rsidR="00133F75" w:rsidRDefault="00FE6959" w:rsidP="00F2064B">
      <w:pPr>
        <w:spacing w:after="120"/>
        <w:ind w:left="709" w:hanging="709"/>
        <w:jc w:val="both"/>
        <w:rPr>
          <w:rFonts w:ascii="Arial" w:hAnsi="Arial" w:cs="Arial"/>
          <w:sz w:val="20"/>
          <w:szCs w:val="20"/>
        </w:rPr>
      </w:pPr>
      <w:r>
        <w:rPr>
          <w:rFonts w:ascii="Arial" w:hAnsi="Arial" w:cs="Arial"/>
          <w:sz w:val="20"/>
          <w:szCs w:val="20"/>
        </w:rPr>
        <w:t>7.8</w:t>
      </w:r>
      <w:r>
        <w:rPr>
          <w:rFonts w:ascii="Arial" w:hAnsi="Arial" w:cs="Arial"/>
          <w:sz w:val="20"/>
          <w:szCs w:val="20"/>
        </w:rPr>
        <w:tab/>
      </w:r>
      <w:r w:rsidR="009E4F5F" w:rsidRPr="00A62CE8">
        <w:rPr>
          <w:rFonts w:ascii="Arial" w:hAnsi="Arial" w:cs="Arial"/>
          <w:sz w:val="20"/>
          <w:szCs w:val="20"/>
        </w:rPr>
        <w:t xml:space="preserve">Za podstatné porušení </w:t>
      </w:r>
      <w:r>
        <w:rPr>
          <w:rFonts w:ascii="Arial" w:hAnsi="Arial" w:cs="Arial"/>
          <w:sz w:val="20"/>
          <w:szCs w:val="20"/>
        </w:rPr>
        <w:t xml:space="preserve">této </w:t>
      </w:r>
      <w:r w:rsidR="009E4F5F" w:rsidRPr="00A62CE8">
        <w:rPr>
          <w:rFonts w:ascii="Arial" w:hAnsi="Arial" w:cs="Arial"/>
          <w:sz w:val="20"/>
          <w:szCs w:val="20"/>
        </w:rPr>
        <w:t xml:space="preserve">Smlouvy ze strany Objednatele se považuje neplnění povinností spočívající zejména v neuhrazení dlužné částky po dobu </w:t>
      </w:r>
      <w:r w:rsidR="009E4F5F">
        <w:rPr>
          <w:rFonts w:ascii="Arial" w:hAnsi="Arial" w:cs="Arial"/>
          <w:sz w:val="20"/>
          <w:szCs w:val="20"/>
        </w:rPr>
        <w:t xml:space="preserve">30 </w:t>
      </w:r>
      <w:r w:rsidR="009E4F5F" w:rsidRPr="00A62CE8">
        <w:rPr>
          <w:rFonts w:ascii="Arial" w:hAnsi="Arial" w:cs="Arial"/>
          <w:sz w:val="20"/>
          <w:szCs w:val="20"/>
        </w:rPr>
        <w:t>kalendářních dnů po splatnosti Faktury</w:t>
      </w:r>
      <w:r w:rsidR="009E4F5F">
        <w:rPr>
          <w:rFonts w:ascii="Arial" w:hAnsi="Arial" w:cs="Arial"/>
          <w:sz w:val="20"/>
          <w:szCs w:val="20"/>
        </w:rPr>
        <w:t>.</w:t>
      </w:r>
    </w:p>
    <w:p w14:paraId="198F4FF5" w14:textId="529BB3F3"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00FE6959">
        <w:rPr>
          <w:rFonts w:ascii="Arial" w:hAnsi="Arial" w:cs="Arial"/>
          <w:sz w:val="20"/>
          <w:szCs w:val="20"/>
        </w:rPr>
        <w:t>9</w:t>
      </w:r>
      <w:r>
        <w:rPr>
          <w:rFonts w:ascii="Arial" w:hAnsi="Arial" w:cs="Arial"/>
          <w:sz w:val="20"/>
          <w:szCs w:val="20"/>
        </w:rPr>
        <w:t>.</w:t>
      </w:r>
      <w:r>
        <w:rPr>
          <w:rFonts w:ascii="Arial" w:hAnsi="Arial" w:cs="Arial"/>
          <w:sz w:val="20"/>
          <w:szCs w:val="20"/>
        </w:rPr>
        <w:tab/>
      </w:r>
      <w:r w:rsidRPr="00F2064B">
        <w:rPr>
          <w:rFonts w:ascii="Arial" w:hAnsi="Arial" w:cs="Arial"/>
          <w:sz w:val="20"/>
          <w:szCs w:val="20"/>
        </w:rPr>
        <w:t xml:space="preserve">Za podstatné porušení </w:t>
      </w:r>
      <w:r w:rsidR="00FE6959">
        <w:rPr>
          <w:rFonts w:ascii="Arial" w:hAnsi="Arial" w:cs="Arial"/>
          <w:sz w:val="20"/>
          <w:szCs w:val="20"/>
        </w:rPr>
        <w:t xml:space="preserve">této </w:t>
      </w:r>
      <w:r w:rsidRPr="00F2064B">
        <w:rPr>
          <w:rFonts w:ascii="Arial" w:hAnsi="Arial" w:cs="Arial"/>
          <w:sz w:val="20"/>
          <w:szCs w:val="20"/>
        </w:rPr>
        <w:t xml:space="preserve">Smlouvy ze strany Poskytovatele se považuje zejména neplnění povinností spočívající zejména v realizaci předmětu </w:t>
      </w:r>
      <w:r w:rsidR="00A717ED" w:rsidRPr="00F2064B">
        <w:rPr>
          <w:rFonts w:ascii="Arial" w:hAnsi="Arial" w:cs="Arial"/>
          <w:sz w:val="20"/>
          <w:szCs w:val="20"/>
        </w:rPr>
        <w:t xml:space="preserve">této </w:t>
      </w:r>
      <w:r w:rsidRPr="00F2064B">
        <w:rPr>
          <w:rFonts w:ascii="Arial" w:hAnsi="Arial" w:cs="Arial"/>
          <w:sz w:val="20"/>
          <w:szCs w:val="20"/>
        </w:rPr>
        <w:t xml:space="preserve">Smlouvy v rozporu s ustanoveními </w:t>
      </w:r>
      <w:r w:rsidR="00A717ED" w:rsidRPr="00F2064B">
        <w:rPr>
          <w:rFonts w:ascii="Arial" w:hAnsi="Arial" w:cs="Arial"/>
          <w:sz w:val="20"/>
          <w:szCs w:val="20"/>
        </w:rPr>
        <w:t xml:space="preserve">této </w:t>
      </w:r>
      <w:r w:rsidRPr="00F2064B">
        <w:rPr>
          <w:rFonts w:ascii="Arial" w:hAnsi="Arial" w:cs="Arial"/>
          <w:sz w:val="20"/>
          <w:szCs w:val="20"/>
        </w:rPr>
        <w:t>Smlouvy a/nebo jiných závazných dokumentů či předpisů.</w:t>
      </w:r>
    </w:p>
    <w:p w14:paraId="29FB3562" w14:textId="3A5358E7" w:rsidR="00274DF8" w:rsidRPr="00F2064B" w:rsidRDefault="00196CCB" w:rsidP="00F2064B">
      <w:pPr>
        <w:spacing w:after="120"/>
        <w:ind w:left="709" w:hanging="709"/>
        <w:jc w:val="both"/>
        <w:rPr>
          <w:rFonts w:ascii="Arial" w:hAnsi="Arial" w:cs="Arial"/>
          <w:sz w:val="20"/>
          <w:szCs w:val="20"/>
        </w:rPr>
      </w:pPr>
      <w:r>
        <w:rPr>
          <w:rFonts w:ascii="Arial" w:hAnsi="Arial" w:cs="Arial"/>
          <w:sz w:val="20"/>
          <w:szCs w:val="20"/>
        </w:rPr>
        <w:t>7</w:t>
      </w:r>
      <w:r w:rsidRPr="00F2064B">
        <w:rPr>
          <w:rFonts w:ascii="Arial" w:hAnsi="Arial" w:cs="Arial"/>
          <w:sz w:val="20"/>
          <w:szCs w:val="20"/>
        </w:rPr>
        <w:t>.</w:t>
      </w:r>
      <w:r w:rsidR="00FE6959">
        <w:rPr>
          <w:rFonts w:ascii="Arial" w:hAnsi="Arial" w:cs="Arial"/>
          <w:sz w:val="20"/>
          <w:szCs w:val="20"/>
        </w:rPr>
        <w:t>10</w:t>
      </w:r>
      <w:r w:rsidRPr="00F2064B">
        <w:rPr>
          <w:rFonts w:ascii="Arial" w:hAnsi="Arial" w:cs="Arial"/>
          <w:sz w:val="20"/>
          <w:szCs w:val="20"/>
        </w:rPr>
        <w:t>.</w:t>
      </w:r>
      <w:r w:rsidRPr="00F2064B">
        <w:rPr>
          <w:rFonts w:ascii="Arial" w:hAnsi="Arial" w:cs="Arial"/>
          <w:sz w:val="20"/>
          <w:szCs w:val="20"/>
        </w:rPr>
        <w:tab/>
        <w:t xml:space="preserve">Objednatel je dále oprávněn odstoupit od </w:t>
      </w:r>
      <w:r w:rsidR="00A717ED" w:rsidRPr="00F2064B">
        <w:rPr>
          <w:rFonts w:ascii="Arial" w:hAnsi="Arial" w:cs="Arial"/>
          <w:sz w:val="20"/>
          <w:szCs w:val="20"/>
        </w:rPr>
        <w:t xml:space="preserve">této </w:t>
      </w:r>
      <w:r w:rsidRPr="00F2064B">
        <w:rPr>
          <w:rFonts w:ascii="Arial" w:hAnsi="Arial" w:cs="Arial"/>
          <w:sz w:val="20"/>
          <w:szCs w:val="20"/>
        </w:rPr>
        <w:t>Smlouvy, jestliže zjistí, že Poskytovatel:</w:t>
      </w:r>
    </w:p>
    <w:p w14:paraId="253BC01A" w14:textId="46DDBAB6" w:rsidR="00274DF8" w:rsidRPr="00F2064B" w:rsidRDefault="00196CCB" w:rsidP="00F2064B">
      <w:pPr>
        <w:spacing w:after="120"/>
        <w:ind w:left="1134" w:hanging="426"/>
        <w:jc w:val="both"/>
        <w:rPr>
          <w:rFonts w:ascii="Arial" w:hAnsi="Arial" w:cs="Arial"/>
          <w:sz w:val="20"/>
          <w:szCs w:val="20"/>
        </w:rPr>
      </w:pPr>
      <w:r w:rsidRPr="00F2064B">
        <w:rPr>
          <w:rFonts w:ascii="Arial" w:hAnsi="Arial" w:cs="Arial"/>
          <w:sz w:val="20"/>
          <w:szCs w:val="20"/>
        </w:rPr>
        <w:t>a)</w:t>
      </w:r>
      <w:r w:rsidRPr="00F2064B">
        <w:rPr>
          <w:rFonts w:ascii="Arial" w:hAnsi="Arial" w:cs="Arial"/>
          <w:sz w:val="20"/>
          <w:szCs w:val="20"/>
        </w:rPr>
        <w:tab/>
        <w:t>nabízel, dával, přijímal nebo zprostředkovával nějaké hodnot</w:t>
      </w:r>
      <w:r w:rsidR="008C013F">
        <w:rPr>
          <w:rFonts w:ascii="Arial" w:hAnsi="Arial" w:cs="Arial"/>
          <w:sz w:val="20"/>
          <w:szCs w:val="20"/>
        </w:rPr>
        <w:t>y s cílem ovlivnit chování nebo </w:t>
      </w:r>
      <w:r w:rsidRPr="00F2064B">
        <w:rPr>
          <w:rFonts w:ascii="Arial" w:hAnsi="Arial" w:cs="Arial"/>
          <w:sz w:val="20"/>
          <w:szCs w:val="20"/>
        </w:rPr>
        <w:t>jednání kohokoliv, ať již státního úředníka nebo někoho jiného, přímo nebo nepřímo, v zadávacím řízení nebo při provádění</w:t>
      </w:r>
      <w:r w:rsidR="00FE6959">
        <w:rPr>
          <w:rFonts w:ascii="Arial" w:hAnsi="Arial" w:cs="Arial"/>
          <w:sz w:val="20"/>
          <w:szCs w:val="20"/>
        </w:rPr>
        <w:t xml:space="preserve"> této</w:t>
      </w:r>
      <w:r w:rsidRPr="00F2064B">
        <w:rPr>
          <w:rFonts w:ascii="Arial" w:hAnsi="Arial" w:cs="Arial"/>
          <w:sz w:val="20"/>
          <w:szCs w:val="20"/>
        </w:rPr>
        <w:t xml:space="preserve"> Smlouvy; nebo</w:t>
      </w:r>
    </w:p>
    <w:p w14:paraId="7E2D6D17" w14:textId="22196B0A" w:rsidR="007B5E5A" w:rsidRDefault="00196CCB" w:rsidP="00F2064B">
      <w:pPr>
        <w:spacing w:after="120"/>
        <w:ind w:left="1134" w:hanging="426"/>
        <w:jc w:val="both"/>
        <w:rPr>
          <w:rFonts w:ascii="Arial" w:hAnsi="Arial" w:cs="Arial"/>
          <w:sz w:val="20"/>
          <w:szCs w:val="20"/>
        </w:rPr>
      </w:pPr>
      <w:r w:rsidRPr="00F2064B">
        <w:rPr>
          <w:rFonts w:ascii="Arial" w:hAnsi="Arial" w:cs="Arial"/>
          <w:sz w:val="20"/>
          <w:szCs w:val="20"/>
        </w:rPr>
        <w:t>b)</w:t>
      </w:r>
      <w:r w:rsidRPr="00F2064B">
        <w:rPr>
          <w:rFonts w:ascii="Arial" w:hAnsi="Arial" w:cs="Arial"/>
          <w:sz w:val="20"/>
          <w:szCs w:val="20"/>
        </w:rPr>
        <w:tab/>
        <w:t xml:space="preserve">zkresloval skutečnosti za účelem ovlivnění zadávacího řízení nebo provádění </w:t>
      </w:r>
      <w:r w:rsidR="00FE6959">
        <w:rPr>
          <w:rFonts w:ascii="Arial" w:hAnsi="Arial" w:cs="Arial"/>
          <w:sz w:val="20"/>
          <w:szCs w:val="20"/>
        </w:rPr>
        <w:t xml:space="preserve">této </w:t>
      </w:r>
      <w:r w:rsidRPr="00F2064B">
        <w:rPr>
          <w:rFonts w:ascii="Arial" w:hAnsi="Arial" w:cs="Arial"/>
          <w:sz w:val="20"/>
          <w:szCs w:val="20"/>
        </w:rPr>
        <w:t>Smlouvy ke škodě Objednatele, včetně užití podvodných praktik k potlačení a snížení výhod volné a otevřené soutěže</w:t>
      </w:r>
      <w:r w:rsidR="007B5E5A">
        <w:rPr>
          <w:rFonts w:ascii="Arial" w:hAnsi="Arial" w:cs="Arial"/>
          <w:sz w:val="20"/>
          <w:szCs w:val="20"/>
        </w:rPr>
        <w:t>; nebo</w:t>
      </w:r>
    </w:p>
    <w:p w14:paraId="00457493" w14:textId="0824DCF8" w:rsidR="00274DF8" w:rsidRPr="00F2064B" w:rsidRDefault="007B5E5A" w:rsidP="00F2064B">
      <w:pPr>
        <w:spacing w:after="120"/>
        <w:ind w:left="1134" w:hanging="426"/>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7B5E5A">
        <w:rPr>
          <w:rFonts w:ascii="Arial" w:hAnsi="Arial" w:cs="Arial"/>
          <w:sz w:val="20"/>
          <w:szCs w:val="20"/>
        </w:rPr>
        <w:t>nedodržoval povinnosti vyplývající z předpisů práva životního prostředí, sociálních nebo</w:t>
      </w:r>
      <w:r w:rsidR="00EF42F5">
        <w:rPr>
          <w:rFonts w:ascii="Arial" w:hAnsi="Arial" w:cs="Arial"/>
          <w:sz w:val="20"/>
          <w:szCs w:val="20"/>
        </w:rPr>
        <w:t> </w:t>
      </w:r>
      <w:r w:rsidRPr="007B5E5A">
        <w:rPr>
          <w:rFonts w:ascii="Arial" w:hAnsi="Arial" w:cs="Arial"/>
          <w:sz w:val="20"/>
          <w:szCs w:val="20"/>
        </w:rPr>
        <w:t>pracovně právních předpisů nebo kolektivních smluv vztahujících se k předmětu plnění Veřejné zakázky</w:t>
      </w:r>
      <w:r w:rsidR="00196CCB" w:rsidRPr="00F2064B">
        <w:rPr>
          <w:rFonts w:ascii="Arial" w:hAnsi="Arial" w:cs="Arial"/>
          <w:sz w:val="20"/>
          <w:szCs w:val="20"/>
        </w:rPr>
        <w:t>.</w:t>
      </w:r>
    </w:p>
    <w:p w14:paraId="0EC2CD7B" w14:textId="2A8677C7" w:rsidR="0069510C" w:rsidRDefault="00196CCB" w:rsidP="00F2064B">
      <w:pPr>
        <w:spacing w:after="120"/>
        <w:ind w:left="709" w:hanging="709"/>
        <w:jc w:val="both"/>
        <w:rPr>
          <w:rFonts w:ascii="Arial" w:hAnsi="Arial" w:cs="Arial"/>
          <w:sz w:val="20"/>
          <w:szCs w:val="20"/>
        </w:rPr>
      </w:pPr>
      <w:r>
        <w:rPr>
          <w:rFonts w:ascii="Arial" w:hAnsi="Arial" w:cs="Arial"/>
          <w:sz w:val="20"/>
          <w:szCs w:val="20"/>
        </w:rPr>
        <w:t>7</w:t>
      </w:r>
      <w:r w:rsidR="00274DF8" w:rsidRPr="00F2064B">
        <w:rPr>
          <w:rFonts w:ascii="Arial" w:hAnsi="Arial" w:cs="Arial"/>
          <w:sz w:val="20"/>
          <w:szCs w:val="20"/>
        </w:rPr>
        <w:t>.</w:t>
      </w:r>
      <w:r w:rsidR="009E4F5F">
        <w:rPr>
          <w:rFonts w:ascii="Arial" w:hAnsi="Arial" w:cs="Arial"/>
          <w:sz w:val="20"/>
          <w:szCs w:val="20"/>
        </w:rPr>
        <w:t>1</w:t>
      </w:r>
      <w:r w:rsidR="00FE6959">
        <w:rPr>
          <w:rFonts w:ascii="Arial" w:hAnsi="Arial" w:cs="Arial"/>
          <w:sz w:val="20"/>
          <w:szCs w:val="20"/>
        </w:rPr>
        <w:t>1</w:t>
      </w:r>
      <w:r w:rsidR="00274DF8" w:rsidRPr="00F2064B">
        <w:rPr>
          <w:rFonts w:ascii="Arial" w:hAnsi="Arial" w:cs="Arial"/>
          <w:sz w:val="20"/>
          <w:szCs w:val="20"/>
        </w:rPr>
        <w:t>.</w:t>
      </w:r>
      <w:r w:rsidR="00274DF8" w:rsidRPr="00F2064B">
        <w:rPr>
          <w:rFonts w:ascii="Arial" w:hAnsi="Arial" w:cs="Arial"/>
          <w:sz w:val="20"/>
          <w:szCs w:val="20"/>
        </w:rPr>
        <w:tab/>
        <w:t>Obě Smluvní strany mohou ukončit tuto Smlouvu písemnou výpově</w:t>
      </w:r>
      <w:r w:rsidR="005D39E4" w:rsidRPr="00F2064B">
        <w:rPr>
          <w:rFonts w:ascii="Arial" w:hAnsi="Arial" w:cs="Arial"/>
          <w:sz w:val="20"/>
          <w:szCs w:val="20"/>
        </w:rPr>
        <w:t xml:space="preserve">dí s výpovědní </w:t>
      </w:r>
      <w:r w:rsidR="00B63878">
        <w:rPr>
          <w:rFonts w:ascii="Arial" w:hAnsi="Arial" w:cs="Arial"/>
          <w:sz w:val="20"/>
          <w:szCs w:val="20"/>
        </w:rPr>
        <w:t>dobou v délce 30</w:t>
      </w:r>
      <w:r w:rsidR="005D39E4" w:rsidRPr="00F2064B">
        <w:rPr>
          <w:rFonts w:ascii="Arial" w:hAnsi="Arial" w:cs="Arial"/>
          <w:sz w:val="20"/>
          <w:szCs w:val="20"/>
        </w:rPr>
        <w:t> </w:t>
      </w:r>
      <w:r w:rsidR="00274DF8" w:rsidRPr="00F2064B">
        <w:rPr>
          <w:rFonts w:ascii="Arial" w:hAnsi="Arial" w:cs="Arial"/>
          <w:sz w:val="20"/>
          <w:szCs w:val="20"/>
        </w:rPr>
        <w:t xml:space="preserve">kalendářních dnů. Výpovědní doba počíná běžet dnem následujícím po dni, ve kterém byla výpověď doručena druhé Smluvní straně. Ustanovení příslušných právních předpisů </w:t>
      </w:r>
      <w:r w:rsidR="00F3423F" w:rsidRPr="00F2064B">
        <w:rPr>
          <w:rFonts w:ascii="Arial" w:hAnsi="Arial" w:cs="Arial"/>
          <w:sz w:val="20"/>
          <w:szCs w:val="20"/>
        </w:rPr>
        <w:t>o </w:t>
      </w:r>
      <w:r w:rsidR="00274DF8" w:rsidRPr="00F2064B">
        <w:rPr>
          <w:rFonts w:ascii="Arial" w:hAnsi="Arial" w:cs="Arial"/>
          <w:sz w:val="20"/>
          <w:szCs w:val="20"/>
        </w:rPr>
        <w:t xml:space="preserve">odstoupení od </w:t>
      </w:r>
      <w:r w:rsidR="007B5E5A">
        <w:rPr>
          <w:rFonts w:ascii="Arial" w:hAnsi="Arial" w:cs="Arial"/>
          <w:sz w:val="20"/>
          <w:szCs w:val="20"/>
        </w:rPr>
        <w:t xml:space="preserve">této </w:t>
      </w:r>
      <w:r w:rsidR="00274DF8" w:rsidRPr="00F2064B">
        <w:rPr>
          <w:rFonts w:ascii="Arial" w:hAnsi="Arial" w:cs="Arial"/>
          <w:sz w:val="20"/>
          <w:szCs w:val="20"/>
        </w:rPr>
        <w:t>Smlouvy nejsou tímto ustanovením dotčena.</w:t>
      </w:r>
    </w:p>
    <w:p w14:paraId="1EF99BCF" w14:textId="7C672F46" w:rsidR="00803F01" w:rsidRDefault="00196CCB" w:rsidP="008D0230">
      <w:pPr>
        <w:spacing w:after="120"/>
        <w:ind w:left="709" w:hanging="709"/>
        <w:jc w:val="both"/>
        <w:rPr>
          <w:rFonts w:ascii="Arial" w:hAnsi="Arial" w:cs="Arial"/>
          <w:sz w:val="20"/>
          <w:szCs w:val="20"/>
        </w:rPr>
      </w:pPr>
      <w:r>
        <w:rPr>
          <w:rFonts w:ascii="Arial" w:hAnsi="Arial" w:cs="Arial"/>
          <w:sz w:val="20"/>
          <w:szCs w:val="20"/>
        </w:rPr>
        <w:t>7.1</w:t>
      </w:r>
      <w:r w:rsidR="00FE6959">
        <w:rPr>
          <w:rFonts w:ascii="Arial" w:hAnsi="Arial" w:cs="Arial"/>
          <w:sz w:val="20"/>
          <w:szCs w:val="20"/>
        </w:rPr>
        <w:t>2</w:t>
      </w:r>
      <w:r>
        <w:rPr>
          <w:rFonts w:ascii="Arial" w:hAnsi="Arial" w:cs="Arial"/>
          <w:sz w:val="20"/>
          <w:szCs w:val="20"/>
        </w:rPr>
        <w:t xml:space="preserve">. </w:t>
      </w:r>
      <w:r>
        <w:rPr>
          <w:rFonts w:ascii="Arial" w:hAnsi="Arial" w:cs="Arial"/>
          <w:sz w:val="20"/>
          <w:szCs w:val="20"/>
        </w:rPr>
        <w:tab/>
      </w:r>
      <w:r w:rsidRPr="00B63878">
        <w:rPr>
          <w:rFonts w:ascii="Arial" w:hAnsi="Arial" w:cs="Arial"/>
          <w:sz w:val="20"/>
          <w:szCs w:val="20"/>
        </w:rPr>
        <w:t>V případě předčasného ukončení</w:t>
      </w:r>
      <w:r w:rsidR="007B5E5A">
        <w:rPr>
          <w:rFonts w:ascii="Arial" w:hAnsi="Arial" w:cs="Arial"/>
          <w:sz w:val="20"/>
          <w:szCs w:val="20"/>
        </w:rPr>
        <w:t xml:space="preserve"> této</w:t>
      </w:r>
      <w:r w:rsidRPr="00B63878">
        <w:rPr>
          <w:rFonts w:ascii="Arial" w:hAnsi="Arial" w:cs="Arial"/>
          <w:sz w:val="20"/>
          <w:szCs w:val="20"/>
        </w:rPr>
        <w:t xml:space="preserve"> Smlouvy dohodou, výpovědí či odstoupením jsou Smluvní strany povinny provést vypořádání vzájemných závazků v souladu s</w:t>
      </w:r>
      <w:r w:rsidR="007B5E5A">
        <w:rPr>
          <w:rFonts w:ascii="Arial" w:hAnsi="Arial" w:cs="Arial"/>
          <w:sz w:val="20"/>
          <w:szCs w:val="20"/>
        </w:rPr>
        <w:t xml:space="preserve"> příslušnými </w:t>
      </w:r>
      <w:r w:rsidRPr="00B63878">
        <w:rPr>
          <w:rFonts w:ascii="Arial" w:hAnsi="Arial" w:cs="Arial"/>
          <w:sz w:val="20"/>
          <w:szCs w:val="20"/>
        </w:rPr>
        <w:t>právními předpisy. Tímto nejsou dotčena ustanovení týkající se případných smluvních pokut a</w:t>
      </w:r>
      <w:r w:rsidR="007B5E5A">
        <w:rPr>
          <w:rFonts w:ascii="Arial" w:hAnsi="Arial" w:cs="Arial"/>
          <w:sz w:val="20"/>
          <w:szCs w:val="20"/>
        </w:rPr>
        <w:t> </w:t>
      </w:r>
      <w:r w:rsidRPr="00B63878">
        <w:rPr>
          <w:rFonts w:ascii="Arial" w:hAnsi="Arial" w:cs="Arial"/>
          <w:sz w:val="20"/>
          <w:szCs w:val="20"/>
        </w:rPr>
        <w:t>náhrady škody.</w:t>
      </w:r>
    </w:p>
    <w:p w14:paraId="1D8D894B" w14:textId="77777777" w:rsidR="008D0230" w:rsidRPr="008D0230" w:rsidRDefault="008D0230" w:rsidP="008D0230">
      <w:pPr>
        <w:spacing w:after="120"/>
        <w:ind w:left="709" w:hanging="709"/>
        <w:jc w:val="both"/>
        <w:rPr>
          <w:rFonts w:ascii="Arial" w:hAnsi="Arial" w:cs="Arial"/>
          <w:sz w:val="20"/>
          <w:szCs w:val="20"/>
        </w:rPr>
      </w:pPr>
    </w:p>
    <w:p w14:paraId="20840168" w14:textId="5EA13725" w:rsidR="00274DF8" w:rsidRPr="00F2064B" w:rsidRDefault="00196CCB" w:rsidP="008C013F">
      <w:pPr>
        <w:pStyle w:val="Nadpis2"/>
        <w:spacing w:after="0" w:line="276" w:lineRule="auto"/>
        <w:rPr>
          <w:rFonts w:ascii="Arial" w:hAnsi="Arial" w:cs="Arial"/>
          <w:sz w:val="20"/>
          <w:szCs w:val="20"/>
        </w:rPr>
      </w:pPr>
      <w:r w:rsidRPr="00F2064B">
        <w:rPr>
          <w:rFonts w:ascii="Arial" w:hAnsi="Arial" w:cs="Arial"/>
          <w:sz w:val="20"/>
          <w:szCs w:val="20"/>
        </w:rPr>
        <w:t>Č</w:t>
      </w:r>
      <w:r w:rsidR="008C013F">
        <w:rPr>
          <w:rFonts w:ascii="Arial" w:hAnsi="Arial" w:cs="Arial"/>
          <w:sz w:val="20"/>
          <w:szCs w:val="20"/>
        </w:rPr>
        <w:t>lánek VIII.</w:t>
      </w:r>
    </w:p>
    <w:p w14:paraId="0336A7B9" w14:textId="77777777" w:rsidR="00274DF8" w:rsidRPr="00F2064B" w:rsidRDefault="00196CCB" w:rsidP="008C013F">
      <w:pPr>
        <w:ind w:left="705" w:hanging="705"/>
        <w:jc w:val="center"/>
        <w:rPr>
          <w:rFonts w:ascii="Arial" w:hAnsi="Arial" w:cs="Arial"/>
          <w:b/>
          <w:bCs/>
          <w:sz w:val="20"/>
          <w:szCs w:val="20"/>
        </w:rPr>
      </w:pPr>
      <w:r w:rsidRPr="00F2064B">
        <w:rPr>
          <w:rFonts w:ascii="Arial" w:hAnsi="Arial" w:cs="Arial"/>
          <w:b/>
          <w:bCs/>
          <w:sz w:val="20"/>
          <w:szCs w:val="20"/>
        </w:rPr>
        <w:t>Závěrečná ustanovení</w:t>
      </w:r>
    </w:p>
    <w:p w14:paraId="5D34DF77" w14:textId="707DDA98" w:rsidR="00C26677" w:rsidRPr="006C3B8A" w:rsidRDefault="00196CCB" w:rsidP="000D6BD3">
      <w:pPr>
        <w:spacing w:after="120"/>
        <w:ind w:left="709" w:hanging="709"/>
        <w:jc w:val="both"/>
        <w:rPr>
          <w:rFonts w:ascii="Arial" w:eastAsia="Calibri" w:hAnsi="Arial" w:cs="Arial"/>
          <w:sz w:val="20"/>
          <w:szCs w:val="20"/>
        </w:rPr>
      </w:pPr>
      <w:r>
        <w:rPr>
          <w:rFonts w:ascii="Arial" w:hAnsi="Arial" w:cs="Arial"/>
          <w:sz w:val="20"/>
          <w:szCs w:val="20"/>
        </w:rPr>
        <w:t>8</w:t>
      </w:r>
      <w:r w:rsidR="00274DF8" w:rsidRPr="00F2064B">
        <w:rPr>
          <w:rFonts w:ascii="Arial" w:hAnsi="Arial" w:cs="Arial"/>
          <w:sz w:val="20"/>
          <w:szCs w:val="20"/>
        </w:rPr>
        <w:t>.1.</w:t>
      </w:r>
      <w:r w:rsidR="00274DF8" w:rsidRPr="00F2064B">
        <w:rPr>
          <w:rFonts w:ascii="Arial" w:hAnsi="Arial" w:cs="Arial"/>
          <w:sz w:val="20"/>
          <w:szCs w:val="20"/>
        </w:rPr>
        <w:tab/>
      </w:r>
      <w:r w:rsidRPr="00F2064B">
        <w:rPr>
          <w:rFonts w:ascii="Arial" w:hAnsi="Arial" w:cs="Arial"/>
          <w:sz w:val="20"/>
          <w:szCs w:val="20"/>
        </w:rPr>
        <w:t xml:space="preserve">Tato Smlouva </w:t>
      </w:r>
      <w:r w:rsidRPr="00F2064B">
        <w:rPr>
          <w:rFonts w:ascii="Arial" w:eastAsia="Calibri" w:hAnsi="Arial" w:cs="Arial"/>
          <w:sz w:val="20"/>
          <w:szCs w:val="20"/>
        </w:rPr>
        <w:t>a práva a povinnosti z ní vyplývající se řídí práv</w:t>
      </w:r>
      <w:r w:rsidR="000D6BD3">
        <w:rPr>
          <w:rFonts w:ascii="Arial" w:eastAsia="Calibri" w:hAnsi="Arial" w:cs="Arial"/>
          <w:sz w:val="20"/>
          <w:szCs w:val="20"/>
        </w:rPr>
        <w:t>ním řádem České republiky</w:t>
      </w:r>
      <w:r w:rsidRPr="00F2064B">
        <w:rPr>
          <w:rFonts w:ascii="Arial" w:eastAsia="Calibri" w:hAnsi="Arial" w:cs="Arial"/>
          <w:sz w:val="20"/>
          <w:szCs w:val="20"/>
        </w:rPr>
        <w:t xml:space="preserve">. </w:t>
      </w:r>
      <w:r w:rsidR="00274DF8" w:rsidRPr="00F2064B">
        <w:rPr>
          <w:rFonts w:ascii="Arial" w:hAnsi="Arial" w:cs="Arial"/>
          <w:sz w:val="20"/>
          <w:szCs w:val="20"/>
        </w:rPr>
        <w:t>Práva</w:t>
      </w:r>
      <w:r w:rsidRPr="00F2064B">
        <w:rPr>
          <w:rFonts w:ascii="Arial" w:hAnsi="Arial" w:cs="Arial"/>
          <w:sz w:val="20"/>
          <w:szCs w:val="20"/>
        </w:rPr>
        <w:t xml:space="preserve"> a </w:t>
      </w:r>
      <w:r w:rsidR="00274DF8" w:rsidRPr="00F2064B">
        <w:rPr>
          <w:rFonts w:ascii="Arial" w:hAnsi="Arial" w:cs="Arial"/>
          <w:sz w:val="20"/>
          <w:szCs w:val="20"/>
        </w:rPr>
        <w:t>povinnosti Smluvních stran, pokud nejsou upraveny touto Smlouvou, se ří</w:t>
      </w:r>
      <w:r>
        <w:rPr>
          <w:rFonts w:ascii="Arial" w:hAnsi="Arial" w:cs="Arial"/>
          <w:sz w:val="20"/>
          <w:szCs w:val="20"/>
        </w:rPr>
        <w:t>dí Občanským zákoníkem a </w:t>
      </w:r>
      <w:r w:rsidR="00274DF8" w:rsidRPr="00F2064B">
        <w:rPr>
          <w:rFonts w:ascii="Arial" w:hAnsi="Arial" w:cs="Arial"/>
          <w:sz w:val="20"/>
          <w:szCs w:val="20"/>
        </w:rPr>
        <w:t>souvisejícími právními předpisy.</w:t>
      </w:r>
    </w:p>
    <w:p w14:paraId="04910593" w14:textId="69AF0CA7" w:rsidR="00C26677" w:rsidRPr="00C26677" w:rsidRDefault="00A5170A" w:rsidP="00A5170A">
      <w:pPr>
        <w:spacing w:after="120"/>
        <w:ind w:left="709" w:hanging="709"/>
        <w:jc w:val="both"/>
        <w:rPr>
          <w:rFonts w:ascii="Arial" w:hAnsi="Arial" w:cs="Arial"/>
          <w:sz w:val="20"/>
          <w:szCs w:val="20"/>
        </w:rPr>
      </w:pPr>
      <w:r>
        <w:rPr>
          <w:rFonts w:ascii="Arial" w:hAnsi="Arial" w:cs="Arial"/>
          <w:color w:val="000000"/>
          <w:sz w:val="20"/>
          <w:szCs w:val="20"/>
        </w:rPr>
        <w:t xml:space="preserve">8.2. </w:t>
      </w:r>
      <w:r>
        <w:rPr>
          <w:rFonts w:ascii="Arial" w:hAnsi="Arial" w:cs="Arial"/>
          <w:color w:val="000000"/>
          <w:sz w:val="20"/>
          <w:szCs w:val="20"/>
        </w:rPr>
        <w:tab/>
      </w:r>
      <w:r w:rsidR="00C26677" w:rsidRPr="00C26677">
        <w:rPr>
          <w:rFonts w:ascii="Arial" w:hAnsi="Arial" w:cs="Arial"/>
          <w:color w:val="000000"/>
          <w:sz w:val="20"/>
          <w:szCs w:val="20"/>
        </w:rPr>
        <w:t>Smluvní strany se zavazují k ochraně osobních údajů v rozsahu a za podmínek stanovených v</w:t>
      </w:r>
      <w:r w:rsidR="006716EB">
        <w:rPr>
          <w:rFonts w:ascii="Arial" w:hAnsi="Arial" w:cs="Arial"/>
          <w:color w:val="000000"/>
          <w:sz w:val="20"/>
          <w:szCs w:val="20"/>
        </w:rPr>
        <w:t> </w:t>
      </w:r>
      <w:r w:rsidR="00C26677" w:rsidRPr="00C26677">
        <w:rPr>
          <w:rFonts w:ascii="Arial" w:hAnsi="Arial" w:cs="Arial"/>
          <w:color w:val="000000"/>
          <w:sz w:val="20"/>
          <w:szCs w:val="20"/>
        </w:rPr>
        <w:t>nařízení Evropského parlamentu a rady (EU) č. 2016/679, o ochraně fyzických osob v</w:t>
      </w:r>
      <w:r w:rsidR="006716EB">
        <w:rPr>
          <w:rFonts w:ascii="Arial" w:hAnsi="Arial" w:cs="Arial"/>
          <w:color w:val="000000"/>
          <w:sz w:val="20"/>
          <w:szCs w:val="20"/>
        </w:rPr>
        <w:t> </w:t>
      </w:r>
      <w:r w:rsidR="00C26677" w:rsidRPr="00C26677">
        <w:rPr>
          <w:rFonts w:ascii="Arial" w:hAnsi="Arial" w:cs="Arial"/>
          <w:color w:val="000000"/>
          <w:sz w:val="20"/>
          <w:szCs w:val="20"/>
        </w:rPr>
        <w:t>souvislosti se zpracováním údajů a o volném pohybu těchto údajů a o zrušení směrnice 95/46/ES (obecné nařízení o ochraně osobních údajů) (dále jen „</w:t>
      </w:r>
      <w:r w:rsidR="00C26677" w:rsidRPr="00C26677">
        <w:rPr>
          <w:rFonts w:ascii="Arial" w:hAnsi="Arial" w:cs="Arial"/>
          <w:b/>
          <w:bCs/>
          <w:color w:val="000000"/>
          <w:sz w:val="20"/>
          <w:szCs w:val="20"/>
        </w:rPr>
        <w:t>GDPR</w:t>
      </w:r>
      <w:r w:rsidR="00C26677" w:rsidRPr="00C26677">
        <w:rPr>
          <w:rFonts w:ascii="Arial" w:hAnsi="Arial" w:cs="Arial"/>
          <w:color w:val="000000"/>
          <w:sz w:val="20"/>
          <w:szCs w:val="20"/>
        </w:rPr>
        <w:t xml:space="preserve">“), popř. ve smyslu příslušných ustanovení zákona č. 110/2019 Sb., o zpracování osobních údajů, </w:t>
      </w:r>
      <w:r w:rsidR="000D6BD3">
        <w:rPr>
          <w:rFonts w:ascii="Arial" w:hAnsi="Arial" w:cs="Arial"/>
          <w:color w:val="000000"/>
          <w:sz w:val="20"/>
          <w:szCs w:val="20"/>
        </w:rPr>
        <w:t xml:space="preserve">v platném znění, </w:t>
      </w:r>
      <w:r w:rsidR="00C26677" w:rsidRPr="00C26677">
        <w:rPr>
          <w:rFonts w:ascii="Arial" w:hAnsi="Arial" w:cs="Arial"/>
          <w:color w:val="000000"/>
          <w:sz w:val="20"/>
          <w:szCs w:val="20"/>
        </w:rPr>
        <w:t>a dále se zavazují vhodným způsobem zajistit dodržování těchto povinností všemi osobami podílejícími se na plnění této Smlouvy. Vědomy si skutečnosti, že při plnění předmětu této Smlouvy může docházet ke zpracování osobních údajů, zavazují se Smluvní strany uzavřít před</w:t>
      </w:r>
      <w:r w:rsidR="000D6BD3">
        <w:rPr>
          <w:rFonts w:ascii="Arial" w:hAnsi="Arial" w:cs="Arial"/>
          <w:color w:val="000000"/>
          <w:sz w:val="20"/>
          <w:szCs w:val="20"/>
        </w:rPr>
        <w:t> </w:t>
      </w:r>
      <w:r w:rsidR="00C26677" w:rsidRPr="00C26677">
        <w:rPr>
          <w:rFonts w:ascii="Arial" w:hAnsi="Arial" w:cs="Arial"/>
          <w:color w:val="000000"/>
          <w:sz w:val="20"/>
          <w:szCs w:val="20"/>
        </w:rPr>
        <w:t>zahájením zpracování osobních údajů v souvislosti s plněním předmětu této Smlouvy, smlouvu o</w:t>
      </w:r>
      <w:r w:rsidR="006716EB">
        <w:rPr>
          <w:rFonts w:ascii="Arial" w:hAnsi="Arial" w:cs="Arial"/>
          <w:color w:val="000000"/>
          <w:sz w:val="20"/>
          <w:szCs w:val="20"/>
        </w:rPr>
        <w:t> </w:t>
      </w:r>
      <w:r w:rsidR="00C26677" w:rsidRPr="00C26677">
        <w:rPr>
          <w:rFonts w:ascii="Arial" w:hAnsi="Arial" w:cs="Arial"/>
          <w:color w:val="000000"/>
          <w:sz w:val="20"/>
          <w:szCs w:val="20"/>
        </w:rPr>
        <w:t>zpracování osobních údajů (dále jen „</w:t>
      </w:r>
      <w:r w:rsidR="00C26677" w:rsidRPr="00C26677">
        <w:rPr>
          <w:rFonts w:ascii="Arial" w:hAnsi="Arial" w:cs="Arial"/>
          <w:b/>
          <w:bCs/>
          <w:color w:val="000000"/>
          <w:sz w:val="20"/>
          <w:szCs w:val="20"/>
        </w:rPr>
        <w:t>Smlouva o zpracování</w:t>
      </w:r>
      <w:r w:rsidR="00C26677" w:rsidRPr="00C26677">
        <w:rPr>
          <w:rFonts w:ascii="Arial" w:hAnsi="Arial" w:cs="Arial"/>
          <w:color w:val="000000"/>
          <w:sz w:val="20"/>
          <w:szCs w:val="20"/>
        </w:rPr>
        <w:t>“) s náležitostmi a</w:t>
      </w:r>
      <w:r w:rsidR="000D6BD3">
        <w:rPr>
          <w:rFonts w:ascii="Arial" w:hAnsi="Arial" w:cs="Arial"/>
          <w:color w:val="000000"/>
          <w:sz w:val="20"/>
          <w:szCs w:val="20"/>
        </w:rPr>
        <w:t> </w:t>
      </w:r>
      <w:r w:rsidR="00C26677" w:rsidRPr="00C26677">
        <w:rPr>
          <w:rFonts w:ascii="Arial" w:hAnsi="Arial" w:cs="Arial"/>
          <w:color w:val="000000"/>
          <w:sz w:val="20"/>
          <w:szCs w:val="20"/>
        </w:rPr>
        <w:t>v</w:t>
      </w:r>
      <w:r w:rsidR="000D6BD3">
        <w:rPr>
          <w:rFonts w:ascii="Arial" w:hAnsi="Arial" w:cs="Arial"/>
          <w:color w:val="000000"/>
          <w:sz w:val="20"/>
          <w:szCs w:val="20"/>
        </w:rPr>
        <w:t> </w:t>
      </w:r>
      <w:r w:rsidR="00C26677" w:rsidRPr="00C26677">
        <w:rPr>
          <w:rFonts w:ascii="Arial" w:hAnsi="Arial" w:cs="Arial"/>
          <w:color w:val="000000"/>
          <w:sz w:val="20"/>
          <w:szCs w:val="20"/>
        </w:rPr>
        <w:t>souladu s</w:t>
      </w:r>
      <w:r w:rsidR="006716EB">
        <w:rPr>
          <w:rFonts w:ascii="Arial" w:hAnsi="Arial" w:cs="Arial"/>
          <w:color w:val="000000"/>
          <w:sz w:val="20"/>
          <w:szCs w:val="20"/>
        </w:rPr>
        <w:t> </w:t>
      </w:r>
      <w:r w:rsidR="00C26677" w:rsidRPr="00C26677">
        <w:rPr>
          <w:rFonts w:ascii="Arial" w:hAnsi="Arial" w:cs="Arial"/>
          <w:color w:val="000000"/>
          <w:sz w:val="20"/>
          <w:szCs w:val="20"/>
        </w:rPr>
        <w:t xml:space="preserve">příslušnými ustanoveními GDPR. Návrh Smlouvy o zpracování předkládá Objednatel a </w:t>
      </w:r>
      <w:r w:rsidR="006716EB">
        <w:rPr>
          <w:rFonts w:ascii="Arial" w:hAnsi="Arial" w:cs="Arial"/>
          <w:color w:val="000000"/>
          <w:sz w:val="20"/>
          <w:szCs w:val="20"/>
        </w:rPr>
        <w:t>Poskytovatel</w:t>
      </w:r>
      <w:r w:rsidR="00C26677" w:rsidRPr="00C26677">
        <w:rPr>
          <w:rFonts w:ascii="Arial" w:hAnsi="Arial" w:cs="Arial"/>
          <w:color w:val="000000"/>
          <w:sz w:val="20"/>
          <w:szCs w:val="20"/>
        </w:rPr>
        <w:t xml:space="preserve"> se zavazuje uzavřít Smlouvu o zpracování do 5 </w:t>
      </w:r>
      <w:r w:rsidR="000D6BD3">
        <w:rPr>
          <w:rFonts w:ascii="Arial" w:hAnsi="Arial" w:cs="Arial"/>
          <w:color w:val="000000"/>
          <w:sz w:val="20"/>
          <w:szCs w:val="20"/>
        </w:rPr>
        <w:t xml:space="preserve">pracovních </w:t>
      </w:r>
      <w:r w:rsidR="00C26677" w:rsidRPr="00C26677">
        <w:rPr>
          <w:rFonts w:ascii="Arial" w:hAnsi="Arial" w:cs="Arial"/>
          <w:color w:val="000000"/>
          <w:sz w:val="20"/>
          <w:szCs w:val="20"/>
        </w:rPr>
        <w:t>dnů ode</w:t>
      </w:r>
      <w:r w:rsidR="008D0230">
        <w:rPr>
          <w:rFonts w:ascii="Arial" w:hAnsi="Arial" w:cs="Arial"/>
          <w:color w:val="000000"/>
          <w:sz w:val="20"/>
          <w:szCs w:val="20"/>
        </w:rPr>
        <w:t> </w:t>
      </w:r>
      <w:r w:rsidR="00C26677" w:rsidRPr="00C26677">
        <w:rPr>
          <w:rFonts w:ascii="Arial" w:hAnsi="Arial" w:cs="Arial"/>
          <w:color w:val="000000"/>
          <w:sz w:val="20"/>
          <w:szCs w:val="20"/>
        </w:rPr>
        <w:t>dne předložení</w:t>
      </w:r>
      <w:r w:rsidR="000D6BD3">
        <w:rPr>
          <w:rFonts w:ascii="Arial" w:hAnsi="Arial" w:cs="Arial"/>
          <w:color w:val="000000"/>
          <w:sz w:val="20"/>
          <w:szCs w:val="20"/>
        </w:rPr>
        <w:t xml:space="preserve"> jejího</w:t>
      </w:r>
      <w:r w:rsidR="00C26677" w:rsidRPr="00C26677">
        <w:rPr>
          <w:rFonts w:ascii="Arial" w:hAnsi="Arial" w:cs="Arial"/>
          <w:color w:val="000000"/>
          <w:sz w:val="20"/>
          <w:szCs w:val="20"/>
        </w:rPr>
        <w:t xml:space="preserve"> návrhu Objednatelem</w:t>
      </w:r>
      <w:r w:rsidR="000D6BD3">
        <w:rPr>
          <w:rFonts w:ascii="Arial" w:hAnsi="Arial" w:cs="Arial"/>
          <w:color w:val="000000"/>
          <w:sz w:val="20"/>
          <w:szCs w:val="20"/>
        </w:rPr>
        <w:t xml:space="preserve"> Poskytovateli</w:t>
      </w:r>
      <w:r w:rsidR="00C26677" w:rsidRPr="00C26677">
        <w:rPr>
          <w:rFonts w:ascii="Arial" w:hAnsi="Arial" w:cs="Arial"/>
          <w:color w:val="000000"/>
          <w:sz w:val="20"/>
          <w:szCs w:val="20"/>
        </w:rPr>
        <w:t xml:space="preserve">. </w:t>
      </w:r>
    </w:p>
    <w:p w14:paraId="5CD71E00" w14:textId="204EA063" w:rsidR="003D3440" w:rsidRPr="00F2064B" w:rsidRDefault="00196CCB" w:rsidP="00F2064B">
      <w:pPr>
        <w:spacing w:after="120"/>
        <w:ind w:left="709" w:hanging="709"/>
        <w:jc w:val="both"/>
        <w:rPr>
          <w:rFonts w:ascii="Arial" w:hAnsi="Arial" w:cs="Arial"/>
          <w:sz w:val="20"/>
          <w:szCs w:val="20"/>
        </w:rPr>
      </w:pPr>
      <w:r>
        <w:rPr>
          <w:rFonts w:ascii="Arial" w:hAnsi="Arial" w:cs="Arial"/>
          <w:sz w:val="20"/>
          <w:szCs w:val="20"/>
        </w:rPr>
        <w:t>8</w:t>
      </w:r>
      <w:r w:rsidRPr="00F2064B">
        <w:rPr>
          <w:rFonts w:ascii="Arial" w:hAnsi="Arial" w:cs="Arial"/>
          <w:sz w:val="20"/>
          <w:szCs w:val="20"/>
        </w:rPr>
        <w:t>.</w:t>
      </w:r>
      <w:r w:rsidR="00C26677">
        <w:rPr>
          <w:rFonts w:ascii="Arial" w:hAnsi="Arial" w:cs="Arial"/>
          <w:sz w:val="20"/>
          <w:szCs w:val="20"/>
        </w:rPr>
        <w:t>3</w:t>
      </w:r>
      <w:r w:rsidR="001520BE">
        <w:rPr>
          <w:rFonts w:ascii="Arial" w:hAnsi="Arial" w:cs="Arial"/>
          <w:sz w:val="20"/>
          <w:szCs w:val="20"/>
        </w:rPr>
        <w:t>.</w:t>
      </w:r>
      <w:r w:rsidRPr="00F2064B">
        <w:rPr>
          <w:rFonts w:ascii="Arial" w:hAnsi="Arial" w:cs="Arial"/>
          <w:sz w:val="20"/>
          <w:szCs w:val="20"/>
        </w:rPr>
        <w:tab/>
      </w:r>
      <w:r w:rsidRPr="00F2064B">
        <w:rPr>
          <w:rFonts w:ascii="Arial" w:eastAsia="ヒラギノ角ゴ Pro W3" w:hAnsi="Arial" w:cs="Arial"/>
          <w:sz w:val="20"/>
          <w:szCs w:val="20"/>
        </w:rPr>
        <w:t>Veškeré smluvní závazky, vyplývající z této Smlouvy, přechází i na případné právní nástupce obou Smluvních stran. O této skutečnosti musí být druhá Smluvní strana neprodleně písemně informována. Pokud v této Smlouvě není uvede</w:t>
      </w:r>
      <w:r w:rsidR="008436B4" w:rsidRPr="00F2064B">
        <w:rPr>
          <w:rFonts w:ascii="Arial" w:eastAsia="ヒラギノ角ゴ Pro W3" w:hAnsi="Arial" w:cs="Arial"/>
          <w:sz w:val="20"/>
          <w:szCs w:val="20"/>
        </w:rPr>
        <w:t>no jinak, pak </w:t>
      </w:r>
      <w:r w:rsidRPr="00F2064B">
        <w:rPr>
          <w:rFonts w:ascii="Arial" w:eastAsia="ヒラギノ角ゴ Pro W3" w:hAnsi="Arial" w:cs="Arial"/>
          <w:sz w:val="20"/>
          <w:szCs w:val="20"/>
        </w:rPr>
        <w:t>žádná ze Smluvních stran však není oprávněna bez předchozího písemného souhlasu druhé Smluvní strany převést tuto Smlouvu nebo její část na třetí osobu.</w:t>
      </w:r>
    </w:p>
    <w:p w14:paraId="38D83DCF" w14:textId="5569D90C" w:rsidR="00274DF8" w:rsidRPr="00F2064B" w:rsidRDefault="00196CCB" w:rsidP="00F2064B">
      <w:pPr>
        <w:suppressAutoHyphens/>
        <w:overflowPunct w:val="0"/>
        <w:autoSpaceDE w:val="0"/>
        <w:autoSpaceDN w:val="0"/>
        <w:adjustRightInd w:val="0"/>
        <w:spacing w:after="120"/>
        <w:ind w:left="705" w:hanging="705"/>
        <w:jc w:val="both"/>
        <w:rPr>
          <w:rFonts w:ascii="Arial" w:hAnsi="Arial" w:cs="Arial"/>
          <w:sz w:val="20"/>
          <w:szCs w:val="20"/>
        </w:rPr>
      </w:pPr>
      <w:r>
        <w:rPr>
          <w:rFonts w:ascii="Arial" w:hAnsi="Arial" w:cs="Arial"/>
          <w:sz w:val="20"/>
          <w:szCs w:val="20"/>
        </w:rPr>
        <w:t>8</w:t>
      </w:r>
      <w:r w:rsidR="003D3440" w:rsidRPr="00F2064B">
        <w:rPr>
          <w:rFonts w:ascii="Arial" w:hAnsi="Arial" w:cs="Arial"/>
          <w:sz w:val="20"/>
          <w:szCs w:val="20"/>
        </w:rPr>
        <w:t>.</w:t>
      </w:r>
      <w:r w:rsidR="00C26677">
        <w:rPr>
          <w:rFonts w:ascii="Arial" w:hAnsi="Arial" w:cs="Arial"/>
          <w:sz w:val="20"/>
          <w:szCs w:val="20"/>
        </w:rPr>
        <w:t>4</w:t>
      </w:r>
      <w:r w:rsidR="001520BE">
        <w:rPr>
          <w:rFonts w:ascii="Arial" w:hAnsi="Arial" w:cs="Arial"/>
          <w:sz w:val="20"/>
          <w:szCs w:val="20"/>
        </w:rPr>
        <w:t>.</w:t>
      </w:r>
      <w:r w:rsidR="003D3440" w:rsidRPr="00F2064B">
        <w:rPr>
          <w:rFonts w:ascii="Arial" w:hAnsi="Arial" w:cs="Arial"/>
          <w:sz w:val="20"/>
          <w:szCs w:val="20"/>
        </w:rPr>
        <w:tab/>
      </w:r>
      <w:r w:rsidRPr="00F2064B">
        <w:rPr>
          <w:rFonts w:ascii="Arial" w:hAnsi="Arial" w:cs="Arial"/>
          <w:sz w:val="20"/>
          <w:szCs w:val="20"/>
        </w:rPr>
        <w:t>Veškeré případné spory vzniklé mezi Smluvními stranami na základě nebo v souvislosti s touto Smlouvou budou primárně řešeny jednáním Smluvních stran. V p</w:t>
      </w:r>
      <w:r w:rsidR="005D39E4" w:rsidRPr="00F2064B">
        <w:rPr>
          <w:rFonts w:ascii="Arial" w:hAnsi="Arial" w:cs="Arial"/>
          <w:sz w:val="20"/>
          <w:szCs w:val="20"/>
        </w:rPr>
        <w:t>řípadě, že tyto spory nebudou v </w:t>
      </w:r>
      <w:r w:rsidRPr="00F2064B">
        <w:rPr>
          <w:rFonts w:ascii="Arial" w:hAnsi="Arial" w:cs="Arial"/>
          <w:sz w:val="20"/>
          <w:szCs w:val="20"/>
        </w:rPr>
        <w:t>přiměřené době vyřešeny, budou k jejich projednání a rozhodnutí příslušné</w:t>
      </w:r>
      <w:r w:rsidR="001520BE">
        <w:rPr>
          <w:rFonts w:ascii="Arial" w:hAnsi="Arial" w:cs="Arial"/>
          <w:sz w:val="20"/>
          <w:szCs w:val="20"/>
        </w:rPr>
        <w:t xml:space="preserve"> obecné</w:t>
      </w:r>
      <w:r w:rsidRPr="00F2064B">
        <w:rPr>
          <w:rFonts w:ascii="Arial" w:hAnsi="Arial" w:cs="Arial"/>
          <w:sz w:val="20"/>
          <w:szCs w:val="20"/>
        </w:rPr>
        <w:t xml:space="preserve"> soudy České republiky.</w:t>
      </w:r>
    </w:p>
    <w:p w14:paraId="5AC808A3" w14:textId="3B0186AE" w:rsidR="00274DF8" w:rsidRPr="00F2064B" w:rsidRDefault="00196CCB" w:rsidP="00F2064B">
      <w:pPr>
        <w:suppressAutoHyphens/>
        <w:overflowPunct w:val="0"/>
        <w:autoSpaceDE w:val="0"/>
        <w:autoSpaceDN w:val="0"/>
        <w:adjustRightInd w:val="0"/>
        <w:spacing w:after="120"/>
        <w:ind w:left="705" w:hanging="705"/>
        <w:jc w:val="both"/>
        <w:rPr>
          <w:rFonts w:ascii="Arial" w:hAnsi="Arial" w:cs="Arial"/>
          <w:sz w:val="20"/>
          <w:szCs w:val="20"/>
        </w:rPr>
      </w:pPr>
      <w:r>
        <w:rPr>
          <w:rFonts w:ascii="Arial" w:hAnsi="Arial" w:cs="Arial"/>
          <w:sz w:val="20"/>
          <w:szCs w:val="20"/>
        </w:rPr>
        <w:t>8</w:t>
      </w:r>
      <w:r w:rsidRPr="00F2064B">
        <w:rPr>
          <w:rFonts w:ascii="Arial" w:hAnsi="Arial" w:cs="Arial"/>
          <w:sz w:val="20"/>
          <w:szCs w:val="20"/>
        </w:rPr>
        <w:t>.</w:t>
      </w:r>
      <w:r w:rsidR="00C26677">
        <w:rPr>
          <w:rFonts w:ascii="Arial" w:hAnsi="Arial" w:cs="Arial"/>
          <w:sz w:val="20"/>
          <w:szCs w:val="20"/>
        </w:rPr>
        <w:t>5</w:t>
      </w:r>
      <w:r w:rsidRPr="00F2064B">
        <w:rPr>
          <w:rFonts w:ascii="Arial" w:hAnsi="Arial" w:cs="Arial"/>
          <w:sz w:val="20"/>
          <w:szCs w:val="20"/>
        </w:rPr>
        <w:t>.</w:t>
      </w:r>
      <w:r w:rsidRPr="00F2064B">
        <w:rPr>
          <w:rFonts w:ascii="Arial" w:hAnsi="Arial" w:cs="Arial"/>
          <w:sz w:val="20"/>
          <w:szCs w:val="20"/>
        </w:rPr>
        <w:tab/>
        <w:t xml:space="preserve">Tato Smlouva může být měněna nebo doplňována pouze formou písemných vzestupně číslovaných dodatků </w:t>
      </w:r>
      <w:r w:rsidR="003D3440" w:rsidRPr="00F2064B">
        <w:rPr>
          <w:rFonts w:ascii="Arial" w:hAnsi="Arial" w:cs="Arial"/>
          <w:sz w:val="20"/>
          <w:szCs w:val="20"/>
        </w:rPr>
        <w:t xml:space="preserve">odsouhlasených a </w:t>
      </w:r>
      <w:r w:rsidRPr="00F2064B">
        <w:rPr>
          <w:rFonts w:ascii="Arial" w:hAnsi="Arial" w:cs="Arial"/>
          <w:sz w:val="20"/>
          <w:szCs w:val="20"/>
        </w:rPr>
        <w:t>podepsaný</w:t>
      </w:r>
      <w:r w:rsidR="003D3440" w:rsidRPr="00F2064B">
        <w:rPr>
          <w:rFonts w:ascii="Arial" w:hAnsi="Arial" w:cs="Arial"/>
          <w:sz w:val="20"/>
          <w:szCs w:val="20"/>
        </w:rPr>
        <w:t>ch oběma Smluvními stranami</w:t>
      </w:r>
      <w:r>
        <w:rPr>
          <w:rFonts w:ascii="Arial" w:hAnsi="Arial" w:cs="Arial"/>
          <w:sz w:val="20"/>
          <w:szCs w:val="20"/>
        </w:rPr>
        <w:t xml:space="preserve"> s výjimkou ust. Čl. VI. odst. 6.2. této Smlouvy (změna Oprávněných osob)</w:t>
      </w:r>
      <w:r w:rsidR="003D3440" w:rsidRPr="00F2064B">
        <w:rPr>
          <w:rFonts w:ascii="Arial" w:hAnsi="Arial" w:cs="Arial"/>
          <w:sz w:val="20"/>
          <w:szCs w:val="20"/>
        </w:rPr>
        <w:t>. Ke </w:t>
      </w:r>
      <w:r w:rsidRPr="00F2064B">
        <w:rPr>
          <w:rFonts w:ascii="Arial" w:hAnsi="Arial" w:cs="Arial"/>
          <w:sz w:val="20"/>
          <w:szCs w:val="20"/>
        </w:rPr>
        <w:t>změnám či doplnění</w:t>
      </w:r>
      <w:r w:rsidR="0016588E">
        <w:rPr>
          <w:rFonts w:ascii="Arial" w:hAnsi="Arial" w:cs="Arial"/>
          <w:sz w:val="20"/>
          <w:szCs w:val="20"/>
        </w:rPr>
        <w:t>m</w:t>
      </w:r>
      <w:r w:rsidRPr="00F2064B">
        <w:rPr>
          <w:rFonts w:ascii="Arial" w:hAnsi="Arial" w:cs="Arial"/>
          <w:sz w:val="20"/>
          <w:szCs w:val="20"/>
        </w:rPr>
        <w:t xml:space="preserve"> neprovedeným písemnou formou se nepřihlíží.</w:t>
      </w:r>
    </w:p>
    <w:p w14:paraId="47003845" w14:textId="2B6A6B73" w:rsidR="00274DF8" w:rsidRPr="00F2064B" w:rsidRDefault="00196CCB" w:rsidP="00F2064B">
      <w:pPr>
        <w:tabs>
          <w:tab w:val="left" w:pos="5245"/>
        </w:tabs>
        <w:suppressAutoHyphens/>
        <w:overflowPunct w:val="0"/>
        <w:autoSpaceDE w:val="0"/>
        <w:autoSpaceDN w:val="0"/>
        <w:adjustRightInd w:val="0"/>
        <w:spacing w:after="120"/>
        <w:ind w:left="705" w:hanging="705"/>
        <w:jc w:val="both"/>
        <w:rPr>
          <w:rFonts w:ascii="Arial" w:hAnsi="Arial" w:cs="Arial"/>
          <w:sz w:val="20"/>
          <w:szCs w:val="20"/>
        </w:rPr>
      </w:pPr>
      <w:r>
        <w:rPr>
          <w:rFonts w:ascii="Arial" w:hAnsi="Arial" w:cs="Arial"/>
          <w:sz w:val="20"/>
          <w:szCs w:val="20"/>
        </w:rPr>
        <w:t>8</w:t>
      </w:r>
      <w:r w:rsidRPr="00F2064B">
        <w:rPr>
          <w:rFonts w:ascii="Arial" w:hAnsi="Arial" w:cs="Arial"/>
          <w:sz w:val="20"/>
          <w:szCs w:val="20"/>
        </w:rPr>
        <w:t>.</w:t>
      </w:r>
      <w:r w:rsidR="00C26677">
        <w:rPr>
          <w:rFonts w:ascii="Arial" w:hAnsi="Arial" w:cs="Arial"/>
          <w:sz w:val="20"/>
          <w:szCs w:val="20"/>
        </w:rPr>
        <w:t>6</w:t>
      </w:r>
      <w:r w:rsidRPr="00F2064B">
        <w:rPr>
          <w:rFonts w:ascii="Arial" w:hAnsi="Arial" w:cs="Arial"/>
          <w:sz w:val="20"/>
          <w:szCs w:val="20"/>
        </w:rPr>
        <w:t>.</w:t>
      </w:r>
      <w:r w:rsidRPr="00F2064B">
        <w:rPr>
          <w:rFonts w:ascii="Arial" w:hAnsi="Arial" w:cs="Arial"/>
          <w:sz w:val="20"/>
          <w:szCs w:val="20"/>
        </w:rPr>
        <w:tab/>
        <w:t>V případě, že některé ustanovení této Smlouvy je nebo se stane v b</w:t>
      </w:r>
      <w:r w:rsidR="005D39E4" w:rsidRPr="00F2064B">
        <w:rPr>
          <w:rFonts w:ascii="Arial" w:hAnsi="Arial" w:cs="Arial"/>
          <w:sz w:val="20"/>
          <w:szCs w:val="20"/>
        </w:rPr>
        <w:t>udoucnu neplatným, neúčinným či </w:t>
      </w:r>
      <w:r w:rsidRPr="00F2064B">
        <w:rPr>
          <w:rFonts w:ascii="Arial" w:hAnsi="Arial" w:cs="Arial"/>
          <w:sz w:val="20"/>
          <w:szCs w:val="20"/>
        </w:rPr>
        <w:t xml:space="preserve">nevymahatelným nebo bude-li takovým shledáno příslušným orgánem, zůstávají ostatní ustanovení této Smlouvy v platnosti a </w:t>
      </w:r>
      <w:r w:rsidR="003D3440" w:rsidRPr="00F2064B">
        <w:rPr>
          <w:rFonts w:ascii="Arial" w:hAnsi="Arial" w:cs="Arial"/>
          <w:sz w:val="20"/>
          <w:szCs w:val="20"/>
        </w:rPr>
        <w:t>účinnosti, pokud z </w:t>
      </w:r>
      <w:r w:rsidRPr="00F2064B">
        <w:rPr>
          <w:rFonts w:ascii="Arial" w:hAnsi="Arial" w:cs="Arial"/>
          <w:sz w:val="20"/>
          <w:szCs w:val="20"/>
        </w:rPr>
        <w:t>povahy takového ustanovení nebo z jeho obsahu anebo</w:t>
      </w:r>
      <w:r w:rsidR="004B67B0" w:rsidRPr="00F2064B">
        <w:rPr>
          <w:rFonts w:ascii="Arial" w:hAnsi="Arial" w:cs="Arial"/>
          <w:sz w:val="20"/>
          <w:szCs w:val="20"/>
        </w:rPr>
        <w:t> </w:t>
      </w:r>
      <w:r w:rsidR="0052162E" w:rsidRPr="00F2064B">
        <w:rPr>
          <w:rFonts w:ascii="Arial" w:hAnsi="Arial" w:cs="Arial"/>
          <w:sz w:val="20"/>
          <w:szCs w:val="20"/>
        </w:rPr>
        <w:t>z </w:t>
      </w:r>
      <w:r w:rsidRPr="00F2064B">
        <w:rPr>
          <w:rFonts w:ascii="Arial" w:hAnsi="Arial" w:cs="Arial"/>
          <w:sz w:val="20"/>
          <w:szCs w:val="20"/>
        </w:rPr>
        <w:t xml:space="preserve">okolností, za nichž byla </w:t>
      </w:r>
      <w:r w:rsidR="004B67B0" w:rsidRPr="00F2064B">
        <w:rPr>
          <w:rFonts w:ascii="Arial" w:hAnsi="Arial" w:cs="Arial"/>
          <w:sz w:val="20"/>
          <w:szCs w:val="20"/>
        </w:rPr>
        <w:t xml:space="preserve">tato </w:t>
      </w:r>
      <w:r w:rsidRPr="00F2064B">
        <w:rPr>
          <w:rFonts w:ascii="Arial" w:hAnsi="Arial" w:cs="Arial"/>
          <w:sz w:val="20"/>
          <w:szCs w:val="20"/>
        </w:rPr>
        <w:t xml:space="preserve">Smlouva uzavřena, nevyplývá, že jej nelze oddělit od ostatního obsahu této Smlouvy. Smluvní strany se zavazují bezodkladně </w:t>
      </w:r>
      <w:r w:rsidRPr="00F2064B">
        <w:rPr>
          <w:rFonts w:ascii="Arial" w:hAnsi="Arial" w:cs="Arial"/>
          <w:sz w:val="20"/>
          <w:szCs w:val="20"/>
        </w:rPr>
        <w:lastRenderedPageBreak/>
        <w:t>nahradit neplatné, neúčinné nebo</w:t>
      </w:r>
      <w:r w:rsidR="004B67B0" w:rsidRPr="00F2064B">
        <w:rPr>
          <w:rFonts w:ascii="Arial" w:hAnsi="Arial" w:cs="Arial"/>
          <w:sz w:val="20"/>
          <w:szCs w:val="20"/>
        </w:rPr>
        <w:t> </w:t>
      </w:r>
      <w:r w:rsidRPr="00F2064B">
        <w:rPr>
          <w:rFonts w:ascii="Arial" w:hAnsi="Arial" w:cs="Arial"/>
          <w:sz w:val="20"/>
          <w:szCs w:val="20"/>
        </w:rPr>
        <w:t>nevymahatelné ustanovení této Smlouvy ustanovením jiným, které svým obsahem a smyslem odpovídá nejlépe ustanovení původnímu a této Smlouvě jako celku.</w:t>
      </w:r>
    </w:p>
    <w:p w14:paraId="6E7B8DD9" w14:textId="688F2523" w:rsidR="00274DF8" w:rsidRPr="00F2064B" w:rsidRDefault="00196CCB" w:rsidP="00F2064B">
      <w:pPr>
        <w:suppressAutoHyphens/>
        <w:overflowPunct w:val="0"/>
        <w:autoSpaceDE w:val="0"/>
        <w:autoSpaceDN w:val="0"/>
        <w:adjustRightInd w:val="0"/>
        <w:spacing w:after="120"/>
        <w:ind w:left="705" w:hanging="705"/>
        <w:jc w:val="both"/>
        <w:rPr>
          <w:rFonts w:ascii="Arial" w:hAnsi="Arial" w:cs="Arial"/>
          <w:sz w:val="20"/>
          <w:szCs w:val="20"/>
        </w:rPr>
      </w:pPr>
      <w:r>
        <w:rPr>
          <w:rFonts w:ascii="Arial" w:hAnsi="Arial" w:cs="Arial"/>
          <w:sz w:val="20"/>
          <w:szCs w:val="20"/>
        </w:rPr>
        <w:t>8</w:t>
      </w:r>
      <w:r w:rsidRPr="00F2064B">
        <w:rPr>
          <w:rFonts w:ascii="Arial" w:hAnsi="Arial" w:cs="Arial"/>
          <w:sz w:val="20"/>
          <w:szCs w:val="20"/>
        </w:rPr>
        <w:t>.</w:t>
      </w:r>
      <w:r w:rsidR="00C26677">
        <w:rPr>
          <w:rFonts w:ascii="Arial" w:hAnsi="Arial" w:cs="Arial"/>
          <w:sz w:val="20"/>
          <w:szCs w:val="20"/>
        </w:rPr>
        <w:t>7</w:t>
      </w:r>
      <w:r w:rsidRPr="00F2064B">
        <w:rPr>
          <w:rFonts w:ascii="Arial" w:hAnsi="Arial" w:cs="Arial"/>
          <w:sz w:val="20"/>
          <w:szCs w:val="20"/>
        </w:rPr>
        <w:t>.</w:t>
      </w:r>
      <w:r w:rsidRPr="00F2064B">
        <w:rPr>
          <w:rFonts w:ascii="Arial" w:hAnsi="Arial" w:cs="Arial"/>
          <w:sz w:val="20"/>
          <w:szCs w:val="20"/>
        </w:rPr>
        <w:tab/>
        <w:t>Smluvní strany na sebe přebírají nebezpečí změny okolností v souvislosti s právy a povinnostmi Smluvních stran vzniklými na základě této Smlouvy. Smluvní strany vylučují uplatnění ustanovení § 1765 odst. 1, § 1766 a § 2620 Občanského zákoníku na svůj smluvní vztah založený touto Smlouvou.</w:t>
      </w:r>
    </w:p>
    <w:p w14:paraId="14FDB56C" w14:textId="0E5978DD" w:rsidR="00274DF8" w:rsidRPr="00F2064B" w:rsidRDefault="00196CCB" w:rsidP="00F2064B">
      <w:pPr>
        <w:suppressAutoHyphens/>
        <w:overflowPunct w:val="0"/>
        <w:autoSpaceDE w:val="0"/>
        <w:autoSpaceDN w:val="0"/>
        <w:adjustRightInd w:val="0"/>
        <w:spacing w:after="120"/>
        <w:ind w:left="709" w:hanging="709"/>
        <w:jc w:val="both"/>
        <w:rPr>
          <w:rFonts w:ascii="Arial" w:hAnsi="Arial" w:cs="Arial"/>
          <w:sz w:val="20"/>
          <w:szCs w:val="20"/>
        </w:rPr>
      </w:pPr>
      <w:r>
        <w:rPr>
          <w:rFonts w:ascii="Arial" w:hAnsi="Arial" w:cs="Arial"/>
          <w:sz w:val="20"/>
          <w:szCs w:val="20"/>
        </w:rPr>
        <w:t>8</w:t>
      </w:r>
      <w:r w:rsidRPr="00F2064B">
        <w:rPr>
          <w:rFonts w:ascii="Arial" w:hAnsi="Arial" w:cs="Arial"/>
          <w:sz w:val="20"/>
          <w:szCs w:val="20"/>
        </w:rPr>
        <w:t>.</w:t>
      </w:r>
      <w:r w:rsidR="00C26677">
        <w:rPr>
          <w:rFonts w:ascii="Arial" w:hAnsi="Arial" w:cs="Arial"/>
          <w:sz w:val="20"/>
          <w:szCs w:val="20"/>
        </w:rPr>
        <w:t>8</w:t>
      </w:r>
      <w:r w:rsidRPr="00F2064B">
        <w:rPr>
          <w:rFonts w:ascii="Arial" w:hAnsi="Arial" w:cs="Arial"/>
          <w:sz w:val="20"/>
          <w:szCs w:val="20"/>
        </w:rPr>
        <w:t>.</w:t>
      </w:r>
      <w:r w:rsidRPr="00F2064B">
        <w:rPr>
          <w:rFonts w:ascii="Arial" w:hAnsi="Arial" w:cs="Arial"/>
          <w:sz w:val="20"/>
          <w:szCs w:val="20"/>
        </w:rPr>
        <w:tab/>
      </w:r>
      <w:r w:rsidR="00166552" w:rsidRPr="00F2064B">
        <w:rPr>
          <w:rFonts w:ascii="Arial" w:hAnsi="Arial" w:cs="Arial"/>
          <w:sz w:val="20"/>
          <w:szCs w:val="20"/>
        </w:rPr>
        <w:t xml:space="preserve">Tato Smlouva nabývá </w:t>
      </w:r>
      <w:r w:rsidR="003A59DE" w:rsidRPr="00F2064B">
        <w:rPr>
          <w:rFonts w:ascii="Arial" w:hAnsi="Arial" w:cs="Arial"/>
          <w:sz w:val="20"/>
          <w:szCs w:val="20"/>
        </w:rPr>
        <w:t>platnosti dnem jejího podpisu oběma Sm</w:t>
      </w:r>
      <w:r w:rsidR="008436B4" w:rsidRPr="00F2064B">
        <w:rPr>
          <w:rFonts w:ascii="Arial" w:hAnsi="Arial" w:cs="Arial"/>
          <w:sz w:val="20"/>
          <w:szCs w:val="20"/>
        </w:rPr>
        <w:t xml:space="preserve">luvními stranami </w:t>
      </w:r>
      <w:r w:rsidR="003D3440" w:rsidRPr="00F2064B">
        <w:rPr>
          <w:rFonts w:ascii="Arial" w:hAnsi="Arial" w:cs="Arial"/>
          <w:sz w:val="20"/>
          <w:szCs w:val="20"/>
        </w:rPr>
        <w:t>a </w:t>
      </w:r>
      <w:r w:rsidR="00166552" w:rsidRPr="00F2064B">
        <w:rPr>
          <w:rFonts w:ascii="Arial" w:hAnsi="Arial" w:cs="Arial"/>
          <w:sz w:val="20"/>
          <w:szCs w:val="20"/>
        </w:rPr>
        <w:t>účinnosti dnem jejího uveřejnění v Informačním systému Registr smluv (dále jen „</w:t>
      </w:r>
      <w:r w:rsidR="00166552" w:rsidRPr="00F2064B">
        <w:rPr>
          <w:rFonts w:ascii="Arial" w:hAnsi="Arial" w:cs="Arial"/>
          <w:b/>
          <w:sz w:val="20"/>
          <w:szCs w:val="20"/>
        </w:rPr>
        <w:t>IS RS</w:t>
      </w:r>
      <w:r w:rsidR="00166552" w:rsidRPr="00F2064B">
        <w:rPr>
          <w:rFonts w:ascii="Arial" w:hAnsi="Arial" w:cs="Arial"/>
          <w:sz w:val="20"/>
          <w:szCs w:val="20"/>
        </w:rPr>
        <w:t xml:space="preserve">“), za podmínek stanovených zákonem č. 340/2015 Sb., zákon o zvláštních podmínkách účinnosti některých smluv, uveřejňování těchto smluv </w:t>
      </w:r>
      <w:r w:rsidR="00B6314B" w:rsidRPr="00F2064B">
        <w:rPr>
          <w:rFonts w:ascii="Arial" w:hAnsi="Arial" w:cs="Arial"/>
          <w:sz w:val="20"/>
          <w:szCs w:val="20"/>
        </w:rPr>
        <w:t>a </w:t>
      </w:r>
      <w:r w:rsidR="00166552" w:rsidRPr="00F2064B">
        <w:rPr>
          <w:rFonts w:ascii="Arial" w:hAnsi="Arial" w:cs="Arial"/>
          <w:sz w:val="20"/>
          <w:szCs w:val="20"/>
        </w:rPr>
        <w:t>o registru smluv (zákon o registru smluv)</w:t>
      </w:r>
      <w:r w:rsidR="000D6BD3">
        <w:rPr>
          <w:rFonts w:ascii="Arial" w:hAnsi="Arial" w:cs="Arial"/>
          <w:sz w:val="20"/>
          <w:szCs w:val="20"/>
        </w:rPr>
        <w:t>, ve znění pozdějších předpisů</w:t>
      </w:r>
      <w:r w:rsidR="00166552" w:rsidRPr="00F2064B">
        <w:rPr>
          <w:rFonts w:ascii="Arial" w:hAnsi="Arial" w:cs="Arial"/>
          <w:sz w:val="20"/>
          <w:szCs w:val="20"/>
        </w:rPr>
        <w:t xml:space="preserve">. </w:t>
      </w:r>
      <w:r w:rsidR="004B67B0" w:rsidRPr="00F2064B">
        <w:rPr>
          <w:rFonts w:ascii="Arial" w:hAnsi="Arial" w:cs="Arial"/>
          <w:sz w:val="20"/>
          <w:szCs w:val="20"/>
        </w:rPr>
        <w:t xml:space="preserve">Poskytovatel </w:t>
      </w:r>
      <w:r w:rsidR="00166552" w:rsidRPr="00F2064B">
        <w:rPr>
          <w:rFonts w:ascii="Arial" w:hAnsi="Arial" w:cs="Arial"/>
          <w:sz w:val="20"/>
          <w:szCs w:val="20"/>
        </w:rPr>
        <w:t xml:space="preserve">bezvýhradně souhlasí s uveřejněním celého znění </w:t>
      </w:r>
      <w:r w:rsidR="002A65E3" w:rsidRPr="00F2064B">
        <w:rPr>
          <w:rFonts w:ascii="Arial" w:hAnsi="Arial" w:cs="Arial"/>
          <w:sz w:val="20"/>
          <w:szCs w:val="20"/>
        </w:rPr>
        <w:t xml:space="preserve">této </w:t>
      </w:r>
      <w:r w:rsidR="00166552" w:rsidRPr="00F2064B">
        <w:rPr>
          <w:rFonts w:ascii="Arial" w:hAnsi="Arial" w:cs="Arial"/>
          <w:sz w:val="20"/>
          <w:szCs w:val="20"/>
        </w:rPr>
        <w:t xml:space="preserve">Smlouvy v IS RS a na profilu </w:t>
      </w:r>
      <w:r w:rsidR="004B67B0" w:rsidRPr="00F2064B">
        <w:rPr>
          <w:rFonts w:ascii="Arial" w:hAnsi="Arial" w:cs="Arial"/>
          <w:sz w:val="20"/>
          <w:szCs w:val="20"/>
        </w:rPr>
        <w:t xml:space="preserve">Objednatele, jakožto </w:t>
      </w:r>
      <w:r w:rsidR="00166552" w:rsidRPr="00F2064B">
        <w:rPr>
          <w:rFonts w:ascii="Arial" w:hAnsi="Arial" w:cs="Arial"/>
          <w:sz w:val="20"/>
          <w:szCs w:val="20"/>
        </w:rPr>
        <w:t>za</w:t>
      </w:r>
      <w:r w:rsidR="004A3005" w:rsidRPr="00F2064B">
        <w:rPr>
          <w:rFonts w:ascii="Arial" w:hAnsi="Arial" w:cs="Arial"/>
          <w:sz w:val="20"/>
          <w:szCs w:val="20"/>
        </w:rPr>
        <w:t>davatele</w:t>
      </w:r>
      <w:r w:rsidR="000D6BD3">
        <w:rPr>
          <w:rFonts w:ascii="Arial" w:hAnsi="Arial" w:cs="Arial"/>
          <w:sz w:val="20"/>
          <w:szCs w:val="20"/>
        </w:rPr>
        <w:t xml:space="preserve"> Veřejné zakázky</w:t>
      </w:r>
      <w:r w:rsidR="004A3005" w:rsidRPr="00F2064B">
        <w:rPr>
          <w:rFonts w:ascii="Arial" w:hAnsi="Arial" w:cs="Arial"/>
          <w:sz w:val="20"/>
          <w:szCs w:val="20"/>
        </w:rPr>
        <w:t>, popř. dalších místech</w:t>
      </w:r>
      <w:r w:rsidR="00166552" w:rsidRPr="00F2064B">
        <w:rPr>
          <w:rFonts w:ascii="Arial" w:hAnsi="Arial" w:cs="Arial"/>
          <w:sz w:val="20"/>
          <w:szCs w:val="20"/>
        </w:rPr>
        <w:t xml:space="preserve"> </w:t>
      </w:r>
      <w:r w:rsidR="00B6314B" w:rsidRPr="00F2064B">
        <w:rPr>
          <w:rFonts w:ascii="Arial" w:hAnsi="Arial" w:cs="Arial"/>
          <w:sz w:val="20"/>
          <w:szCs w:val="20"/>
        </w:rPr>
        <w:t>v </w:t>
      </w:r>
      <w:r w:rsidR="001941E7" w:rsidRPr="00F2064B">
        <w:rPr>
          <w:rFonts w:ascii="Arial" w:hAnsi="Arial" w:cs="Arial"/>
          <w:sz w:val="20"/>
          <w:szCs w:val="20"/>
        </w:rPr>
        <w:t>souladu s </w:t>
      </w:r>
      <w:r w:rsidR="00166552" w:rsidRPr="00F2064B">
        <w:rPr>
          <w:rFonts w:ascii="Arial" w:hAnsi="Arial" w:cs="Arial"/>
          <w:sz w:val="20"/>
          <w:szCs w:val="20"/>
        </w:rPr>
        <w:t xml:space="preserve">příslušnými právními předpisy. Uveřejnění </w:t>
      </w:r>
      <w:r w:rsidR="004B67B0" w:rsidRPr="00F2064B">
        <w:rPr>
          <w:rFonts w:ascii="Arial" w:hAnsi="Arial" w:cs="Arial"/>
          <w:sz w:val="20"/>
          <w:szCs w:val="20"/>
        </w:rPr>
        <w:t xml:space="preserve">této </w:t>
      </w:r>
      <w:r w:rsidR="00166552" w:rsidRPr="00F2064B">
        <w:rPr>
          <w:rFonts w:ascii="Arial" w:hAnsi="Arial" w:cs="Arial"/>
          <w:sz w:val="20"/>
          <w:szCs w:val="20"/>
        </w:rPr>
        <w:t>Smlo</w:t>
      </w:r>
      <w:r w:rsidR="008436B4" w:rsidRPr="00F2064B">
        <w:rPr>
          <w:rFonts w:ascii="Arial" w:hAnsi="Arial" w:cs="Arial"/>
          <w:sz w:val="20"/>
          <w:szCs w:val="20"/>
        </w:rPr>
        <w:t>uvy na </w:t>
      </w:r>
      <w:r w:rsidR="00166552" w:rsidRPr="00F2064B">
        <w:rPr>
          <w:rFonts w:ascii="Arial" w:hAnsi="Arial" w:cs="Arial"/>
          <w:sz w:val="20"/>
          <w:szCs w:val="20"/>
        </w:rPr>
        <w:t xml:space="preserve">právními předpisy požadovaných místech </w:t>
      </w:r>
      <w:r w:rsidR="004B67B0" w:rsidRPr="00F2064B">
        <w:rPr>
          <w:rFonts w:ascii="Arial" w:hAnsi="Arial" w:cs="Arial"/>
          <w:sz w:val="20"/>
          <w:szCs w:val="20"/>
        </w:rPr>
        <w:t xml:space="preserve">provede </w:t>
      </w:r>
      <w:r w:rsidR="00166552" w:rsidRPr="00F2064B">
        <w:rPr>
          <w:rFonts w:ascii="Arial" w:hAnsi="Arial" w:cs="Arial"/>
          <w:sz w:val="20"/>
          <w:szCs w:val="20"/>
        </w:rPr>
        <w:t>Objednatel.</w:t>
      </w:r>
    </w:p>
    <w:p w14:paraId="651E1A63" w14:textId="09B7FD57" w:rsidR="004A48E7" w:rsidRPr="004A48E7" w:rsidRDefault="00196CCB" w:rsidP="004A48E7">
      <w:pPr>
        <w:spacing w:after="120"/>
        <w:ind w:left="705" w:hanging="705"/>
        <w:jc w:val="both"/>
        <w:rPr>
          <w:rFonts w:ascii="Arial" w:hAnsi="Arial" w:cs="Arial"/>
          <w:sz w:val="20"/>
          <w:szCs w:val="20"/>
        </w:rPr>
      </w:pPr>
      <w:r>
        <w:rPr>
          <w:rFonts w:ascii="Arial" w:hAnsi="Arial" w:cs="Arial"/>
          <w:sz w:val="20"/>
          <w:szCs w:val="20"/>
        </w:rPr>
        <w:t>8</w:t>
      </w:r>
      <w:r w:rsidR="00274DF8" w:rsidRPr="00F2064B">
        <w:rPr>
          <w:rFonts w:ascii="Arial" w:hAnsi="Arial" w:cs="Arial"/>
          <w:sz w:val="20"/>
          <w:szCs w:val="20"/>
        </w:rPr>
        <w:t>.</w:t>
      </w:r>
      <w:r w:rsidR="00C26677">
        <w:rPr>
          <w:rFonts w:ascii="Arial" w:hAnsi="Arial" w:cs="Arial"/>
          <w:sz w:val="20"/>
          <w:szCs w:val="20"/>
        </w:rPr>
        <w:t>9</w:t>
      </w:r>
      <w:r w:rsidR="00274DF8" w:rsidRPr="00F2064B">
        <w:rPr>
          <w:rFonts w:ascii="Arial" w:hAnsi="Arial" w:cs="Arial"/>
          <w:sz w:val="20"/>
          <w:szCs w:val="20"/>
        </w:rPr>
        <w:t>.</w:t>
      </w:r>
      <w:r w:rsidR="00274DF8" w:rsidRPr="00F2064B">
        <w:rPr>
          <w:rFonts w:ascii="Arial" w:hAnsi="Arial" w:cs="Arial"/>
          <w:sz w:val="20"/>
          <w:szCs w:val="20"/>
        </w:rPr>
        <w:tab/>
      </w:r>
      <w:r w:rsidRPr="004A48E7">
        <w:rPr>
          <w:rFonts w:ascii="Arial" w:hAnsi="Arial" w:cs="Arial"/>
          <w:sz w:val="20"/>
          <w:szCs w:val="20"/>
        </w:rPr>
        <w:t xml:space="preserve">Tato Smlouva bude </w:t>
      </w:r>
      <w:r w:rsidR="000D6BD3" w:rsidRPr="000D6BD3">
        <w:rPr>
          <w:rFonts w:ascii="Arial" w:hAnsi="Arial" w:cs="Arial"/>
          <w:sz w:val="20"/>
          <w:szCs w:val="20"/>
        </w:rPr>
        <w:t>uzavřena v listinné nebo elektronické podobě. Je-li tato Smlouva uzavřena v listinné podobě, je podepsána vlastnoručně Smluvními stranami a vyhotovena v</w:t>
      </w:r>
      <w:r w:rsidR="000D6BD3">
        <w:rPr>
          <w:rFonts w:ascii="Arial" w:hAnsi="Arial" w:cs="Arial"/>
          <w:sz w:val="20"/>
          <w:szCs w:val="20"/>
        </w:rPr>
        <w:t>e 3</w:t>
      </w:r>
      <w:r w:rsidR="000D6BD3" w:rsidRPr="000D6BD3">
        <w:rPr>
          <w:rFonts w:ascii="Arial" w:hAnsi="Arial" w:cs="Arial"/>
          <w:sz w:val="20"/>
          <w:szCs w:val="20"/>
        </w:rPr>
        <w:t xml:space="preserve"> stejnopisech, z nichž každý bude považován za prvopis, přičemž 2 stejnopisy této Smlouvy obdrží </w:t>
      </w:r>
      <w:r w:rsidR="000D6BD3">
        <w:rPr>
          <w:rFonts w:ascii="Arial" w:hAnsi="Arial" w:cs="Arial"/>
          <w:sz w:val="20"/>
          <w:szCs w:val="20"/>
        </w:rPr>
        <w:t>Objednatel a</w:t>
      </w:r>
      <w:r w:rsidR="000D6BD3" w:rsidRPr="000D6BD3">
        <w:rPr>
          <w:rFonts w:ascii="Arial" w:hAnsi="Arial" w:cs="Arial"/>
          <w:sz w:val="20"/>
          <w:szCs w:val="20"/>
        </w:rPr>
        <w:t xml:space="preserve"> 1 stejnopis</w:t>
      </w:r>
      <w:r w:rsidR="000D6BD3">
        <w:rPr>
          <w:rFonts w:ascii="Arial" w:hAnsi="Arial" w:cs="Arial"/>
          <w:sz w:val="20"/>
          <w:szCs w:val="20"/>
        </w:rPr>
        <w:t xml:space="preserve"> </w:t>
      </w:r>
      <w:r w:rsidR="000D6BD3" w:rsidRPr="000D6BD3">
        <w:rPr>
          <w:rFonts w:ascii="Arial" w:hAnsi="Arial" w:cs="Arial"/>
          <w:sz w:val="20"/>
          <w:szCs w:val="20"/>
        </w:rPr>
        <w:t>obdrží P</w:t>
      </w:r>
      <w:r w:rsidR="000D6BD3">
        <w:rPr>
          <w:rFonts w:ascii="Arial" w:hAnsi="Arial" w:cs="Arial"/>
          <w:sz w:val="20"/>
          <w:szCs w:val="20"/>
        </w:rPr>
        <w:t>oskytovatel.</w:t>
      </w:r>
      <w:r w:rsidR="000D6BD3" w:rsidRPr="000D6BD3">
        <w:rPr>
          <w:rFonts w:ascii="Arial" w:hAnsi="Arial" w:cs="Arial"/>
          <w:sz w:val="20"/>
          <w:szCs w:val="20"/>
        </w:rPr>
        <w:t xml:space="preserve"> Je-li tato Smlouva uzavřena elektronicky, je její jediný elektronický originál podepsán pomocí uznávaných elektronických podpisů osob oprávněných jednat za Smluvní strany</w:t>
      </w:r>
      <w:r w:rsidRPr="004A48E7">
        <w:rPr>
          <w:rFonts w:ascii="Arial" w:hAnsi="Arial" w:cs="Arial"/>
          <w:sz w:val="20"/>
          <w:szCs w:val="20"/>
        </w:rPr>
        <w:t>.</w:t>
      </w:r>
    </w:p>
    <w:p w14:paraId="45126EFF" w14:textId="77777777" w:rsidR="008D0230" w:rsidRDefault="008D0230" w:rsidP="00F2064B">
      <w:pPr>
        <w:spacing w:after="120"/>
        <w:jc w:val="both"/>
        <w:rPr>
          <w:rFonts w:ascii="Arial" w:hAnsi="Arial" w:cs="Arial"/>
          <w:b/>
          <w:sz w:val="20"/>
          <w:szCs w:val="20"/>
        </w:rPr>
      </w:pPr>
    </w:p>
    <w:p w14:paraId="1F1A634B" w14:textId="7B8554C8" w:rsidR="0069510C" w:rsidRPr="00F2064B" w:rsidRDefault="00196CCB" w:rsidP="00F2064B">
      <w:pPr>
        <w:spacing w:after="120"/>
        <w:jc w:val="both"/>
        <w:rPr>
          <w:rFonts w:ascii="Arial" w:hAnsi="Arial" w:cs="Arial"/>
          <w:b/>
          <w:sz w:val="20"/>
          <w:szCs w:val="20"/>
        </w:rPr>
      </w:pPr>
      <w:r w:rsidRPr="00F2064B">
        <w:rPr>
          <w:rFonts w:ascii="Arial" w:hAnsi="Arial" w:cs="Arial"/>
          <w:b/>
          <w:sz w:val="20"/>
          <w:szCs w:val="20"/>
        </w:rPr>
        <w:t>Smluvní strany prohlašují, že tuto Smlouvu prostudovaly, rozumějí jí a souhlasí se závazností všech ustanovení. Toto znění Smlouvy vyjadřuje jejich svobodné, vážné, určitě a srozumitelně míněné vůle.</w:t>
      </w:r>
    </w:p>
    <w:p w14:paraId="43CFD46A" w14:textId="2F412DB6" w:rsidR="0069510C" w:rsidRDefault="0069510C" w:rsidP="00F2064B">
      <w:pPr>
        <w:spacing w:after="120"/>
        <w:jc w:val="both"/>
        <w:rPr>
          <w:rFonts w:ascii="Arial" w:hAnsi="Arial" w:cs="Arial"/>
          <w:b/>
          <w:sz w:val="20"/>
          <w:szCs w:val="20"/>
        </w:rPr>
      </w:pPr>
    </w:p>
    <w:p w14:paraId="72835882" w14:textId="77777777" w:rsidR="006716EB" w:rsidRPr="00F2064B" w:rsidRDefault="006716EB" w:rsidP="00F2064B">
      <w:pPr>
        <w:spacing w:after="120"/>
        <w:jc w:val="both"/>
        <w:rPr>
          <w:rFonts w:ascii="Arial" w:hAnsi="Arial" w:cs="Arial"/>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0C64" w14:paraId="3F7345A7" w14:textId="77777777" w:rsidTr="00C7653D">
        <w:trPr>
          <w:trHeight w:val="2537"/>
        </w:trPr>
        <w:tc>
          <w:tcPr>
            <w:tcW w:w="4531" w:type="dxa"/>
          </w:tcPr>
          <w:p w14:paraId="4443F567" w14:textId="11C1EBD0" w:rsidR="0069510C" w:rsidRPr="00F2064B" w:rsidRDefault="00196CCB" w:rsidP="00F2064B">
            <w:pPr>
              <w:spacing w:line="276" w:lineRule="auto"/>
              <w:jc w:val="both"/>
              <w:rPr>
                <w:rFonts w:ascii="Arial" w:hAnsi="Arial" w:cs="Arial"/>
                <w:sz w:val="20"/>
                <w:szCs w:val="20"/>
                <w:u w:val="single"/>
              </w:rPr>
            </w:pPr>
            <w:r w:rsidRPr="00F2064B">
              <w:rPr>
                <w:rFonts w:ascii="Arial" w:hAnsi="Arial" w:cs="Arial"/>
                <w:sz w:val="20"/>
                <w:szCs w:val="20"/>
                <w:u w:val="single"/>
              </w:rPr>
              <w:t>Za Objednatele:</w:t>
            </w:r>
          </w:p>
          <w:p w14:paraId="53883F70" w14:textId="77777777" w:rsidR="0069510C" w:rsidRPr="00F2064B" w:rsidRDefault="0069510C" w:rsidP="00F2064B">
            <w:pPr>
              <w:spacing w:line="276" w:lineRule="auto"/>
              <w:jc w:val="both"/>
              <w:rPr>
                <w:rFonts w:ascii="Arial" w:hAnsi="Arial" w:cs="Arial"/>
                <w:sz w:val="20"/>
                <w:szCs w:val="20"/>
                <w:u w:val="single"/>
              </w:rPr>
            </w:pPr>
          </w:p>
          <w:p w14:paraId="3AB93A78" w14:textId="792A15DE" w:rsidR="0069510C" w:rsidRPr="00F2064B" w:rsidRDefault="00196CCB" w:rsidP="00F2064B">
            <w:pPr>
              <w:spacing w:line="276" w:lineRule="auto"/>
              <w:jc w:val="both"/>
              <w:rPr>
                <w:rFonts w:ascii="Arial" w:hAnsi="Arial" w:cs="Arial"/>
                <w:sz w:val="20"/>
                <w:szCs w:val="20"/>
              </w:rPr>
            </w:pPr>
            <w:r w:rsidRPr="00F2064B">
              <w:rPr>
                <w:rFonts w:ascii="Arial" w:hAnsi="Arial" w:cs="Arial"/>
                <w:sz w:val="20"/>
                <w:szCs w:val="20"/>
              </w:rPr>
              <w:t>V Praze, dne</w:t>
            </w:r>
            <w:r w:rsidR="005121AE" w:rsidRPr="00F2064B">
              <w:rPr>
                <w:rFonts w:ascii="Arial" w:hAnsi="Arial" w:cs="Arial"/>
                <w:sz w:val="20"/>
                <w:szCs w:val="20"/>
              </w:rPr>
              <w:t>:</w:t>
            </w:r>
            <w:r w:rsidR="005D39E4" w:rsidRPr="00F2064B">
              <w:rPr>
                <w:rFonts w:ascii="Arial" w:hAnsi="Arial" w:cs="Arial"/>
                <w:sz w:val="20"/>
                <w:szCs w:val="20"/>
              </w:rPr>
              <w:t xml:space="preserve"> ………………………</w:t>
            </w:r>
          </w:p>
          <w:p w14:paraId="6F04F01F" w14:textId="77777777" w:rsidR="0069510C" w:rsidRPr="00F2064B" w:rsidRDefault="0069510C" w:rsidP="00F2064B">
            <w:pPr>
              <w:spacing w:line="276" w:lineRule="auto"/>
              <w:jc w:val="both"/>
              <w:rPr>
                <w:rFonts w:ascii="Arial" w:hAnsi="Arial" w:cs="Arial"/>
                <w:sz w:val="20"/>
                <w:szCs w:val="20"/>
              </w:rPr>
            </w:pPr>
          </w:p>
          <w:p w14:paraId="19B36C27" w14:textId="33E778AD" w:rsidR="0069510C" w:rsidRDefault="0069510C" w:rsidP="00F2064B">
            <w:pPr>
              <w:spacing w:line="276" w:lineRule="auto"/>
              <w:jc w:val="both"/>
              <w:rPr>
                <w:rFonts w:ascii="Arial" w:hAnsi="Arial" w:cs="Arial"/>
                <w:sz w:val="20"/>
                <w:szCs w:val="20"/>
              </w:rPr>
            </w:pPr>
          </w:p>
          <w:p w14:paraId="520D4BA7" w14:textId="77777777" w:rsidR="006716EB" w:rsidRDefault="006716EB" w:rsidP="00F2064B">
            <w:pPr>
              <w:spacing w:line="276" w:lineRule="auto"/>
              <w:jc w:val="both"/>
              <w:rPr>
                <w:rFonts w:ascii="Arial" w:hAnsi="Arial" w:cs="Arial"/>
                <w:sz w:val="20"/>
                <w:szCs w:val="20"/>
              </w:rPr>
            </w:pPr>
          </w:p>
          <w:p w14:paraId="18611B76" w14:textId="77777777" w:rsidR="004A48E7" w:rsidRPr="00F2064B" w:rsidRDefault="004A48E7" w:rsidP="00F2064B">
            <w:pPr>
              <w:spacing w:line="276" w:lineRule="auto"/>
              <w:jc w:val="both"/>
              <w:rPr>
                <w:rFonts w:ascii="Arial" w:hAnsi="Arial" w:cs="Arial"/>
                <w:sz w:val="20"/>
                <w:szCs w:val="20"/>
              </w:rPr>
            </w:pPr>
          </w:p>
          <w:p w14:paraId="2B7CCFFF" w14:textId="0F5C24E7" w:rsidR="0069510C" w:rsidRPr="00F2064B" w:rsidRDefault="00196CCB" w:rsidP="00F2064B">
            <w:pPr>
              <w:spacing w:line="276" w:lineRule="auto"/>
              <w:jc w:val="center"/>
              <w:rPr>
                <w:rFonts w:ascii="Arial" w:hAnsi="Arial" w:cs="Arial"/>
                <w:sz w:val="20"/>
                <w:szCs w:val="20"/>
              </w:rPr>
            </w:pPr>
            <w:r w:rsidRPr="00F2064B">
              <w:rPr>
                <w:rFonts w:ascii="Arial" w:hAnsi="Arial" w:cs="Arial"/>
                <w:sz w:val="20"/>
                <w:szCs w:val="20"/>
              </w:rPr>
              <w:t>…………………………………………………</w:t>
            </w:r>
          </w:p>
          <w:p w14:paraId="41267583" w14:textId="77777777" w:rsidR="005121AE" w:rsidRPr="00F2064B" w:rsidRDefault="00196CCB" w:rsidP="00F2064B">
            <w:pPr>
              <w:spacing w:line="276" w:lineRule="auto"/>
              <w:jc w:val="center"/>
              <w:rPr>
                <w:rFonts w:ascii="Arial" w:hAnsi="Arial" w:cs="Arial"/>
                <w:sz w:val="20"/>
                <w:szCs w:val="20"/>
              </w:rPr>
            </w:pPr>
            <w:r w:rsidRPr="00F2064B">
              <w:rPr>
                <w:rFonts w:ascii="Arial" w:hAnsi="Arial" w:cs="Arial"/>
                <w:sz w:val="20"/>
                <w:szCs w:val="20"/>
              </w:rPr>
              <w:t>Ing. Jana Vodičková</w:t>
            </w:r>
          </w:p>
          <w:p w14:paraId="48330465" w14:textId="77777777" w:rsidR="005121AE" w:rsidRPr="00F2064B" w:rsidRDefault="00196CCB" w:rsidP="00F2064B">
            <w:pPr>
              <w:spacing w:line="276" w:lineRule="auto"/>
              <w:jc w:val="center"/>
              <w:rPr>
                <w:rFonts w:ascii="Arial" w:hAnsi="Arial" w:cs="Arial"/>
                <w:sz w:val="20"/>
                <w:szCs w:val="20"/>
              </w:rPr>
            </w:pPr>
            <w:r w:rsidRPr="00F2064B">
              <w:rPr>
                <w:rFonts w:ascii="Arial" w:hAnsi="Arial" w:cs="Arial"/>
                <w:sz w:val="20"/>
                <w:szCs w:val="20"/>
              </w:rPr>
              <w:t>ředitelka odboru informatiky</w:t>
            </w:r>
          </w:p>
          <w:p w14:paraId="53AE9F33" w14:textId="7D14C341" w:rsidR="0069510C" w:rsidRPr="00F2064B" w:rsidRDefault="00196CCB" w:rsidP="00F2064B">
            <w:pPr>
              <w:spacing w:line="276" w:lineRule="auto"/>
              <w:jc w:val="center"/>
              <w:rPr>
                <w:rFonts w:ascii="Arial" w:hAnsi="Arial" w:cs="Arial"/>
                <w:sz w:val="20"/>
                <w:szCs w:val="20"/>
              </w:rPr>
            </w:pPr>
            <w:r w:rsidRPr="00F2064B">
              <w:rPr>
                <w:rFonts w:ascii="Arial" w:hAnsi="Arial" w:cs="Arial"/>
                <w:sz w:val="20"/>
                <w:szCs w:val="20"/>
              </w:rPr>
              <w:t xml:space="preserve">Česká republika </w:t>
            </w:r>
            <w:r w:rsidR="005D39E4" w:rsidRPr="00F2064B">
              <w:rPr>
                <w:rFonts w:ascii="Arial" w:hAnsi="Arial" w:cs="Arial"/>
                <w:sz w:val="20"/>
                <w:szCs w:val="20"/>
              </w:rPr>
              <w:t>–</w:t>
            </w:r>
            <w:r w:rsidRPr="00F2064B">
              <w:rPr>
                <w:rFonts w:ascii="Arial" w:hAnsi="Arial" w:cs="Arial"/>
                <w:sz w:val="20"/>
                <w:szCs w:val="20"/>
              </w:rPr>
              <w:t xml:space="preserve"> Ministerstvo životního prostředí</w:t>
            </w:r>
          </w:p>
        </w:tc>
        <w:tc>
          <w:tcPr>
            <w:tcW w:w="4531" w:type="dxa"/>
          </w:tcPr>
          <w:p w14:paraId="6E1968D4" w14:textId="77777777" w:rsidR="0069510C" w:rsidRPr="00F2064B" w:rsidRDefault="00196CCB" w:rsidP="00F2064B">
            <w:pPr>
              <w:spacing w:line="276" w:lineRule="auto"/>
              <w:jc w:val="both"/>
              <w:rPr>
                <w:rFonts w:ascii="Arial" w:hAnsi="Arial" w:cs="Arial"/>
                <w:sz w:val="20"/>
                <w:szCs w:val="20"/>
                <w:u w:val="single"/>
              </w:rPr>
            </w:pPr>
            <w:r w:rsidRPr="00F2064B">
              <w:rPr>
                <w:rFonts w:ascii="Arial" w:hAnsi="Arial" w:cs="Arial"/>
                <w:sz w:val="20"/>
                <w:szCs w:val="20"/>
                <w:u w:val="single"/>
              </w:rPr>
              <w:t>Za Poskytovatele:</w:t>
            </w:r>
          </w:p>
          <w:p w14:paraId="2CF68228" w14:textId="77777777" w:rsidR="0069510C" w:rsidRPr="00F2064B" w:rsidRDefault="0069510C" w:rsidP="00F2064B">
            <w:pPr>
              <w:spacing w:line="276" w:lineRule="auto"/>
              <w:jc w:val="both"/>
              <w:rPr>
                <w:rFonts w:ascii="Arial" w:hAnsi="Arial" w:cs="Arial"/>
                <w:sz w:val="20"/>
                <w:szCs w:val="20"/>
                <w:u w:val="single"/>
              </w:rPr>
            </w:pPr>
          </w:p>
          <w:p w14:paraId="5EAE121E" w14:textId="727EB4FD" w:rsidR="0069510C" w:rsidRPr="00F2064B" w:rsidRDefault="00196CCB" w:rsidP="00F2064B">
            <w:pPr>
              <w:spacing w:line="276" w:lineRule="auto"/>
              <w:jc w:val="both"/>
              <w:rPr>
                <w:rFonts w:ascii="Arial" w:hAnsi="Arial" w:cs="Arial"/>
                <w:sz w:val="20"/>
                <w:szCs w:val="20"/>
              </w:rPr>
            </w:pPr>
            <w:r w:rsidRPr="00F2064B">
              <w:rPr>
                <w:rFonts w:ascii="Arial" w:hAnsi="Arial" w:cs="Arial"/>
                <w:sz w:val="20"/>
                <w:szCs w:val="20"/>
              </w:rPr>
              <w:t>V </w:t>
            </w:r>
            <w:r w:rsidR="001A260C" w:rsidRPr="009621B9">
              <w:rPr>
                <w:rFonts w:cs="Arial"/>
                <w:bCs/>
                <w:iCs/>
                <w:szCs w:val="22"/>
                <w:highlight w:val="yellow"/>
              </w:rPr>
              <w:t>[●]</w:t>
            </w:r>
            <w:r w:rsidRPr="00F2064B">
              <w:rPr>
                <w:rFonts w:ascii="Arial" w:hAnsi="Arial" w:cs="Arial"/>
                <w:sz w:val="20"/>
                <w:szCs w:val="20"/>
              </w:rPr>
              <w:t>, dne</w:t>
            </w:r>
            <w:r w:rsidR="005121AE" w:rsidRPr="00F2064B">
              <w:rPr>
                <w:rFonts w:ascii="Arial" w:hAnsi="Arial" w:cs="Arial"/>
                <w:sz w:val="20"/>
                <w:szCs w:val="20"/>
              </w:rPr>
              <w:t>:</w:t>
            </w:r>
            <w:r w:rsidR="005D39E4" w:rsidRPr="00F2064B">
              <w:rPr>
                <w:rFonts w:ascii="Arial" w:hAnsi="Arial" w:cs="Arial"/>
                <w:sz w:val="20"/>
                <w:szCs w:val="20"/>
              </w:rPr>
              <w:t xml:space="preserve"> ………………………</w:t>
            </w:r>
          </w:p>
          <w:p w14:paraId="0001B46D" w14:textId="77777777" w:rsidR="0069510C" w:rsidRPr="00F2064B" w:rsidRDefault="0069510C" w:rsidP="00F2064B">
            <w:pPr>
              <w:spacing w:line="276" w:lineRule="auto"/>
              <w:jc w:val="both"/>
              <w:rPr>
                <w:rFonts w:ascii="Arial" w:hAnsi="Arial" w:cs="Arial"/>
                <w:sz w:val="20"/>
                <w:szCs w:val="20"/>
              </w:rPr>
            </w:pPr>
          </w:p>
          <w:p w14:paraId="5C736F78" w14:textId="631C3875" w:rsidR="0069510C" w:rsidRDefault="0069510C" w:rsidP="00F2064B">
            <w:pPr>
              <w:spacing w:line="276" w:lineRule="auto"/>
              <w:jc w:val="both"/>
              <w:rPr>
                <w:rFonts w:ascii="Arial" w:hAnsi="Arial" w:cs="Arial"/>
                <w:sz w:val="20"/>
                <w:szCs w:val="20"/>
              </w:rPr>
            </w:pPr>
          </w:p>
          <w:p w14:paraId="4CAEC4D5" w14:textId="77777777" w:rsidR="006716EB" w:rsidRDefault="006716EB" w:rsidP="00F2064B">
            <w:pPr>
              <w:spacing w:line="276" w:lineRule="auto"/>
              <w:jc w:val="both"/>
              <w:rPr>
                <w:rFonts w:ascii="Arial" w:hAnsi="Arial" w:cs="Arial"/>
                <w:sz w:val="20"/>
                <w:szCs w:val="20"/>
              </w:rPr>
            </w:pPr>
          </w:p>
          <w:p w14:paraId="6067414D" w14:textId="77777777" w:rsidR="004A48E7" w:rsidRPr="00F2064B" w:rsidRDefault="004A48E7" w:rsidP="00F2064B">
            <w:pPr>
              <w:spacing w:line="276" w:lineRule="auto"/>
              <w:jc w:val="both"/>
              <w:rPr>
                <w:rFonts w:ascii="Arial" w:hAnsi="Arial" w:cs="Arial"/>
                <w:sz w:val="20"/>
                <w:szCs w:val="20"/>
              </w:rPr>
            </w:pPr>
          </w:p>
          <w:p w14:paraId="400D402E" w14:textId="58978E48" w:rsidR="0069510C" w:rsidRPr="00F2064B" w:rsidRDefault="00196CCB" w:rsidP="00F2064B">
            <w:pPr>
              <w:spacing w:line="276" w:lineRule="auto"/>
              <w:jc w:val="center"/>
              <w:rPr>
                <w:rFonts w:ascii="Arial" w:hAnsi="Arial" w:cs="Arial"/>
                <w:sz w:val="20"/>
                <w:szCs w:val="20"/>
              </w:rPr>
            </w:pPr>
            <w:r w:rsidRPr="00F2064B">
              <w:rPr>
                <w:rFonts w:ascii="Arial" w:hAnsi="Arial" w:cs="Arial"/>
                <w:sz w:val="20"/>
                <w:szCs w:val="20"/>
              </w:rPr>
              <w:t>……………………………………………………</w:t>
            </w:r>
          </w:p>
          <w:p w14:paraId="2B21AE20" w14:textId="5FC2DE9A" w:rsidR="00C7653D" w:rsidRDefault="00196CCB" w:rsidP="00F2064B">
            <w:pPr>
              <w:spacing w:line="276" w:lineRule="auto"/>
              <w:jc w:val="center"/>
              <w:rPr>
                <w:rFonts w:ascii="Arial" w:hAnsi="Arial" w:cs="Arial"/>
                <w:bCs/>
                <w:iCs/>
                <w:sz w:val="20"/>
                <w:szCs w:val="20"/>
              </w:rPr>
            </w:pPr>
            <w:bookmarkStart w:id="3" w:name="_Hlk92362439"/>
            <w:r w:rsidRPr="009621B9">
              <w:rPr>
                <w:rFonts w:cs="Arial"/>
                <w:bCs/>
                <w:iCs/>
                <w:szCs w:val="22"/>
                <w:highlight w:val="yellow"/>
              </w:rPr>
              <w:t>[●]</w:t>
            </w:r>
          </w:p>
          <w:bookmarkEnd w:id="3"/>
          <w:p w14:paraId="0045E9EA" w14:textId="77777777" w:rsidR="000428F7" w:rsidRDefault="00196CCB" w:rsidP="00F2064B">
            <w:pPr>
              <w:spacing w:line="276" w:lineRule="auto"/>
              <w:jc w:val="center"/>
              <w:rPr>
                <w:rFonts w:cs="Arial"/>
                <w:bCs/>
                <w:iCs/>
                <w:szCs w:val="22"/>
              </w:rPr>
            </w:pPr>
            <w:r w:rsidRPr="009621B9">
              <w:rPr>
                <w:rFonts w:cs="Arial"/>
                <w:bCs/>
                <w:iCs/>
                <w:szCs w:val="22"/>
                <w:highlight w:val="yellow"/>
              </w:rPr>
              <w:t>[●]</w:t>
            </w:r>
          </w:p>
          <w:p w14:paraId="6D1E536C" w14:textId="180347FA" w:rsidR="0069510C" w:rsidRPr="006716EB" w:rsidRDefault="00196CCB" w:rsidP="006716EB">
            <w:pPr>
              <w:spacing w:line="276" w:lineRule="auto"/>
              <w:jc w:val="center"/>
              <w:rPr>
                <w:rFonts w:ascii="Arial" w:hAnsi="Arial" w:cs="Arial"/>
                <w:bCs/>
                <w:iCs/>
                <w:sz w:val="20"/>
                <w:szCs w:val="20"/>
              </w:rPr>
            </w:pPr>
            <w:r w:rsidRPr="009621B9">
              <w:rPr>
                <w:rFonts w:cs="Arial"/>
                <w:bCs/>
                <w:iCs/>
                <w:szCs w:val="22"/>
                <w:highlight w:val="yellow"/>
              </w:rPr>
              <w:t>[●]</w:t>
            </w:r>
          </w:p>
        </w:tc>
      </w:tr>
    </w:tbl>
    <w:p w14:paraId="2B3CA310" w14:textId="368C333D" w:rsidR="003E5A22" w:rsidRPr="006716EB" w:rsidRDefault="003E5A22" w:rsidP="006716EB">
      <w:pPr>
        <w:rPr>
          <w:sz w:val="20"/>
          <w:szCs w:val="20"/>
        </w:rPr>
      </w:pPr>
    </w:p>
    <w:sectPr w:rsidR="003E5A22" w:rsidRPr="006716EB" w:rsidSect="00EE30F3">
      <w:headerReference w:type="default" r:id="rId10"/>
      <w:footerReference w:type="default" r:id="rId11"/>
      <w:headerReference w:type="first" r:id="rId12"/>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50B1" w14:textId="77777777" w:rsidR="00BA6455" w:rsidRDefault="00BA6455">
      <w:pPr>
        <w:spacing w:after="0" w:line="240" w:lineRule="auto"/>
      </w:pPr>
      <w:r>
        <w:separator/>
      </w:r>
    </w:p>
  </w:endnote>
  <w:endnote w:type="continuationSeparator" w:id="0">
    <w:p w14:paraId="323A8028" w14:textId="77777777" w:rsidR="00BA6455" w:rsidRDefault="00BA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hell Dlg 2">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192127"/>
      <w:docPartObj>
        <w:docPartGallery w:val="Page Numbers (Bottom of Page)"/>
        <w:docPartUnique/>
      </w:docPartObj>
    </w:sdtPr>
    <w:sdtEndPr/>
    <w:sdtContent>
      <w:p w14:paraId="0B5BC447" w14:textId="227C464A" w:rsidR="00EE30F3" w:rsidRDefault="00EE30F3" w:rsidP="00EE30F3">
        <w:pPr>
          <w:pStyle w:val="Zpat"/>
          <w:jc w:val="right"/>
        </w:pPr>
        <w:r w:rsidRPr="00A7705E">
          <w:rPr>
            <w:rFonts w:ascii="Arial" w:hAnsi="Arial" w:cs="Arial"/>
            <w:sz w:val="18"/>
          </w:rPr>
          <w:fldChar w:fldCharType="begin"/>
        </w:r>
        <w:r w:rsidRPr="00A7705E">
          <w:rPr>
            <w:rFonts w:ascii="Arial" w:hAnsi="Arial" w:cs="Arial"/>
            <w:sz w:val="18"/>
          </w:rPr>
          <w:instrText>PAGE   \* MERGEFORMAT</w:instrText>
        </w:r>
        <w:r w:rsidRPr="00A7705E">
          <w:rPr>
            <w:rFonts w:ascii="Arial" w:hAnsi="Arial" w:cs="Arial"/>
            <w:sz w:val="18"/>
          </w:rPr>
          <w:fldChar w:fldCharType="separate"/>
        </w:r>
        <w:r>
          <w:rPr>
            <w:rFonts w:ascii="Arial" w:hAnsi="Arial" w:cs="Arial"/>
            <w:sz w:val="18"/>
          </w:rPr>
          <w:t>2</w:t>
        </w:r>
        <w:r w:rsidRPr="00A7705E">
          <w:rPr>
            <w:rFonts w:ascii="Arial" w:hAnsi="Arial" w:cs="Arial"/>
            <w:sz w:val="18"/>
          </w:rPr>
          <w:fldChar w:fldCharType="end"/>
        </w:r>
        <w:r>
          <w:rPr>
            <w:rFonts w:ascii="Arial" w:hAnsi="Arial" w:cs="Arial"/>
            <w:sz w:val="18"/>
          </w:rPr>
          <w:t>/9</w:t>
        </w:r>
      </w:p>
    </w:sdtContent>
  </w:sdt>
  <w:p w14:paraId="39B94F12" w14:textId="77777777" w:rsidR="00EE30F3" w:rsidRDefault="00EE30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470A" w14:textId="77777777" w:rsidR="00BA6455" w:rsidRDefault="00BA6455">
      <w:pPr>
        <w:spacing w:after="0" w:line="240" w:lineRule="auto"/>
      </w:pPr>
      <w:r>
        <w:separator/>
      </w:r>
    </w:p>
  </w:footnote>
  <w:footnote w:type="continuationSeparator" w:id="0">
    <w:p w14:paraId="52F30EED" w14:textId="77777777" w:rsidR="00BA6455" w:rsidRDefault="00BA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6586" w14:textId="46F12283" w:rsidR="00B96CD1" w:rsidRPr="00923921" w:rsidRDefault="00196CCB" w:rsidP="007D73B9">
    <w:pPr>
      <w:pStyle w:val="Nzev"/>
      <w:widowControl w:val="0"/>
      <w:spacing w:after="120" w:line="276" w:lineRule="auto"/>
      <w:jc w:val="right"/>
      <w:rPr>
        <w:rFonts w:ascii="Arial" w:hAnsi="Arial" w:cs="Arial"/>
        <w:bCs/>
        <w:iCs/>
        <w:sz w:val="18"/>
        <w:szCs w:val="18"/>
        <w:lang w:eastAsia="cs-CZ"/>
      </w:rPr>
    </w:pPr>
    <w:r w:rsidRPr="00923921">
      <w:rPr>
        <w:rFonts w:ascii="Arial" w:hAnsi="Arial" w:cs="Arial"/>
        <w:bCs/>
        <w:iCs/>
        <w:sz w:val="18"/>
        <w:szCs w:val="18"/>
        <w:lang w:eastAsia="cs-CZ"/>
      </w:rPr>
      <w:t xml:space="preserve">Evidenční číslo přidělené z Centrální evidence smluv: </w:t>
    </w:r>
    <w:r w:rsidR="00B2791E">
      <w:rPr>
        <w:rFonts w:ascii="Arial" w:hAnsi="Arial" w:cs="Arial"/>
        <w:bCs/>
        <w:iCs/>
        <w:sz w:val="18"/>
        <w:szCs w:val="18"/>
        <w:lang w:eastAsia="cs-CZ"/>
      </w:rPr>
      <w:t>22</w:t>
    </w:r>
    <w:r>
      <w:rPr>
        <w:rFonts w:ascii="Arial" w:hAnsi="Arial" w:cs="Arial"/>
        <w:bCs/>
        <w:iCs/>
        <w:sz w:val="18"/>
        <w:szCs w:val="18"/>
        <w:lang w:eastAsia="cs-CZ"/>
      </w:rPr>
      <w:t>01</w:t>
    </w:r>
    <w:r w:rsidR="00B2791E">
      <w:rPr>
        <w:rFonts w:ascii="Arial" w:hAnsi="Arial" w:cs="Arial"/>
        <w:bCs/>
        <w:iCs/>
        <w:sz w:val="18"/>
        <w:szCs w:val="18"/>
        <w:lang w:eastAsia="cs-CZ"/>
      </w:rPr>
      <w:t>8</w:t>
    </w:r>
    <w:r>
      <w:rPr>
        <w:rFonts w:ascii="Arial" w:hAnsi="Arial" w:cs="Arial"/>
        <w:bCs/>
        <w:iCs/>
        <w:sz w:val="18"/>
        <w:szCs w:val="18"/>
        <w:lang w:eastAsia="cs-CZ"/>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44F1" w14:textId="77777777" w:rsidR="00B2791E" w:rsidRPr="00923921" w:rsidRDefault="00B2791E" w:rsidP="00B2791E">
    <w:pPr>
      <w:pStyle w:val="Nzev"/>
      <w:widowControl w:val="0"/>
      <w:spacing w:after="120" w:line="276" w:lineRule="auto"/>
      <w:jc w:val="right"/>
      <w:rPr>
        <w:rFonts w:ascii="Arial" w:hAnsi="Arial" w:cs="Arial"/>
        <w:bCs/>
        <w:iCs/>
        <w:sz w:val="18"/>
        <w:szCs w:val="18"/>
        <w:lang w:eastAsia="cs-CZ"/>
      </w:rPr>
    </w:pPr>
    <w:r w:rsidRPr="00923921">
      <w:rPr>
        <w:rFonts w:ascii="Arial" w:hAnsi="Arial" w:cs="Arial"/>
        <w:bCs/>
        <w:iCs/>
        <w:sz w:val="18"/>
        <w:szCs w:val="18"/>
        <w:lang w:eastAsia="cs-CZ"/>
      </w:rPr>
      <w:t xml:space="preserve">Evidenční číslo přidělené z Centrální evidence smluv: </w:t>
    </w:r>
    <w:r>
      <w:rPr>
        <w:rFonts w:ascii="Arial" w:hAnsi="Arial" w:cs="Arial"/>
        <w:bCs/>
        <w:iCs/>
        <w:sz w:val="18"/>
        <w:szCs w:val="18"/>
        <w:lang w:eastAsia="cs-CZ"/>
      </w:rPr>
      <w:t>220182</w:t>
    </w:r>
  </w:p>
  <w:p w14:paraId="0B82771E" w14:textId="77777777" w:rsidR="00B2791E" w:rsidRDefault="00B279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9B747C"/>
    <w:multiLevelType w:val="hybridMultilevel"/>
    <w:tmpl w:val="CB128BD1"/>
    <w:lvl w:ilvl="0" w:tplc="60983040">
      <w:start w:val="1"/>
      <w:numFmt w:val="bullet"/>
      <w:lvlText w:val="•"/>
      <w:lvlJc w:val="left"/>
    </w:lvl>
    <w:lvl w:ilvl="1" w:tplc="8318BA7C">
      <w:numFmt w:val="decimal"/>
      <w:lvlText w:val=""/>
      <w:lvlJc w:val="left"/>
    </w:lvl>
    <w:lvl w:ilvl="2" w:tplc="A0205ADE">
      <w:numFmt w:val="decimal"/>
      <w:lvlText w:val=""/>
      <w:lvlJc w:val="left"/>
    </w:lvl>
    <w:lvl w:ilvl="3" w:tplc="8C38EC3C">
      <w:numFmt w:val="decimal"/>
      <w:lvlText w:val=""/>
      <w:lvlJc w:val="left"/>
    </w:lvl>
    <w:lvl w:ilvl="4" w:tplc="36E2F9E6">
      <w:numFmt w:val="decimal"/>
      <w:lvlText w:val=""/>
      <w:lvlJc w:val="left"/>
    </w:lvl>
    <w:lvl w:ilvl="5" w:tplc="6DF4A962">
      <w:numFmt w:val="decimal"/>
      <w:lvlText w:val=""/>
      <w:lvlJc w:val="left"/>
    </w:lvl>
    <w:lvl w:ilvl="6" w:tplc="92BCA6BE">
      <w:numFmt w:val="decimal"/>
      <w:lvlText w:val=""/>
      <w:lvlJc w:val="left"/>
    </w:lvl>
    <w:lvl w:ilvl="7" w:tplc="5CE88AD4">
      <w:numFmt w:val="decimal"/>
      <w:lvlText w:val=""/>
      <w:lvlJc w:val="left"/>
    </w:lvl>
    <w:lvl w:ilvl="8" w:tplc="8D880F18">
      <w:numFmt w:val="decimal"/>
      <w:lvlText w:val=""/>
      <w:lvlJc w:val="left"/>
    </w:lvl>
  </w:abstractNum>
  <w:abstractNum w:abstractNumId="1" w15:restartNumberingAfterBreak="0">
    <w:nsid w:val="E6B0CA37"/>
    <w:multiLevelType w:val="hybridMultilevel"/>
    <w:tmpl w:val="E33ABEF3"/>
    <w:lvl w:ilvl="0" w:tplc="380C9678">
      <w:start w:val="1"/>
      <w:numFmt w:val="bullet"/>
      <w:lvlText w:val="•"/>
      <w:lvlJc w:val="left"/>
    </w:lvl>
    <w:lvl w:ilvl="1" w:tplc="E90643F0">
      <w:numFmt w:val="decimal"/>
      <w:lvlText w:val=""/>
      <w:lvlJc w:val="left"/>
    </w:lvl>
    <w:lvl w:ilvl="2" w:tplc="B99AE800">
      <w:numFmt w:val="decimal"/>
      <w:lvlText w:val=""/>
      <w:lvlJc w:val="left"/>
    </w:lvl>
    <w:lvl w:ilvl="3" w:tplc="CF661CA2">
      <w:numFmt w:val="decimal"/>
      <w:lvlText w:val=""/>
      <w:lvlJc w:val="left"/>
    </w:lvl>
    <w:lvl w:ilvl="4" w:tplc="BCF20526">
      <w:numFmt w:val="decimal"/>
      <w:lvlText w:val=""/>
      <w:lvlJc w:val="left"/>
    </w:lvl>
    <w:lvl w:ilvl="5" w:tplc="CBBEDB20">
      <w:numFmt w:val="decimal"/>
      <w:lvlText w:val=""/>
      <w:lvlJc w:val="left"/>
    </w:lvl>
    <w:lvl w:ilvl="6" w:tplc="FCF88056">
      <w:numFmt w:val="decimal"/>
      <w:lvlText w:val=""/>
      <w:lvlJc w:val="left"/>
    </w:lvl>
    <w:lvl w:ilvl="7" w:tplc="C88EAA3C">
      <w:numFmt w:val="decimal"/>
      <w:lvlText w:val=""/>
      <w:lvlJc w:val="left"/>
    </w:lvl>
    <w:lvl w:ilvl="8" w:tplc="647AF9D4">
      <w:numFmt w:val="decimal"/>
      <w:lvlText w:val=""/>
      <w:lvlJc w:val="left"/>
    </w:lvl>
  </w:abstractNum>
  <w:abstractNum w:abstractNumId="2" w15:restartNumberingAfterBreak="0">
    <w:nsid w:val="032A16C8"/>
    <w:multiLevelType w:val="hybridMultilevel"/>
    <w:tmpl w:val="21E0FA60"/>
    <w:lvl w:ilvl="0" w:tplc="3738D098">
      <w:start w:val="2"/>
      <w:numFmt w:val="bullet"/>
      <w:lvlText w:val="-"/>
      <w:lvlJc w:val="left"/>
      <w:pPr>
        <w:ind w:left="720" w:hanging="360"/>
      </w:pPr>
      <w:rPr>
        <w:rFonts w:ascii="Arial" w:eastAsiaTheme="minorEastAsia" w:hAnsi="Arial" w:cs="Arial" w:hint="default"/>
      </w:rPr>
    </w:lvl>
    <w:lvl w:ilvl="1" w:tplc="00D8C4C8" w:tentative="1">
      <w:start w:val="1"/>
      <w:numFmt w:val="bullet"/>
      <w:lvlText w:val="o"/>
      <w:lvlJc w:val="left"/>
      <w:pPr>
        <w:ind w:left="1440" w:hanging="360"/>
      </w:pPr>
      <w:rPr>
        <w:rFonts w:ascii="Courier New" w:hAnsi="Courier New" w:cs="Courier New" w:hint="default"/>
      </w:rPr>
    </w:lvl>
    <w:lvl w:ilvl="2" w:tplc="D4B60ADE" w:tentative="1">
      <w:start w:val="1"/>
      <w:numFmt w:val="bullet"/>
      <w:lvlText w:val=""/>
      <w:lvlJc w:val="left"/>
      <w:pPr>
        <w:ind w:left="2160" w:hanging="360"/>
      </w:pPr>
      <w:rPr>
        <w:rFonts w:ascii="Wingdings" w:hAnsi="Wingdings" w:hint="default"/>
      </w:rPr>
    </w:lvl>
    <w:lvl w:ilvl="3" w:tplc="29DE8C28" w:tentative="1">
      <w:start w:val="1"/>
      <w:numFmt w:val="bullet"/>
      <w:lvlText w:val=""/>
      <w:lvlJc w:val="left"/>
      <w:pPr>
        <w:ind w:left="2880" w:hanging="360"/>
      </w:pPr>
      <w:rPr>
        <w:rFonts w:ascii="Symbol" w:hAnsi="Symbol" w:hint="default"/>
      </w:rPr>
    </w:lvl>
    <w:lvl w:ilvl="4" w:tplc="4D728C6E" w:tentative="1">
      <w:start w:val="1"/>
      <w:numFmt w:val="bullet"/>
      <w:lvlText w:val="o"/>
      <w:lvlJc w:val="left"/>
      <w:pPr>
        <w:ind w:left="3600" w:hanging="360"/>
      </w:pPr>
      <w:rPr>
        <w:rFonts w:ascii="Courier New" w:hAnsi="Courier New" w:cs="Courier New" w:hint="default"/>
      </w:rPr>
    </w:lvl>
    <w:lvl w:ilvl="5" w:tplc="C57CD54A" w:tentative="1">
      <w:start w:val="1"/>
      <w:numFmt w:val="bullet"/>
      <w:lvlText w:val=""/>
      <w:lvlJc w:val="left"/>
      <w:pPr>
        <w:ind w:left="4320" w:hanging="360"/>
      </w:pPr>
      <w:rPr>
        <w:rFonts w:ascii="Wingdings" w:hAnsi="Wingdings" w:hint="default"/>
      </w:rPr>
    </w:lvl>
    <w:lvl w:ilvl="6" w:tplc="11DC9AE6" w:tentative="1">
      <w:start w:val="1"/>
      <w:numFmt w:val="bullet"/>
      <w:lvlText w:val=""/>
      <w:lvlJc w:val="left"/>
      <w:pPr>
        <w:ind w:left="5040" w:hanging="360"/>
      </w:pPr>
      <w:rPr>
        <w:rFonts w:ascii="Symbol" w:hAnsi="Symbol" w:hint="default"/>
      </w:rPr>
    </w:lvl>
    <w:lvl w:ilvl="7" w:tplc="0D1C674E" w:tentative="1">
      <w:start w:val="1"/>
      <w:numFmt w:val="bullet"/>
      <w:lvlText w:val="o"/>
      <w:lvlJc w:val="left"/>
      <w:pPr>
        <w:ind w:left="5760" w:hanging="360"/>
      </w:pPr>
      <w:rPr>
        <w:rFonts w:ascii="Courier New" w:hAnsi="Courier New" w:cs="Courier New" w:hint="default"/>
      </w:rPr>
    </w:lvl>
    <w:lvl w:ilvl="8" w:tplc="9BB29AE2" w:tentative="1">
      <w:start w:val="1"/>
      <w:numFmt w:val="bullet"/>
      <w:lvlText w:val=""/>
      <w:lvlJc w:val="left"/>
      <w:pPr>
        <w:ind w:left="6480" w:hanging="360"/>
      </w:pPr>
      <w:rPr>
        <w:rFonts w:ascii="Wingdings" w:hAnsi="Wingdings" w:hint="default"/>
      </w:rPr>
    </w:lvl>
  </w:abstractNum>
  <w:abstractNum w:abstractNumId="3" w15:restartNumberingAfterBreak="0">
    <w:nsid w:val="044E490B"/>
    <w:multiLevelType w:val="hybridMultilevel"/>
    <w:tmpl w:val="211A2E48"/>
    <w:lvl w:ilvl="0" w:tplc="BE16055E">
      <w:start w:val="1"/>
      <w:numFmt w:val="bullet"/>
      <w:lvlText w:val=""/>
      <w:lvlJc w:val="left"/>
      <w:pPr>
        <w:ind w:left="720" w:hanging="360"/>
      </w:pPr>
      <w:rPr>
        <w:rFonts w:ascii="Wingdings" w:hAnsi="Wingdings" w:hint="default"/>
      </w:rPr>
    </w:lvl>
    <w:lvl w:ilvl="1" w:tplc="2AD0C7EE" w:tentative="1">
      <w:start w:val="1"/>
      <w:numFmt w:val="bullet"/>
      <w:lvlText w:val="o"/>
      <w:lvlJc w:val="left"/>
      <w:pPr>
        <w:ind w:left="1440" w:hanging="360"/>
      </w:pPr>
      <w:rPr>
        <w:rFonts w:ascii="Courier New" w:hAnsi="Courier New" w:cs="Courier New" w:hint="default"/>
      </w:rPr>
    </w:lvl>
    <w:lvl w:ilvl="2" w:tplc="A5DA2918" w:tentative="1">
      <w:start w:val="1"/>
      <w:numFmt w:val="bullet"/>
      <w:lvlText w:val=""/>
      <w:lvlJc w:val="left"/>
      <w:pPr>
        <w:ind w:left="2160" w:hanging="360"/>
      </w:pPr>
      <w:rPr>
        <w:rFonts w:ascii="Wingdings" w:hAnsi="Wingdings" w:hint="default"/>
      </w:rPr>
    </w:lvl>
    <w:lvl w:ilvl="3" w:tplc="0C78D578" w:tentative="1">
      <w:start w:val="1"/>
      <w:numFmt w:val="bullet"/>
      <w:lvlText w:val=""/>
      <w:lvlJc w:val="left"/>
      <w:pPr>
        <w:ind w:left="2880" w:hanging="360"/>
      </w:pPr>
      <w:rPr>
        <w:rFonts w:ascii="Symbol" w:hAnsi="Symbol" w:hint="default"/>
      </w:rPr>
    </w:lvl>
    <w:lvl w:ilvl="4" w:tplc="FC82A7D8" w:tentative="1">
      <w:start w:val="1"/>
      <w:numFmt w:val="bullet"/>
      <w:lvlText w:val="o"/>
      <w:lvlJc w:val="left"/>
      <w:pPr>
        <w:ind w:left="3600" w:hanging="360"/>
      </w:pPr>
      <w:rPr>
        <w:rFonts w:ascii="Courier New" w:hAnsi="Courier New" w:cs="Courier New" w:hint="default"/>
      </w:rPr>
    </w:lvl>
    <w:lvl w:ilvl="5" w:tplc="A6126D4C" w:tentative="1">
      <w:start w:val="1"/>
      <w:numFmt w:val="bullet"/>
      <w:lvlText w:val=""/>
      <w:lvlJc w:val="left"/>
      <w:pPr>
        <w:ind w:left="4320" w:hanging="360"/>
      </w:pPr>
      <w:rPr>
        <w:rFonts w:ascii="Wingdings" w:hAnsi="Wingdings" w:hint="default"/>
      </w:rPr>
    </w:lvl>
    <w:lvl w:ilvl="6" w:tplc="71FA19EC" w:tentative="1">
      <w:start w:val="1"/>
      <w:numFmt w:val="bullet"/>
      <w:lvlText w:val=""/>
      <w:lvlJc w:val="left"/>
      <w:pPr>
        <w:ind w:left="5040" w:hanging="360"/>
      </w:pPr>
      <w:rPr>
        <w:rFonts w:ascii="Symbol" w:hAnsi="Symbol" w:hint="default"/>
      </w:rPr>
    </w:lvl>
    <w:lvl w:ilvl="7" w:tplc="D6564556" w:tentative="1">
      <w:start w:val="1"/>
      <w:numFmt w:val="bullet"/>
      <w:lvlText w:val="o"/>
      <w:lvlJc w:val="left"/>
      <w:pPr>
        <w:ind w:left="5760" w:hanging="360"/>
      </w:pPr>
      <w:rPr>
        <w:rFonts w:ascii="Courier New" w:hAnsi="Courier New" w:cs="Courier New" w:hint="default"/>
      </w:rPr>
    </w:lvl>
    <w:lvl w:ilvl="8" w:tplc="72968042" w:tentative="1">
      <w:start w:val="1"/>
      <w:numFmt w:val="bullet"/>
      <w:lvlText w:val=""/>
      <w:lvlJc w:val="left"/>
      <w:pPr>
        <w:ind w:left="6480" w:hanging="360"/>
      </w:pPr>
      <w:rPr>
        <w:rFonts w:ascii="Wingdings" w:hAnsi="Wingdings" w:hint="default"/>
      </w:r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C315A13"/>
    <w:multiLevelType w:val="multilevel"/>
    <w:tmpl w:val="A15832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81F22"/>
    <w:multiLevelType w:val="hybridMultilevel"/>
    <w:tmpl w:val="1B90C43E"/>
    <w:lvl w:ilvl="0" w:tplc="257676CE">
      <w:start w:val="1"/>
      <w:numFmt w:val="bullet"/>
      <w:lvlText w:val=""/>
      <w:lvlJc w:val="left"/>
      <w:pPr>
        <w:ind w:left="720" w:hanging="360"/>
      </w:pPr>
      <w:rPr>
        <w:rFonts w:ascii="Symbol" w:hAnsi="Symbol" w:hint="default"/>
      </w:rPr>
    </w:lvl>
    <w:lvl w:ilvl="1" w:tplc="5B6E1996" w:tentative="1">
      <w:start w:val="1"/>
      <w:numFmt w:val="bullet"/>
      <w:lvlText w:val="o"/>
      <w:lvlJc w:val="left"/>
      <w:pPr>
        <w:ind w:left="1440" w:hanging="360"/>
      </w:pPr>
      <w:rPr>
        <w:rFonts w:ascii="Courier New" w:hAnsi="Courier New" w:cs="Courier New" w:hint="default"/>
      </w:rPr>
    </w:lvl>
    <w:lvl w:ilvl="2" w:tplc="DD4C6ED6" w:tentative="1">
      <w:start w:val="1"/>
      <w:numFmt w:val="bullet"/>
      <w:lvlText w:val=""/>
      <w:lvlJc w:val="left"/>
      <w:pPr>
        <w:ind w:left="2160" w:hanging="360"/>
      </w:pPr>
      <w:rPr>
        <w:rFonts w:ascii="Wingdings" w:hAnsi="Wingdings" w:hint="default"/>
      </w:rPr>
    </w:lvl>
    <w:lvl w:ilvl="3" w:tplc="AA74CAD8" w:tentative="1">
      <w:start w:val="1"/>
      <w:numFmt w:val="bullet"/>
      <w:lvlText w:val=""/>
      <w:lvlJc w:val="left"/>
      <w:pPr>
        <w:ind w:left="2880" w:hanging="360"/>
      </w:pPr>
      <w:rPr>
        <w:rFonts w:ascii="Symbol" w:hAnsi="Symbol" w:hint="default"/>
      </w:rPr>
    </w:lvl>
    <w:lvl w:ilvl="4" w:tplc="6CEE6D7A" w:tentative="1">
      <w:start w:val="1"/>
      <w:numFmt w:val="bullet"/>
      <w:lvlText w:val="o"/>
      <w:lvlJc w:val="left"/>
      <w:pPr>
        <w:ind w:left="3600" w:hanging="360"/>
      </w:pPr>
      <w:rPr>
        <w:rFonts w:ascii="Courier New" w:hAnsi="Courier New" w:cs="Courier New" w:hint="default"/>
      </w:rPr>
    </w:lvl>
    <w:lvl w:ilvl="5" w:tplc="6158C4EE" w:tentative="1">
      <w:start w:val="1"/>
      <w:numFmt w:val="bullet"/>
      <w:lvlText w:val=""/>
      <w:lvlJc w:val="left"/>
      <w:pPr>
        <w:ind w:left="4320" w:hanging="360"/>
      </w:pPr>
      <w:rPr>
        <w:rFonts w:ascii="Wingdings" w:hAnsi="Wingdings" w:hint="default"/>
      </w:rPr>
    </w:lvl>
    <w:lvl w:ilvl="6" w:tplc="732E4CE0" w:tentative="1">
      <w:start w:val="1"/>
      <w:numFmt w:val="bullet"/>
      <w:lvlText w:val=""/>
      <w:lvlJc w:val="left"/>
      <w:pPr>
        <w:ind w:left="5040" w:hanging="360"/>
      </w:pPr>
      <w:rPr>
        <w:rFonts w:ascii="Symbol" w:hAnsi="Symbol" w:hint="default"/>
      </w:rPr>
    </w:lvl>
    <w:lvl w:ilvl="7" w:tplc="BD9E0CA2" w:tentative="1">
      <w:start w:val="1"/>
      <w:numFmt w:val="bullet"/>
      <w:lvlText w:val="o"/>
      <w:lvlJc w:val="left"/>
      <w:pPr>
        <w:ind w:left="5760" w:hanging="360"/>
      </w:pPr>
      <w:rPr>
        <w:rFonts w:ascii="Courier New" w:hAnsi="Courier New" w:cs="Courier New" w:hint="default"/>
      </w:rPr>
    </w:lvl>
    <w:lvl w:ilvl="8" w:tplc="FB326340" w:tentative="1">
      <w:start w:val="1"/>
      <w:numFmt w:val="bullet"/>
      <w:lvlText w:val=""/>
      <w:lvlJc w:val="left"/>
      <w:pPr>
        <w:ind w:left="6480" w:hanging="360"/>
      </w:pPr>
      <w:rPr>
        <w:rFonts w:ascii="Wingdings" w:hAnsi="Wingdings" w:hint="default"/>
      </w:rPr>
    </w:lvl>
  </w:abstractNum>
  <w:abstractNum w:abstractNumId="7" w15:restartNumberingAfterBreak="0">
    <w:nsid w:val="15231175"/>
    <w:multiLevelType w:val="multilevel"/>
    <w:tmpl w:val="68C85608"/>
    <w:lvl w:ilvl="0">
      <w:start w:val="1"/>
      <w:numFmt w:val="upperRoman"/>
      <w:pStyle w:val="O2contractL1"/>
      <w:suff w:val="space"/>
      <w:lvlText w:val="Článek %1."/>
      <w:lvlJc w:val="left"/>
      <w:pPr>
        <w:ind w:left="454" w:hanging="454"/>
      </w:pPr>
      <w:rPr>
        <w:rFonts w:hint="default"/>
      </w:rPr>
    </w:lvl>
    <w:lvl w:ilvl="1">
      <w:start w:val="1"/>
      <w:numFmt w:val="decimal"/>
      <w:pStyle w:val="O2contractL2"/>
      <w:isLgl/>
      <w:lvlText w:val="%1.%2"/>
      <w:lvlJc w:val="left"/>
      <w:pPr>
        <w:tabs>
          <w:tab w:val="num" w:pos="567"/>
        </w:tabs>
        <w:ind w:left="567" w:hanging="567"/>
      </w:pPr>
      <w:rPr>
        <w:rFonts w:hint="default"/>
        <w:color w:val="auto"/>
      </w:rPr>
    </w:lvl>
    <w:lvl w:ilvl="2">
      <w:start w:val="1"/>
      <w:numFmt w:val="decimal"/>
      <w:isLgl/>
      <w:lvlText w:val="%1.%2.%3"/>
      <w:lvlJc w:val="left"/>
      <w:pPr>
        <w:tabs>
          <w:tab w:val="num" w:pos="1135"/>
        </w:tabs>
        <w:ind w:left="1646" w:hanging="795"/>
      </w:pPr>
      <w:rPr>
        <w:rFonts w:hint="default"/>
      </w:rPr>
    </w:lvl>
    <w:lvl w:ilvl="3">
      <w:start w:val="1"/>
      <w:numFmt w:val="decimal"/>
      <w:lvlText w:val="%1.%2.%3.%4"/>
      <w:lvlJc w:val="left"/>
      <w:pPr>
        <w:tabs>
          <w:tab w:val="num" w:pos="720"/>
        </w:tabs>
        <w:ind w:left="1816" w:hanging="454"/>
      </w:pPr>
      <w:rPr>
        <w:rFonts w:hint="default"/>
      </w:rPr>
    </w:lvl>
    <w:lvl w:ilvl="4">
      <w:start w:val="1"/>
      <w:numFmt w:val="decimal"/>
      <w:lvlText w:val="%1.%2.%3.%4.%5"/>
      <w:lvlJc w:val="left"/>
      <w:pPr>
        <w:tabs>
          <w:tab w:val="num" w:pos="1080"/>
        </w:tabs>
        <w:ind w:left="2270" w:hanging="454"/>
      </w:pPr>
      <w:rPr>
        <w:rFonts w:hint="default"/>
      </w:rPr>
    </w:lvl>
    <w:lvl w:ilvl="5">
      <w:start w:val="1"/>
      <w:numFmt w:val="decimal"/>
      <w:lvlText w:val="%1.%2.%3.%4.%5.%6"/>
      <w:lvlJc w:val="left"/>
      <w:pPr>
        <w:tabs>
          <w:tab w:val="num" w:pos="1080"/>
        </w:tabs>
        <w:ind w:left="2724" w:hanging="454"/>
      </w:pPr>
      <w:rPr>
        <w:rFonts w:hint="default"/>
      </w:rPr>
    </w:lvl>
    <w:lvl w:ilvl="6">
      <w:start w:val="1"/>
      <w:numFmt w:val="decimal"/>
      <w:lvlText w:val="%1.%2.%3.%4.%5.%6.%7"/>
      <w:lvlJc w:val="left"/>
      <w:pPr>
        <w:tabs>
          <w:tab w:val="num" w:pos="1440"/>
        </w:tabs>
        <w:ind w:left="3178" w:hanging="454"/>
      </w:pPr>
      <w:rPr>
        <w:rFonts w:hint="default"/>
      </w:rPr>
    </w:lvl>
    <w:lvl w:ilvl="7">
      <w:start w:val="1"/>
      <w:numFmt w:val="decimal"/>
      <w:lvlText w:val="%1.%2.%3.%4.%5.%6.%7.%8"/>
      <w:lvlJc w:val="left"/>
      <w:pPr>
        <w:tabs>
          <w:tab w:val="num" w:pos="1440"/>
        </w:tabs>
        <w:ind w:left="3632" w:hanging="454"/>
      </w:pPr>
      <w:rPr>
        <w:rFonts w:hint="default"/>
      </w:rPr>
    </w:lvl>
    <w:lvl w:ilvl="8">
      <w:start w:val="1"/>
      <w:numFmt w:val="decimal"/>
      <w:lvlText w:val="%1.%2.%3.%4.%5.%6.%7.%8.%9"/>
      <w:lvlJc w:val="left"/>
      <w:pPr>
        <w:tabs>
          <w:tab w:val="num" w:pos="1440"/>
        </w:tabs>
        <w:ind w:left="4086" w:hanging="454"/>
      </w:pPr>
      <w:rPr>
        <w:rFonts w:hint="default"/>
      </w:rPr>
    </w:lvl>
  </w:abstractNum>
  <w:abstractNum w:abstractNumId="8" w15:restartNumberingAfterBreak="0">
    <w:nsid w:val="1B931660"/>
    <w:multiLevelType w:val="hybridMultilevel"/>
    <w:tmpl w:val="357EA516"/>
    <w:lvl w:ilvl="0" w:tplc="70D6604E">
      <w:start w:val="1"/>
      <w:numFmt w:val="bullet"/>
      <w:lvlText w:val=""/>
      <w:lvlJc w:val="left"/>
      <w:pPr>
        <w:ind w:left="720" w:hanging="360"/>
      </w:pPr>
      <w:rPr>
        <w:rFonts w:ascii="Symbol" w:hAnsi="Symbol" w:hint="default"/>
      </w:rPr>
    </w:lvl>
    <w:lvl w:ilvl="1" w:tplc="FDE83FF2">
      <w:start w:val="1"/>
      <w:numFmt w:val="bullet"/>
      <w:lvlText w:val="o"/>
      <w:lvlJc w:val="left"/>
      <w:pPr>
        <w:ind w:left="1440" w:hanging="360"/>
      </w:pPr>
      <w:rPr>
        <w:rFonts w:ascii="Courier New" w:hAnsi="Courier New" w:cs="Courier New" w:hint="default"/>
      </w:rPr>
    </w:lvl>
    <w:lvl w:ilvl="2" w:tplc="BA221DDE" w:tentative="1">
      <w:start w:val="1"/>
      <w:numFmt w:val="bullet"/>
      <w:lvlText w:val=""/>
      <w:lvlJc w:val="left"/>
      <w:pPr>
        <w:ind w:left="2160" w:hanging="360"/>
      </w:pPr>
      <w:rPr>
        <w:rFonts w:ascii="Wingdings" w:hAnsi="Wingdings" w:hint="default"/>
      </w:rPr>
    </w:lvl>
    <w:lvl w:ilvl="3" w:tplc="579A48F4" w:tentative="1">
      <w:start w:val="1"/>
      <w:numFmt w:val="bullet"/>
      <w:lvlText w:val=""/>
      <w:lvlJc w:val="left"/>
      <w:pPr>
        <w:ind w:left="2880" w:hanging="360"/>
      </w:pPr>
      <w:rPr>
        <w:rFonts w:ascii="Symbol" w:hAnsi="Symbol" w:hint="default"/>
      </w:rPr>
    </w:lvl>
    <w:lvl w:ilvl="4" w:tplc="3C0ADF64" w:tentative="1">
      <w:start w:val="1"/>
      <w:numFmt w:val="bullet"/>
      <w:lvlText w:val="o"/>
      <w:lvlJc w:val="left"/>
      <w:pPr>
        <w:ind w:left="3600" w:hanging="360"/>
      </w:pPr>
      <w:rPr>
        <w:rFonts w:ascii="Courier New" w:hAnsi="Courier New" w:cs="Courier New" w:hint="default"/>
      </w:rPr>
    </w:lvl>
    <w:lvl w:ilvl="5" w:tplc="82C8A382" w:tentative="1">
      <w:start w:val="1"/>
      <w:numFmt w:val="bullet"/>
      <w:lvlText w:val=""/>
      <w:lvlJc w:val="left"/>
      <w:pPr>
        <w:ind w:left="4320" w:hanging="360"/>
      </w:pPr>
      <w:rPr>
        <w:rFonts w:ascii="Wingdings" w:hAnsi="Wingdings" w:hint="default"/>
      </w:rPr>
    </w:lvl>
    <w:lvl w:ilvl="6" w:tplc="587A91AC" w:tentative="1">
      <w:start w:val="1"/>
      <w:numFmt w:val="bullet"/>
      <w:lvlText w:val=""/>
      <w:lvlJc w:val="left"/>
      <w:pPr>
        <w:ind w:left="5040" w:hanging="360"/>
      </w:pPr>
      <w:rPr>
        <w:rFonts w:ascii="Symbol" w:hAnsi="Symbol" w:hint="default"/>
      </w:rPr>
    </w:lvl>
    <w:lvl w:ilvl="7" w:tplc="E034DCB0" w:tentative="1">
      <w:start w:val="1"/>
      <w:numFmt w:val="bullet"/>
      <w:lvlText w:val="o"/>
      <w:lvlJc w:val="left"/>
      <w:pPr>
        <w:ind w:left="5760" w:hanging="360"/>
      </w:pPr>
      <w:rPr>
        <w:rFonts w:ascii="Courier New" w:hAnsi="Courier New" w:cs="Courier New" w:hint="default"/>
      </w:rPr>
    </w:lvl>
    <w:lvl w:ilvl="8" w:tplc="F6CA509E" w:tentative="1">
      <w:start w:val="1"/>
      <w:numFmt w:val="bullet"/>
      <w:lvlText w:val=""/>
      <w:lvlJc w:val="left"/>
      <w:pPr>
        <w:ind w:left="6480" w:hanging="360"/>
      </w:pPr>
      <w:rPr>
        <w:rFonts w:ascii="Wingdings" w:hAnsi="Wingdings" w:hint="default"/>
      </w:rPr>
    </w:lvl>
  </w:abstractNum>
  <w:abstractNum w:abstractNumId="9" w15:restartNumberingAfterBreak="0">
    <w:nsid w:val="28FC0E76"/>
    <w:multiLevelType w:val="hybridMultilevel"/>
    <w:tmpl w:val="C93CBEB2"/>
    <w:lvl w:ilvl="0" w:tplc="5D1A18F2">
      <w:start w:val="1"/>
      <w:numFmt w:val="lowerLetter"/>
      <w:lvlText w:val="%1)"/>
      <w:lvlJc w:val="left"/>
      <w:pPr>
        <w:ind w:left="720" w:hanging="360"/>
      </w:pPr>
    </w:lvl>
    <w:lvl w:ilvl="1" w:tplc="572EE7C4" w:tentative="1">
      <w:start w:val="1"/>
      <w:numFmt w:val="lowerLetter"/>
      <w:lvlText w:val="%2."/>
      <w:lvlJc w:val="left"/>
      <w:pPr>
        <w:ind w:left="1440" w:hanging="360"/>
      </w:pPr>
    </w:lvl>
    <w:lvl w:ilvl="2" w:tplc="DAC68264" w:tentative="1">
      <w:start w:val="1"/>
      <w:numFmt w:val="lowerRoman"/>
      <w:lvlText w:val="%3."/>
      <w:lvlJc w:val="right"/>
      <w:pPr>
        <w:ind w:left="2160" w:hanging="180"/>
      </w:pPr>
    </w:lvl>
    <w:lvl w:ilvl="3" w:tplc="C12E74F0" w:tentative="1">
      <w:start w:val="1"/>
      <w:numFmt w:val="decimal"/>
      <w:lvlText w:val="%4."/>
      <w:lvlJc w:val="left"/>
      <w:pPr>
        <w:ind w:left="2880" w:hanging="360"/>
      </w:pPr>
    </w:lvl>
    <w:lvl w:ilvl="4" w:tplc="826E3490" w:tentative="1">
      <w:start w:val="1"/>
      <w:numFmt w:val="lowerLetter"/>
      <w:lvlText w:val="%5."/>
      <w:lvlJc w:val="left"/>
      <w:pPr>
        <w:ind w:left="3600" w:hanging="360"/>
      </w:pPr>
    </w:lvl>
    <w:lvl w:ilvl="5" w:tplc="BF64FE7A" w:tentative="1">
      <w:start w:val="1"/>
      <w:numFmt w:val="lowerRoman"/>
      <w:lvlText w:val="%6."/>
      <w:lvlJc w:val="right"/>
      <w:pPr>
        <w:ind w:left="4320" w:hanging="180"/>
      </w:pPr>
    </w:lvl>
    <w:lvl w:ilvl="6" w:tplc="1D8E5360" w:tentative="1">
      <w:start w:val="1"/>
      <w:numFmt w:val="decimal"/>
      <w:lvlText w:val="%7."/>
      <w:lvlJc w:val="left"/>
      <w:pPr>
        <w:ind w:left="5040" w:hanging="360"/>
      </w:pPr>
    </w:lvl>
    <w:lvl w:ilvl="7" w:tplc="2070DDE8" w:tentative="1">
      <w:start w:val="1"/>
      <w:numFmt w:val="lowerLetter"/>
      <w:lvlText w:val="%8."/>
      <w:lvlJc w:val="left"/>
      <w:pPr>
        <w:ind w:left="5760" w:hanging="360"/>
      </w:pPr>
    </w:lvl>
    <w:lvl w:ilvl="8" w:tplc="C616B1CA" w:tentative="1">
      <w:start w:val="1"/>
      <w:numFmt w:val="lowerRoman"/>
      <w:lvlText w:val="%9."/>
      <w:lvlJc w:val="right"/>
      <w:pPr>
        <w:ind w:left="6480" w:hanging="180"/>
      </w:pPr>
    </w:lvl>
  </w:abstractNum>
  <w:abstractNum w:abstractNumId="10" w15:restartNumberingAfterBreak="0">
    <w:nsid w:val="32024023"/>
    <w:multiLevelType w:val="hybridMultilevel"/>
    <w:tmpl w:val="65445D24"/>
    <w:lvl w:ilvl="0" w:tplc="E88E3640">
      <w:start w:val="1"/>
      <w:numFmt w:val="lowerLetter"/>
      <w:lvlText w:val="%1)"/>
      <w:lvlJc w:val="left"/>
      <w:pPr>
        <w:ind w:left="1065" w:hanging="360"/>
      </w:pPr>
      <w:rPr>
        <w:rFonts w:hint="default"/>
      </w:rPr>
    </w:lvl>
    <w:lvl w:ilvl="1" w:tplc="9498117A" w:tentative="1">
      <w:start w:val="1"/>
      <w:numFmt w:val="lowerLetter"/>
      <w:lvlText w:val="%2."/>
      <w:lvlJc w:val="left"/>
      <w:pPr>
        <w:ind w:left="1785" w:hanging="360"/>
      </w:pPr>
    </w:lvl>
    <w:lvl w:ilvl="2" w:tplc="C0EEF07E" w:tentative="1">
      <w:start w:val="1"/>
      <w:numFmt w:val="lowerRoman"/>
      <w:lvlText w:val="%3."/>
      <w:lvlJc w:val="right"/>
      <w:pPr>
        <w:ind w:left="2505" w:hanging="180"/>
      </w:pPr>
    </w:lvl>
    <w:lvl w:ilvl="3" w:tplc="D99A6FB6" w:tentative="1">
      <w:start w:val="1"/>
      <w:numFmt w:val="decimal"/>
      <w:lvlText w:val="%4."/>
      <w:lvlJc w:val="left"/>
      <w:pPr>
        <w:ind w:left="3225" w:hanging="360"/>
      </w:pPr>
    </w:lvl>
    <w:lvl w:ilvl="4" w:tplc="338E278C" w:tentative="1">
      <w:start w:val="1"/>
      <w:numFmt w:val="lowerLetter"/>
      <w:lvlText w:val="%5."/>
      <w:lvlJc w:val="left"/>
      <w:pPr>
        <w:ind w:left="3945" w:hanging="360"/>
      </w:pPr>
    </w:lvl>
    <w:lvl w:ilvl="5" w:tplc="78689A1A" w:tentative="1">
      <w:start w:val="1"/>
      <w:numFmt w:val="lowerRoman"/>
      <w:lvlText w:val="%6."/>
      <w:lvlJc w:val="right"/>
      <w:pPr>
        <w:ind w:left="4665" w:hanging="180"/>
      </w:pPr>
    </w:lvl>
    <w:lvl w:ilvl="6" w:tplc="70D4EC16" w:tentative="1">
      <w:start w:val="1"/>
      <w:numFmt w:val="decimal"/>
      <w:lvlText w:val="%7."/>
      <w:lvlJc w:val="left"/>
      <w:pPr>
        <w:ind w:left="5385" w:hanging="360"/>
      </w:pPr>
    </w:lvl>
    <w:lvl w:ilvl="7" w:tplc="9A5E7A78" w:tentative="1">
      <w:start w:val="1"/>
      <w:numFmt w:val="lowerLetter"/>
      <w:lvlText w:val="%8."/>
      <w:lvlJc w:val="left"/>
      <w:pPr>
        <w:ind w:left="6105" w:hanging="360"/>
      </w:pPr>
    </w:lvl>
    <w:lvl w:ilvl="8" w:tplc="E5B62E90" w:tentative="1">
      <w:start w:val="1"/>
      <w:numFmt w:val="lowerRoman"/>
      <w:lvlText w:val="%9."/>
      <w:lvlJc w:val="right"/>
      <w:pPr>
        <w:ind w:left="6825" w:hanging="180"/>
      </w:pPr>
    </w:lvl>
  </w:abstractNum>
  <w:abstractNum w:abstractNumId="11" w15:restartNumberingAfterBreak="0">
    <w:nsid w:val="362C6FCD"/>
    <w:multiLevelType w:val="multilevel"/>
    <w:tmpl w:val="AB9C2DBC"/>
    <w:lvl w:ilvl="0">
      <w:start w:val="1"/>
      <w:numFmt w:val="decimal"/>
      <w:pStyle w:val="RLlnekzadvacdokumentace"/>
      <w:lvlText w:val="%1."/>
      <w:lvlJc w:val="left"/>
      <w:pPr>
        <w:tabs>
          <w:tab w:val="num" w:pos="737"/>
        </w:tabs>
        <w:ind w:left="737" w:hanging="73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rPr>
    </w:lvl>
    <w:lvl w:ilvl="1">
      <w:start w:val="1"/>
      <w:numFmt w:val="decimal"/>
      <w:pStyle w:val="RLTextlnkuslovan"/>
      <w:lvlText w:val="%1.%2"/>
      <w:lvlJc w:val="left"/>
      <w:pPr>
        <w:tabs>
          <w:tab w:val="num" w:pos="737"/>
        </w:tabs>
        <w:ind w:left="737" w:hanging="73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rPr>
    </w:lvl>
    <w:lvl w:ilvl="2">
      <w:start w:val="1"/>
      <w:numFmt w:val="decimal"/>
      <w:lvlText w:val="%1.%2.%3"/>
      <w:lvlJc w:val="left"/>
      <w:pPr>
        <w:tabs>
          <w:tab w:val="num" w:pos="2211"/>
        </w:tabs>
        <w:ind w:left="2211" w:hanging="737"/>
      </w:pPr>
      <w:rPr>
        <w:rFonts w:ascii="Arial" w:hAnsi="Arial" w:cs="Arial" w:hint="default"/>
        <w:b/>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35085A"/>
    <w:multiLevelType w:val="hybridMultilevel"/>
    <w:tmpl w:val="39E2E376"/>
    <w:lvl w:ilvl="0" w:tplc="098CA070">
      <w:start w:val="1"/>
      <w:numFmt w:val="bullet"/>
      <w:lvlText w:val=""/>
      <w:lvlJc w:val="left"/>
      <w:pPr>
        <w:ind w:left="720" w:hanging="360"/>
      </w:pPr>
      <w:rPr>
        <w:rFonts w:ascii="Symbol" w:hAnsi="Symbol" w:hint="default"/>
      </w:rPr>
    </w:lvl>
    <w:lvl w:ilvl="1" w:tplc="6B1A5380" w:tentative="1">
      <w:start w:val="1"/>
      <w:numFmt w:val="bullet"/>
      <w:lvlText w:val="o"/>
      <w:lvlJc w:val="left"/>
      <w:pPr>
        <w:ind w:left="1440" w:hanging="360"/>
      </w:pPr>
      <w:rPr>
        <w:rFonts w:ascii="Courier New" w:hAnsi="Courier New" w:cs="Courier New" w:hint="default"/>
      </w:rPr>
    </w:lvl>
    <w:lvl w:ilvl="2" w:tplc="E8C456D8" w:tentative="1">
      <w:start w:val="1"/>
      <w:numFmt w:val="bullet"/>
      <w:lvlText w:val=""/>
      <w:lvlJc w:val="left"/>
      <w:pPr>
        <w:ind w:left="2160" w:hanging="360"/>
      </w:pPr>
      <w:rPr>
        <w:rFonts w:ascii="Wingdings" w:hAnsi="Wingdings" w:hint="default"/>
      </w:rPr>
    </w:lvl>
    <w:lvl w:ilvl="3" w:tplc="333291FA" w:tentative="1">
      <w:start w:val="1"/>
      <w:numFmt w:val="bullet"/>
      <w:lvlText w:val=""/>
      <w:lvlJc w:val="left"/>
      <w:pPr>
        <w:ind w:left="2880" w:hanging="360"/>
      </w:pPr>
      <w:rPr>
        <w:rFonts w:ascii="Symbol" w:hAnsi="Symbol" w:hint="default"/>
      </w:rPr>
    </w:lvl>
    <w:lvl w:ilvl="4" w:tplc="AAA2935A" w:tentative="1">
      <w:start w:val="1"/>
      <w:numFmt w:val="bullet"/>
      <w:lvlText w:val="o"/>
      <w:lvlJc w:val="left"/>
      <w:pPr>
        <w:ind w:left="3600" w:hanging="360"/>
      </w:pPr>
      <w:rPr>
        <w:rFonts w:ascii="Courier New" w:hAnsi="Courier New" w:cs="Courier New" w:hint="default"/>
      </w:rPr>
    </w:lvl>
    <w:lvl w:ilvl="5" w:tplc="5002ACFA" w:tentative="1">
      <w:start w:val="1"/>
      <w:numFmt w:val="bullet"/>
      <w:lvlText w:val=""/>
      <w:lvlJc w:val="left"/>
      <w:pPr>
        <w:ind w:left="4320" w:hanging="360"/>
      </w:pPr>
      <w:rPr>
        <w:rFonts w:ascii="Wingdings" w:hAnsi="Wingdings" w:hint="default"/>
      </w:rPr>
    </w:lvl>
    <w:lvl w:ilvl="6" w:tplc="8FF40784" w:tentative="1">
      <w:start w:val="1"/>
      <w:numFmt w:val="bullet"/>
      <w:lvlText w:val=""/>
      <w:lvlJc w:val="left"/>
      <w:pPr>
        <w:ind w:left="5040" w:hanging="360"/>
      </w:pPr>
      <w:rPr>
        <w:rFonts w:ascii="Symbol" w:hAnsi="Symbol" w:hint="default"/>
      </w:rPr>
    </w:lvl>
    <w:lvl w:ilvl="7" w:tplc="9766C428" w:tentative="1">
      <w:start w:val="1"/>
      <w:numFmt w:val="bullet"/>
      <w:lvlText w:val="o"/>
      <w:lvlJc w:val="left"/>
      <w:pPr>
        <w:ind w:left="5760" w:hanging="360"/>
      </w:pPr>
      <w:rPr>
        <w:rFonts w:ascii="Courier New" w:hAnsi="Courier New" w:cs="Courier New" w:hint="default"/>
      </w:rPr>
    </w:lvl>
    <w:lvl w:ilvl="8" w:tplc="A612874A" w:tentative="1">
      <w:start w:val="1"/>
      <w:numFmt w:val="bullet"/>
      <w:lvlText w:val=""/>
      <w:lvlJc w:val="left"/>
      <w:pPr>
        <w:ind w:left="6480" w:hanging="360"/>
      </w:pPr>
      <w:rPr>
        <w:rFonts w:ascii="Wingdings" w:hAnsi="Wingdings" w:hint="default"/>
      </w:rPr>
    </w:lvl>
  </w:abstractNum>
  <w:abstractNum w:abstractNumId="13" w15:restartNumberingAfterBreak="0">
    <w:nsid w:val="4568755C"/>
    <w:multiLevelType w:val="hybridMultilevel"/>
    <w:tmpl w:val="EC2E3E4A"/>
    <w:lvl w:ilvl="0" w:tplc="EF1E1806">
      <w:numFmt w:val="bullet"/>
      <w:lvlText w:val="-"/>
      <w:lvlJc w:val="left"/>
      <w:pPr>
        <w:ind w:left="360" w:hanging="360"/>
      </w:pPr>
      <w:rPr>
        <w:rFonts w:ascii="Calibri" w:eastAsiaTheme="minorHAnsi" w:hAnsi="Calibri" w:cstheme="minorBidi" w:hint="default"/>
      </w:rPr>
    </w:lvl>
    <w:lvl w:ilvl="1" w:tplc="E87C9DF8" w:tentative="1">
      <w:start w:val="1"/>
      <w:numFmt w:val="bullet"/>
      <w:lvlText w:val="o"/>
      <w:lvlJc w:val="left"/>
      <w:pPr>
        <w:ind w:left="1080" w:hanging="360"/>
      </w:pPr>
      <w:rPr>
        <w:rFonts w:ascii="Courier New" w:hAnsi="Courier New" w:cs="Courier New" w:hint="default"/>
      </w:rPr>
    </w:lvl>
    <w:lvl w:ilvl="2" w:tplc="E15415A2" w:tentative="1">
      <w:start w:val="1"/>
      <w:numFmt w:val="bullet"/>
      <w:lvlText w:val=""/>
      <w:lvlJc w:val="left"/>
      <w:pPr>
        <w:ind w:left="1800" w:hanging="360"/>
      </w:pPr>
      <w:rPr>
        <w:rFonts w:ascii="Wingdings" w:hAnsi="Wingdings" w:hint="default"/>
      </w:rPr>
    </w:lvl>
    <w:lvl w:ilvl="3" w:tplc="5DDE6B12" w:tentative="1">
      <w:start w:val="1"/>
      <w:numFmt w:val="bullet"/>
      <w:lvlText w:val=""/>
      <w:lvlJc w:val="left"/>
      <w:pPr>
        <w:ind w:left="2520" w:hanging="360"/>
      </w:pPr>
      <w:rPr>
        <w:rFonts w:ascii="Symbol" w:hAnsi="Symbol" w:hint="default"/>
      </w:rPr>
    </w:lvl>
    <w:lvl w:ilvl="4" w:tplc="09AA0D44" w:tentative="1">
      <w:start w:val="1"/>
      <w:numFmt w:val="bullet"/>
      <w:lvlText w:val="o"/>
      <w:lvlJc w:val="left"/>
      <w:pPr>
        <w:ind w:left="3240" w:hanging="360"/>
      </w:pPr>
      <w:rPr>
        <w:rFonts w:ascii="Courier New" w:hAnsi="Courier New" w:cs="Courier New" w:hint="default"/>
      </w:rPr>
    </w:lvl>
    <w:lvl w:ilvl="5" w:tplc="66F2CB60" w:tentative="1">
      <w:start w:val="1"/>
      <w:numFmt w:val="bullet"/>
      <w:lvlText w:val=""/>
      <w:lvlJc w:val="left"/>
      <w:pPr>
        <w:ind w:left="3960" w:hanging="360"/>
      </w:pPr>
      <w:rPr>
        <w:rFonts w:ascii="Wingdings" w:hAnsi="Wingdings" w:hint="default"/>
      </w:rPr>
    </w:lvl>
    <w:lvl w:ilvl="6" w:tplc="B2D08B38" w:tentative="1">
      <w:start w:val="1"/>
      <w:numFmt w:val="bullet"/>
      <w:lvlText w:val=""/>
      <w:lvlJc w:val="left"/>
      <w:pPr>
        <w:ind w:left="4680" w:hanging="360"/>
      </w:pPr>
      <w:rPr>
        <w:rFonts w:ascii="Symbol" w:hAnsi="Symbol" w:hint="default"/>
      </w:rPr>
    </w:lvl>
    <w:lvl w:ilvl="7" w:tplc="80B07CD2" w:tentative="1">
      <w:start w:val="1"/>
      <w:numFmt w:val="bullet"/>
      <w:lvlText w:val="o"/>
      <w:lvlJc w:val="left"/>
      <w:pPr>
        <w:ind w:left="5400" w:hanging="360"/>
      </w:pPr>
      <w:rPr>
        <w:rFonts w:ascii="Courier New" w:hAnsi="Courier New" w:cs="Courier New" w:hint="default"/>
      </w:rPr>
    </w:lvl>
    <w:lvl w:ilvl="8" w:tplc="F5A8C0F8" w:tentative="1">
      <w:start w:val="1"/>
      <w:numFmt w:val="bullet"/>
      <w:lvlText w:val=""/>
      <w:lvlJc w:val="left"/>
      <w:pPr>
        <w:ind w:left="6120" w:hanging="360"/>
      </w:pPr>
      <w:rPr>
        <w:rFonts w:ascii="Wingdings" w:hAnsi="Wingdings" w:hint="default"/>
      </w:rPr>
    </w:lvl>
  </w:abstractNum>
  <w:abstractNum w:abstractNumId="14" w15:restartNumberingAfterBreak="0">
    <w:nsid w:val="4E9C058D"/>
    <w:multiLevelType w:val="hybridMultilevel"/>
    <w:tmpl w:val="97AA0496"/>
    <w:lvl w:ilvl="0" w:tplc="1F624B40">
      <w:numFmt w:val="bullet"/>
      <w:lvlText w:val="•"/>
      <w:lvlJc w:val="left"/>
      <w:pPr>
        <w:ind w:left="720" w:hanging="360"/>
      </w:pPr>
      <w:rPr>
        <w:rFonts w:ascii="Arial" w:eastAsiaTheme="minorEastAsia" w:hAnsi="Arial" w:cs="Arial" w:hint="default"/>
      </w:rPr>
    </w:lvl>
    <w:lvl w:ilvl="1" w:tplc="52120496" w:tentative="1">
      <w:start w:val="1"/>
      <w:numFmt w:val="bullet"/>
      <w:lvlText w:val="o"/>
      <w:lvlJc w:val="left"/>
      <w:pPr>
        <w:ind w:left="1440" w:hanging="360"/>
      </w:pPr>
      <w:rPr>
        <w:rFonts w:ascii="Courier New" w:hAnsi="Courier New" w:cs="Courier New" w:hint="default"/>
      </w:rPr>
    </w:lvl>
    <w:lvl w:ilvl="2" w:tplc="49F82CB4" w:tentative="1">
      <w:start w:val="1"/>
      <w:numFmt w:val="bullet"/>
      <w:lvlText w:val=""/>
      <w:lvlJc w:val="left"/>
      <w:pPr>
        <w:ind w:left="2160" w:hanging="360"/>
      </w:pPr>
      <w:rPr>
        <w:rFonts w:ascii="Wingdings" w:hAnsi="Wingdings" w:hint="default"/>
      </w:rPr>
    </w:lvl>
    <w:lvl w:ilvl="3" w:tplc="7F508890" w:tentative="1">
      <w:start w:val="1"/>
      <w:numFmt w:val="bullet"/>
      <w:lvlText w:val=""/>
      <w:lvlJc w:val="left"/>
      <w:pPr>
        <w:ind w:left="2880" w:hanging="360"/>
      </w:pPr>
      <w:rPr>
        <w:rFonts w:ascii="Symbol" w:hAnsi="Symbol" w:hint="default"/>
      </w:rPr>
    </w:lvl>
    <w:lvl w:ilvl="4" w:tplc="777A25DA" w:tentative="1">
      <w:start w:val="1"/>
      <w:numFmt w:val="bullet"/>
      <w:lvlText w:val="o"/>
      <w:lvlJc w:val="left"/>
      <w:pPr>
        <w:ind w:left="3600" w:hanging="360"/>
      </w:pPr>
      <w:rPr>
        <w:rFonts w:ascii="Courier New" w:hAnsi="Courier New" w:cs="Courier New" w:hint="default"/>
      </w:rPr>
    </w:lvl>
    <w:lvl w:ilvl="5" w:tplc="8BD6FECC" w:tentative="1">
      <w:start w:val="1"/>
      <w:numFmt w:val="bullet"/>
      <w:lvlText w:val=""/>
      <w:lvlJc w:val="left"/>
      <w:pPr>
        <w:ind w:left="4320" w:hanging="360"/>
      </w:pPr>
      <w:rPr>
        <w:rFonts w:ascii="Wingdings" w:hAnsi="Wingdings" w:hint="default"/>
      </w:rPr>
    </w:lvl>
    <w:lvl w:ilvl="6" w:tplc="83189812" w:tentative="1">
      <w:start w:val="1"/>
      <w:numFmt w:val="bullet"/>
      <w:lvlText w:val=""/>
      <w:lvlJc w:val="left"/>
      <w:pPr>
        <w:ind w:left="5040" w:hanging="360"/>
      </w:pPr>
      <w:rPr>
        <w:rFonts w:ascii="Symbol" w:hAnsi="Symbol" w:hint="default"/>
      </w:rPr>
    </w:lvl>
    <w:lvl w:ilvl="7" w:tplc="5986D7E2" w:tentative="1">
      <w:start w:val="1"/>
      <w:numFmt w:val="bullet"/>
      <w:lvlText w:val="o"/>
      <w:lvlJc w:val="left"/>
      <w:pPr>
        <w:ind w:left="5760" w:hanging="360"/>
      </w:pPr>
      <w:rPr>
        <w:rFonts w:ascii="Courier New" w:hAnsi="Courier New" w:cs="Courier New" w:hint="default"/>
      </w:rPr>
    </w:lvl>
    <w:lvl w:ilvl="8" w:tplc="7C36BA3A" w:tentative="1">
      <w:start w:val="1"/>
      <w:numFmt w:val="bullet"/>
      <w:lvlText w:val=""/>
      <w:lvlJc w:val="left"/>
      <w:pPr>
        <w:ind w:left="6480" w:hanging="360"/>
      </w:pPr>
      <w:rPr>
        <w:rFonts w:ascii="Wingdings" w:hAnsi="Wingdings" w:hint="default"/>
      </w:rPr>
    </w:lvl>
  </w:abstractNum>
  <w:abstractNum w:abstractNumId="15" w15:restartNumberingAfterBreak="0">
    <w:nsid w:val="5611041C"/>
    <w:multiLevelType w:val="hybridMultilevel"/>
    <w:tmpl w:val="989C1D0A"/>
    <w:lvl w:ilvl="0" w:tplc="DE027D94">
      <w:start w:val="8"/>
      <w:numFmt w:val="bullet"/>
      <w:lvlText w:val="-"/>
      <w:lvlJc w:val="left"/>
      <w:pPr>
        <w:ind w:left="720" w:hanging="360"/>
      </w:pPr>
      <w:rPr>
        <w:rFonts w:ascii="Arial" w:eastAsiaTheme="minorEastAsia" w:hAnsi="Arial" w:cs="Arial" w:hint="default"/>
      </w:rPr>
    </w:lvl>
    <w:lvl w:ilvl="1" w:tplc="FEC8D602" w:tentative="1">
      <w:start w:val="1"/>
      <w:numFmt w:val="bullet"/>
      <w:lvlText w:val="o"/>
      <w:lvlJc w:val="left"/>
      <w:pPr>
        <w:ind w:left="1440" w:hanging="360"/>
      </w:pPr>
      <w:rPr>
        <w:rFonts w:ascii="Courier New" w:hAnsi="Courier New" w:cs="Courier New" w:hint="default"/>
      </w:rPr>
    </w:lvl>
    <w:lvl w:ilvl="2" w:tplc="B70CC1AE" w:tentative="1">
      <w:start w:val="1"/>
      <w:numFmt w:val="bullet"/>
      <w:lvlText w:val=""/>
      <w:lvlJc w:val="left"/>
      <w:pPr>
        <w:ind w:left="2160" w:hanging="360"/>
      </w:pPr>
      <w:rPr>
        <w:rFonts w:ascii="Wingdings" w:hAnsi="Wingdings" w:hint="default"/>
      </w:rPr>
    </w:lvl>
    <w:lvl w:ilvl="3" w:tplc="CB5E7A5E" w:tentative="1">
      <w:start w:val="1"/>
      <w:numFmt w:val="bullet"/>
      <w:lvlText w:val=""/>
      <w:lvlJc w:val="left"/>
      <w:pPr>
        <w:ind w:left="2880" w:hanging="360"/>
      </w:pPr>
      <w:rPr>
        <w:rFonts w:ascii="Symbol" w:hAnsi="Symbol" w:hint="default"/>
      </w:rPr>
    </w:lvl>
    <w:lvl w:ilvl="4" w:tplc="C3BEE142" w:tentative="1">
      <w:start w:val="1"/>
      <w:numFmt w:val="bullet"/>
      <w:lvlText w:val="o"/>
      <w:lvlJc w:val="left"/>
      <w:pPr>
        <w:ind w:left="3600" w:hanging="360"/>
      </w:pPr>
      <w:rPr>
        <w:rFonts w:ascii="Courier New" w:hAnsi="Courier New" w:cs="Courier New" w:hint="default"/>
      </w:rPr>
    </w:lvl>
    <w:lvl w:ilvl="5" w:tplc="416C278E" w:tentative="1">
      <w:start w:val="1"/>
      <w:numFmt w:val="bullet"/>
      <w:lvlText w:val=""/>
      <w:lvlJc w:val="left"/>
      <w:pPr>
        <w:ind w:left="4320" w:hanging="360"/>
      </w:pPr>
      <w:rPr>
        <w:rFonts w:ascii="Wingdings" w:hAnsi="Wingdings" w:hint="default"/>
      </w:rPr>
    </w:lvl>
    <w:lvl w:ilvl="6" w:tplc="0122D064" w:tentative="1">
      <w:start w:val="1"/>
      <w:numFmt w:val="bullet"/>
      <w:lvlText w:val=""/>
      <w:lvlJc w:val="left"/>
      <w:pPr>
        <w:ind w:left="5040" w:hanging="360"/>
      </w:pPr>
      <w:rPr>
        <w:rFonts w:ascii="Symbol" w:hAnsi="Symbol" w:hint="default"/>
      </w:rPr>
    </w:lvl>
    <w:lvl w:ilvl="7" w:tplc="088A0810" w:tentative="1">
      <w:start w:val="1"/>
      <w:numFmt w:val="bullet"/>
      <w:lvlText w:val="o"/>
      <w:lvlJc w:val="left"/>
      <w:pPr>
        <w:ind w:left="5760" w:hanging="360"/>
      </w:pPr>
      <w:rPr>
        <w:rFonts w:ascii="Courier New" w:hAnsi="Courier New" w:cs="Courier New" w:hint="default"/>
      </w:rPr>
    </w:lvl>
    <w:lvl w:ilvl="8" w:tplc="8BF47672" w:tentative="1">
      <w:start w:val="1"/>
      <w:numFmt w:val="bullet"/>
      <w:lvlText w:val=""/>
      <w:lvlJc w:val="left"/>
      <w:pPr>
        <w:ind w:left="6480" w:hanging="360"/>
      </w:pPr>
      <w:rPr>
        <w:rFonts w:ascii="Wingdings" w:hAnsi="Wingdings" w:hint="default"/>
      </w:rPr>
    </w:lvl>
  </w:abstractNum>
  <w:abstractNum w:abstractNumId="16" w15:restartNumberingAfterBreak="0">
    <w:nsid w:val="565A4781"/>
    <w:multiLevelType w:val="hybridMultilevel"/>
    <w:tmpl w:val="3B68CEB7"/>
    <w:lvl w:ilvl="0" w:tplc="890E4548">
      <w:start w:val="1"/>
      <w:numFmt w:val="bullet"/>
      <w:lvlText w:val="•"/>
      <w:lvlJc w:val="left"/>
    </w:lvl>
    <w:lvl w:ilvl="1" w:tplc="3494845E">
      <w:numFmt w:val="decimal"/>
      <w:lvlText w:val=""/>
      <w:lvlJc w:val="left"/>
    </w:lvl>
    <w:lvl w:ilvl="2" w:tplc="A23681F6">
      <w:numFmt w:val="decimal"/>
      <w:lvlText w:val=""/>
      <w:lvlJc w:val="left"/>
    </w:lvl>
    <w:lvl w:ilvl="3" w:tplc="564E6F3C">
      <w:numFmt w:val="decimal"/>
      <w:lvlText w:val=""/>
      <w:lvlJc w:val="left"/>
    </w:lvl>
    <w:lvl w:ilvl="4" w:tplc="ED0682DC">
      <w:numFmt w:val="decimal"/>
      <w:lvlText w:val=""/>
      <w:lvlJc w:val="left"/>
    </w:lvl>
    <w:lvl w:ilvl="5" w:tplc="C0C4D0B4">
      <w:numFmt w:val="decimal"/>
      <w:lvlText w:val=""/>
      <w:lvlJc w:val="left"/>
    </w:lvl>
    <w:lvl w:ilvl="6" w:tplc="1FDA6F06">
      <w:numFmt w:val="decimal"/>
      <w:lvlText w:val=""/>
      <w:lvlJc w:val="left"/>
    </w:lvl>
    <w:lvl w:ilvl="7" w:tplc="CF98B0E4">
      <w:numFmt w:val="decimal"/>
      <w:lvlText w:val=""/>
      <w:lvlJc w:val="left"/>
    </w:lvl>
    <w:lvl w:ilvl="8" w:tplc="A92C8378">
      <w:numFmt w:val="decimal"/>
      <w:lvlText w:val=""/>
      <w:lvlJc w:val="left"/>
    </w:lvl>
  </w:abstractNum>
  <w:abstractNum w:abstractNumId="17" w15:restartNumberingAfterBreak="0">
    <w:nsid w:val="5C185A4E"/>
    <w:multiLevelType w:val="hybridMultilevel"/>
    <w:tmpl w:val="6978BFFA"/>
    <w:lvl w:ilvl="0" w:tplc="00C03034">
      <w:start w:val="1"/>
      <w:numFmt w:val="lowerLetter"/>
      <w:lvlText w:val="%1)"/>
      <w:lvlJc w:val="left"/>
      <w:pPr>
        <w:ind w:left="3532" w:hanging="360"/>
      </w:pPr>
      <w:rPr>
        <w:i w:val="0"/>
      </w:rPr>
    </w:lvl>
    <w:lvl w:ilvl="1" w:tplc="8D06C57C" w:tentative="1">
      <w:start w:val="1"/>
      <w:numFmt w:val="lowerLetter"/>
      <w:lvlText w:val="%2."/>
      <w:lvlJc w:val="left"/>
      <w:pPr>
        <w:ind w:left="4252" w:hanging="360"/>
      </w:pPr>
    </w:lvl>
    <w:lvl w:ilvl="2" w:tplc="978087A8" w:tentative="1">
      <w:start w:val="1"/>
      <w:numFmt w:val="lowerRoman"/>
      <w:lvlText w:val="%3."/>
      <w:lvlJc w:val="right"/>
      <w:pPr>
        <w:ind w:left="4972" w:hanging="180"/>
      </w:pPr>
    </w:lvl>
    <w:lvl w:ilvl="3" w:tplc="A62C556C" w:tentative="1">
      <w:start w:val="1"/>
      <w:numFmt w:val="decimal"/>
      <w:lvlText w:val="%4."/>
      <w:lvlJc w:val="left"/>
      <w:pPr>
        <w:ind w:left="5692" w:hanging="360"/>
      </w:pPr>
    </w:lvl>
    <w:lvl w:ilvl="4" w:tplc="76F079BE" w:tentative="1">
      <w:start w:val="1"/>
      <w:numFmt w:val="lowerLetter"/>
      <w:lvlText w:val="%5."/>
      <w:lvlJc w:val="left"/>
      <w:pPr>
        <w:ind w:left="6412" w:hanging="360"/>
      </w:pPr>
    </w:lvl>
    <w:lvl w:ilvl="5" w:tplc="0AA266B0" w:tentative="1">
      <w:start w:val="1"/>
      <w:numFmt w:val="lowerRoman"/>
      <w:lvlText w:val="%6."/>
      <w:lvlJc w:val="right"/>
      <w:pPr>
        <w:ind w:left="7132" w:hanging="180"/>
      </w:pPr>
    </w:lvl>
    <w:lvl w:ilvl="6" w:tplc="D144A102" w:tentative="1">
      <w:start w:val="1"/>
      <w:numFmt w:val="decimal"/>
      <w:lvlText w:val="%7."/>
      <w:lvlJc w:val="left"/>
      <w:pPr>
        <w:ind w:left="7852" w:hanging="360"/>
      </w:pPr>
    </w:lvl>
    <w:lvl w:ilvl="7" w:tplc="5CFA3DE0" w:tentative="1">
      <w:start w:val="1"/>
      <w:numFmt w:val="lowerLetter"/>
      <w:lvlText w:val="%8."/>
      <w:lvlJc w:val="left"/>
      <w:pPr>
        <w:ind w:left="8572" w:hanging="360"/>
      </w:pPr>
    </w:lvl>
    <w:lvl w:ilvl="8" w:tplc="1F9C0766" w:tentative="1">
      <w:start w:val="1"/>
      <w:numFmt w:val="lowerRoman"/>
      <w:lvlText w:val="%9."/>
      <w:lvlJc w:val="right"/>
      <w:pPr>
        <w:ind w:left="9292" w:hanging="180"/>
      </w:pPr>
    </w:lvl>
  </w:abstractNum>
  <w:abstractNum w:abstractNumId="18" w15:restartNumberingAfterBreak="0">
    <w:nsid w:val="5E162E33"/>
    <w:multiLevelType w:val="hybridMultilevel"/>
    <w:tmpl w:val="DD023BFA"/>
    <w:lvl w:ilvl="0" w:tplc="160288D0">
      <w:start w:val="1"/>
      <w:numFmt w:val="decimal"/>
      <w:pStyle w:val="Odstavec"/>
      <w:lvlText w:val="%1."/>
      <w:lvlJc w:val="left"/>
      <w:pPr>
        <w:tabs>
          <w:tab w:val="num" w:pos="360"/>
        </w:tabs>
        <w:ind w:left="360" w:hanging="360"/>
      </w:pPr>
      <w:rPr>
        <w:rFonts w:cs="Times New Roman" w:hint="default"/>
      </w:rPr>
    </w:lvl>
    <w:lvl w:ilvl="1" w:tplc="153017A0">
      <w:start w:val="1"/>
      <w:numFmt w:val="lowerLetter"/>
      <w:lvlText w:val="%2."/>
      <w:lvlJc w:val="left"/>
      <w:pPr>
        <w:tabs>
          <w:tab w:val="num" w:pos="1440"/>
        </w:tabs>
        <w:ind w:left="1440" w:hanging="360"/>
      </w:pPr>
      <w:rPr>
        <w:rFonts w:cs="Times New Roman"/>
      </w:rPr>
    </w:lvl>
    <w:lvl w:ilvl="2" w:tplc="D43C8A40" w:tentative="1">
      <w:start w:val="1"/>
      <w:numFmt w:val="lowerRoman"/>
      <w:lvlText w:val="%3."/>
      <w:lvlJc w:val="right"/>
      <w:pPr>
        <w:tabs>
          <w:tab w:val="num" w:pos="2160"/>
        </w:tabs>
        <w:ind w:left="2160" w:hanging="180"/>
      </w:pPr>
      <w:rPr>
        <w:rFonts w:cs="Times New Roman"/>
      </w:rPr>
    </w:lvl>
    <w:lvl w:ilvl="3" w:tplc="38EC37E0" w:tentative="1">
      <w:start w:val="1"/>
      <w:numFmt w:val="decimal"/>
      <w:lvlText w:val="%4."/>
      <w:lvlJc w:val="left"/>
      <w:pPr>
        <w:tabs>
          <w:tab w:val="num" w:pos="2880"/>
        </w:tabs>
        <w:ind w:left="2880" w:hanging="360"/>
      </w:pPr>
      <w:rPr>
        <w:rFonts w:cs="Times New Roman"/>
      </w:rPr>
    </w:lvl>
    <w:lvl w:ilvl="4" w:tplc="EEEC5698" w:tentative="1">
      <w:start w:val="1"/>
      <w:numFmt w:val="lowerLetter"/>
      <w:lvlText w:val="%5."/>
      <w:lvlJc w:val="left"/>
      <w:pPr>
        <w:tabs>
          <w:tab w:val="num" w:pos="3600"/>
        </w:tabs>
        <w:ind w:left="3600" w:hanging="360"/>
      </w:pPr>
      <w:rPr>
        <w:rFonts w:cs="Times New Roman"/>
      </w:rPr>
    </w:lvl>
    <w:lvl w:ilvl="5" w:tplc="7A84794A" w:tentative="1">
      <w:start w:val="1"/>
      <w:numFmt w:val="lowerRoman"/>
      <w:lvlText w:val="%6."/>
      <w:lvlJc w:val="right"/>
      <w:pPr>
        <w:tabs>
          <w:tab w:val="num" w:pos="4320"/>
        </w:tabs>
        <w:ind w:left="4320" w:hanging="180"/>
      </w:pPr>
      <w:rPr>
        <w:rFonts w:cs="Times New Roman"/>
      </w:rPr>
    </w:lvl>
    <w:lvl w:ilvl="6" w:tplc="83E42DC8" w:tentative="1">
      <w:start w:val="1"/>
      <w:numFmt w:val="decimal"/>
      <w:lvlText w:val="%7."/>
      <w:lvlJc w:val="left"/>
      <w:pPr>
        <w:tabs>
          <w:tab w:val="num" w:pos="5040"/>
        </w:tabs>
        <w:ind w:left="5040" w:hanging="360"/>
      </w:pPr>
      <w:rPr>
        <w:rFonts w:cs="Times New Roman"/>
      </w:rPr>
    </w:lvl>
    <w:lvl w:ilvl="7" w:tplc="A6D2362E" w:tentative="1">
      <w:start w:val="1"/>
      <w:numFmt w:val="lowerLetter"/>
      <w:lvlText w:val="%8."/>
      <w:lvlJc w:val="left"/>
      <w:pPr>
        <w:tabs>
          <w:tab w:val="num" w:pos="5760"/>
        </w:tabs>
        <w:ind w:left="5760" w:hanging="360"/>
      </w:pPr>
      <w:rPr>
        <w:rFonts w:cs="Times New Roman"/>
      </w:rPr>
    </w:lvl>
    <w:lvl w:ilvl="8" w:tplc="05F27662"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3C3122"/>
    <w:multiLevelType w:val="hybridMultilevel"/>
    <w:tmpl w:val="C93CBEB2"/>
    <w:lvl w:ilvl="0" w:tplc="3AC05668">
      <w:start w:val="1"/>
      <w:numFmt w:val="lowerLetter"/>
      <w:lvlText w:val="%1)"/>
      <w:lvlJc w:val="left"/>
      <w:pPr>
        <w:ind w:left="720" w:hanging="360"/>
      </w:pPr>
    </w:lvl>
    <w:lvl w:ilvl="1" w:tplc="6BE819C4" w:tentative="1">
      <w:start w:val="1"/>
      <w:numFmt w:val="lowerLetter"/>
      <w:lvlText w:val="%2."/>
      <w:lvlJc w:val="left"/>
      <w:pPr>
        <w:ind w:left="1440" w:hanging="360"/>
      </w:pPr>
    </w:lvl>
    <w:lvl w:ilvl="2" w:tplc="CED68674" w:tentative="1">
      <w:start w:val="1"/>
      <w:numFmt w:val="lowerRoman"/>
      <w:lvlText w:val="%3."/>
      <w:lvlJc w:val="right"/>
      <w:pPr>
        <w:ind w:left="2160" w:hanging="180"/>
      </w:pPr>
    </w:lvl>
    <w:lvl w:ilvl="3" w:tplc="769CAA46" w:tentative="1">
      <w:start w:val="1"/>
      <w:numFmt w:val="decimal"/>
      <w:lvlText w:val="%4."/>
      <w:lvlJc w:val="left"/>
      <w:pPr>
        <w:ind w:left="2880" w:hanging="360"/>
      </w:pPr>
    </w:lvl>
    <w:lvl w:ilvl="4" w:tplc="F3E64D32" w:tentative="1">
      <w:start w:val="1"/>
      <w:numFmt w:val="lowerLetter"/>
      <w:lvlText w:val="%5."/>
      <w:lvlJc w:val="left"/>
      <w:pPr>
        <w:ind w:left="3600" w:hanging="360"/>
      </w:pPr>
    </w:lvl>
    <w:lvl w:ilvl="5" w:tplc="0ED68162" w:tentative="1">
      <w:start w:val="1"/>
      <w:numFmt w:val="lowerRoman"/>
      <w:lvlText w:val="%6."/>
      <w:lvlJc w:val="right"/>
      <w:pPr>
        <w:ind w:left="4320" w:hanging="180"/>
      </w:pPr>
    </w:lvl>
    <w:lvl w:ilvl="6" w:tplc="17B03F8C" w:tentative="1">
      <w:start w:val="1"/>
      <w:numFmt w:val="decimal"/>
      <w:lvlText w:val="%7."/>
      <w:lvlJc w:val="left"/>
      <w:pPr>
        <w:ind w:left="5040" w:hanging="360"/>
      </w:pPr>
    </w:lvl>
    <w:lvl w:ilvl="7" w:tplc="37FE8670" w:tentative="1">
      <w:start w:val="1"/>
      <w:numFmt w:val="lowerLetter"/>
      <w:lvlText w:val="%8."/>
      <w:lvlJc w:val="left"/>
      <w:pPr>
        <w:ind w:left="5760" w:hanging="360"/>
      </w:pPr>
    </w:lvl>
    <w:lvl w:ilvl="8" w:tplc="214E0F06" w:tentative="1">
      <w:start w:val="1"/>
      <w:numFmt w:val="lowerRoman"/>
      <w:lvlText w:val="%9."/>
      <w:lvlJc w:val="right"/>
      <w:pPr>
        <w:ind w:left="6480" w:hanging="180"/>
      </w:pPr>
    </w:lvl>
  </w:abstractNum>
  <w:abstractNum w:abstractNumId="20" w15:restartNumberingAfterBreak="0">
    <w:nsid w:val="74581B61"/>
    <w:multiLevelType w:val="hybridMultilevel"/>
    <w:tmpl w:val="D44E40C6"/>
    <w:lvl w:ilvl="0" w:tplc="B96CD9E8">
      <w:start w:val="1"/>
      <w:numFmt w:val="decimal"/>
      <w:lvlText w:val="%1."/>
      <w:lvlJc w:val="left"/>
      <w:pPr>
        <w:ind w:left="720" w:hanging="360"/>
      </w:pPr>
      <w:rPr>
        <w:rFonts w:hint="default"/>
      </w:rPr>
    </w:lvl>
    <w:lvl w:ilvl="1" w:tplc="1828FA32" w:tentative="1">
      <w:start w:val="1"/>
      <w:numFmt w:val="lowerLetter"/>
      <w:lvlText w:val="%2."/>
      <w:lvlJc w:val="left"/>
      <w:pPr>
        <w:ind w:left="1440" w:hanging="360"/>
      </w:pPr>
    </w:lvl>
    <w:lvl w:ilvl="2" w:tplc="F28EBBFC" w:tentative="1">
      <w:start w:val="1"/>
      <w:numFmt w:val="lowerRoman"/>
      <w:lvlText w:val="%3."/>
      <w:lvlJc w:val="right"/>
      <w:pPr>
        <w:ind w:left="2160" w:hanging="180"/>
      </w:pPr>
    </w:lvl>
    <w:lvl w:ilvl="3" w:tplc="61205E72" w:tentative="1">
      <w:start w:val="1"/>
      <w:numFmt w:val="decimal"/>
      <w:lvlText w:val="%4."/>
      <w:lvlJc w:val="left"/>
      <w:pPr>
        <w:ind w:left="2880" w:hanging="360"/>
      </w:pPr>
    </w:lvl>
    <w:lvl w:ilvl="4" w:tplc="B0D8BFCE" w:tentative="1">
      <w:start w:val="1"/>
      <w:numFmt w:val="lowerLetter"/>
      <w:lvlText w:val="%5."/>
      <w:lvlJc w:val="left"/>
      <w:pPr>
        <w:ind w:left="3600" w:hanging="360"/>
      </w:pPr>
    </w:lvl>
    <w:lvl w:ilvl="5" w:tplc="F39E8740" w:tentative="1">
      <w:start w:val="1"/>
      <w:numFmt w:val="lowerRoman"/>
      <w:lvlText w:val="%6."/>
      <w:lvlJc w:val="right"/>
      <w:pPr>
        <w:ind w:left="4320" w:hanging="180"/>
      </w:pPr>
    </w:lvl>
    <w:lvl w:ilvl="6" w:tplc="3BA81DF0" w:tentative="1">
      <w:start w:val="1"/>
      <w:numFmt w:val="decimal"/>
      <w:lvlText w:val="%7."/>
      <w:lvlJc w:val="left"/>
      <w:pPr>
        <w:ind w:left="5040" w:hanging="360"/>
      </w:pPr>
    </w:lvl>
    <w:lvl w:ilvl="7" w:tplc="CBDAE6E2" w:tentative="1">
      <w:start w:val="1"/>
      <w:numFmt w:val="lowerLetter"/>
      <w:lvlText w:val="%8."/>
      <w:lvlJc w:val="left"/>
      <w:pPr>
        <w:ind w:left="5760" w:hanging="360"/>
      </w:pPr>
    </w:lvl>
    <w:lvl w:ilvl="8" w:tplc="176A98B2" w:tentative="1">
      <w:start w:val="1"/>
      <w:numFmt w:val="lowerRoman"/>
      <w:lvlText w:val="%9."/>
      <w:lvlJc w:val="right"/>
      <w:pPr>
        <w:ind w:left="6480" w:hanging="180"/>
      </w:pPr>
    </w:lvl>
  </w:abstractNum>
  <w:abstractNum w:abstractNumId="21" w15:restartNumberingAfterBreak="0">
    <w:nsid w:val="77F664C8"/>
    <w:multiLevelType w:val="hybridMultilevel"/>
    <w:tmpl w:val="493266FE"/>
    <w:lvl w:ilvl="0" w:tplc="F536BFA4">
      <w:start w:val="1"/>
      <w:numFmt w:val="lowerLetter"/>
      <w:lvlText w:val="%1)"/>
      <w:lvlJc w:val="left"/>
      <w:pPr>
        <w:ind w:left="1429" w:hanging="360"/>
      </w:pPr>
    </w:lvl>
    <w:lvl w:ilvl="1" w:tplc="689EE362">
      <w:start w:val="1"/>
      <w:numFmt w:val="lowerLetter"/>
      <w:lvlText w:val="%2."/>
      <w:lvlJc w:val="left"/>
      <w:pPr>
        <w:ind w:left="2149" w:hanging="360"/>
      </w:pPr>
    </w:lvl>
    <w:lvl w:ilvl="2" w:tplc="AAEC9D76" w:tentative="1">
      <w:start w:val="1"/>
      <w:numFmt w:val="lowerRoman"/>
      <w:lvlText w:val="%3."/>
      <w:lvlJc w:val="right"/>
      <w:pPr>
        <w:ind w:left="2869" w:hanging="180"/>
      </w:pPr>
    </w:lvl>
    <w:lvl w:ilvl="3" w:tplc="67B2836C" w:tentative="1">
      <w:start w:val="1"/>
      <w:numFmt w:val="decimal"/>
      <w:lvlText w:val="%4."/>
      <w:lvlJc w:val="left"/>
      <w:pPr>
        <w:ind w:left="3589" w:hanging="360"/>
      </w:pPr>
    </w:lvl>
    <w:lvl w:ilvl="4" w:tplc="4CB671E4" w:tentative="1">
      <w:start w:val="1"/>
      <w:numFmt w:val="lowerLetter"/>
      <w:lvlText w:val="%5."/>
      <w:lvlJc w:val="left"/>
      <w:pPr>
        <w:ind w:left="4309" w:hanging="360"/>
      </w:pPr>
    </w:lvl>
    <w:lvl w:ilvl="5" w:tplc="A2284562" w:tentative="1">
      <w:start w:val="1"/>
      <w:numFmt w:val="lowerRoman"/>
      <w:lvlText w:val="%6."/>
      <w:lvlJc w:val="right"/>
      <w:pPr>
        <w:ind w:left="5029" w:hanging="180"/>
      </w:pPr>
    </w:lvl>
    <w:lvl w:ilvl="6" w:tplc="41B08B52" w:tentative="1">
      <w:start w:val="1"/>
      <w:numFmt w:val="decimal"/>
      <w:lvlText w:val="%7."/>
      <w:lvlJc w:val="left"/>
      <w:pPr>
        <w:ind w:left="5749" w:hanging="360"/>
      </w:pPr>
    </w:lvl>
    <w:lvl w:ilvl="7" w:tplc="5706E7DA" w:tentative="1">
      <w:start w:val="1"/>
      <w:numFmt w:val="lowerLetter"/>
      <w:lvlText w:val="%8."/>
      <w:lvlJc w:val="left"/>
      <w:pPr>
        <w:ind w:left="6469" w:hanging="360"/>
      </w:pPr>
    </w:lvl>
    <w:lvl w:ilvl="8" w:tplc="14905928" w:tentative="1">
      <w:start w:val="1"/>
      <w:numFmt w:val="lowerRoman"/>
      <w:lvlText w:val="%9."/>
      <w:lvlJc w:val="right"/>
      <w:pPr>
        <w:ind w:left="7189" w:hanging="180"/>
      </w:pPr>
    </w:lvl>
  </w:abstractNum>
  <w:abstractNum w:abstractNumId="22" w15:restartNumberingAfterBreak="0">
    <w:nsid w:val="79BF7759"/>
    <w:multiLevelType w:val="hybridMultilevel"/>
    <w:tmpl w:val="7CAA08F0"/>
    <w:lvl w:ilvl="0" w:tplc="114AA9E8">
      <w:start w:val="8"/>
      <w:numFmt w:val="bullet"/>
      <w:lvlText w:val="-"/>
      <w:lvlJc w:val="left"/>
      <w:pPr>
        <w:ind w:left="720" w:hanging="360"/>
      </w:pPr>
      <w:rPr>
        <w:rFonts w:ascii="Arial" w:eastAsiaTheme="minorEastAsia" w:hAnsi="Arial" w:cs="Arial" w:hint="default"/>
      </w:rPr>
    </w:lvl>
    <w:lvl w:ilvl="1" w:tplc="DD686354">
      <w:start w:val="1"/>
      <w:numFmt w:val="bullet"/>
      <w:lvlText w:val="o"/>
      <w:lvlJc w:val="left"/>
      <w:pPr>
        <w:ind w:left="1440" w:hanging="360"/>
      </w:pPr>
      <w:rPr>
        <w:rFonts w:ascii="Courier New" w:hAnsi="Courier New" w:cs="Courier New" w:hint="default"/>
      </w:rPr>
    </w:lvl>
    <w:lvl w:ilvl="2" w:tplc="0BF053F8" w:tentative="1">
      <w:start w:val="1"/>
      <w:numFmt w:val="bullet"/>
      <w:lvlText w:val=""/>
      <w:lvlJc w:val="left"/>
      <w:pPr>
        <w:ind w:left="2160" w:hanging="360"/>
      </w:pPr>
      <w:rPr>
        <w:rFonts w:ascii="Wingdings" w:hAnsi="Wingdings" w:hint="default"/>
      </w:rPr>
    </w:lvl>
    <w:lvl w:ilvl="3" w:tplc="CEA889B0" w:tentative="1">
      <w:start w:val="1"/>
      <w:numFmt w:val="bullet"/>
      <w:lvlText w:val=""/>
      <w:lvlJc w:val="left"/>
      <w:pPr>
        <w:ind w:left="2880" w:hanging="360"/>
      </w:pPr>
      <w:rPr>
        <w:rFonts w:ascii="Symbol" w:hAnsi="Symbol" w:hint="default"/>
      </w:rPr>
    </w:lvl>
    <w:lvl w:ilvl="4" w:tplc="8AB8321A" w:tentative="1">
      <w:start w:val="1"/>
      <w:numFmt w:val="bullet"/>
      <w:lvlText w:val="o"/>
      <w:lvlJc w:val="left"/>
      <w:pPr>
        <w:ind w:left="3600" w:hanging="360"/>
      </w:pPr>
      <w:rPr>
        <w:rFonts w:ascii="Courier New" w:hAnsi="Courier New" w:cs="Courier New" w:hint="default"/>
      </w:rPr>
    </w:lvl>
    <w:lvl w:ilvl="5" w:tplc="6CE0626E" w:tentative="1">
      <w:start w:val="1"/>
      <w:numFmt w:val="bullet"/>
      <w:lvlText w:val=""/>
      <w:lvlJc w:val="left"/>
      <w:pPr>
        <w:ind w:left="4320" w:hanging="360"/>
      </w:pPr>
      <w:rPr>
        <w:rFonts w:ascii="Wingdings" w:hAnsi="Wingdings" w:hint="default"/>
      </w:rPr>
    </w:lvl>
    <w:lvl w:ilvl="6" w:tplc="8AB00B0A" w:tentative="1">
      <w:start w:val="1"/>
      <w:numFmt w:val="bullet"/>
      <w:lvlText w:val=""/>
      <w:lvlJc w:val="left"/>
      <w:pPr>
        <w:ind w:left="5040" w:hanging="360"/>
      </w:pPr>
      <w:rPr>
        <w:rFonts w:ascii="Symbol" w:hAnsi="Symbol" w:hint="default"/>
      </w:rPr>
    </w:lvl>
    <w:lvl w:ilvl="7" w:tplc="FB186B94" w:tentative="1">
      <w:start w:val="1"/>
      <w:numFmt w:val="bullet"/>
      <w:lvlText w:val="o"/>
      <w:lvlJc w:val="left"/>
      <w:pPr>
        <w:ind w:left="5760" w:hanging="360"/>
      </w:pPr>
      <w:rPr>
        <w:rFonts w:ascii="Courier New" w:hAnsi="Courier New" w:cs="Courier New" w:hint="default"/>
      </w:rPr>
    </w:lvl>
    <w:lvl w:ilvl="8" w:tplc="A8E4B0AA"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4"/>
  </w:num>
  <w:num w:numId="5">
    <w:abstractNumId w:val="11"/>
  </w:num>
  <w:num w:numId="6">
    <w:abstractNumId w:val="3"/>
  </w:num>
  <w:num w:numId="7">
    <w:abstractNumId w:val="8"/>
  </w:num>
  <w:num w:numId="8">
    <w:abstractNumId w:val="9"/>
  </w:num>
  <w:num w:numId="9">
    <w:abstractNumId w:val="7"/>
  </w:num>
  <w:num w:numId="10">
    <w:abstractNumId w:val="5"/>
  </w:num>
  <w:num w:numId="11">
    <w:abstractNumId w:val="10"/>
  </w:num>
  <w:num w:numId="12">
    <w:abstractNumId w:val="13"/>
  </w:num>
  <w:num w:numId="13">
    <w:abstractNumId w:val="19"/>
  </w:num>
  <w:num w:numId="14">
    <w:abstractNumId w:val="22"/>
  </w:num>
  <w:num w:numId="15">
    <w:abstractNumId w:val="20"/>
  </w:num>
  <w:num w:numId="16">
    <w:abstractNumId w:val="2"/>
  </w:num>
  <w:num w:numId="17">
    <w:abstractNumId w:val="15"/>
  </w:num>
  <w:num w:numId="18">
    <w:abstractNumId w:val="1"/>
  </w:num>
  <w:num w:numId="19">
    <w:abstractNumId w:val="0"/>
  </w:num>
  <w:num w:numId="20">
    <w:abstractNumId w:val="6"/>
  </w:num>
  <w:num w:numId="21">
    <w:abstractNumId w:val="16"/>
  </w:num>
  <w:num w:numId="22">
    <w:abstractNumId w:val="12"/>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F8"/>
    <w:rsid w:val="000002D3"/>
    <w:rsid w:val="00002A6D"/>
    <w:rsid w:val="00004A89"/>
    <w:rsid w:val="00004D2C"/>
    <w:rsid w:val="00006207"/>
    <w:rsid w:val="00007086"/>
    <w:rsid w:val="000103A3"/>
    <w:rsid w:val="00010F87"/>
    <w:rsid w:val="000118F6"/>
    <w:rsid w:val="00013C70"/>
    <w:rsid w:val="00015173"/>
    <w:rsid w:val="00016564"/>
    <w:rsid w:val="00017DDF"/>
    <w:rsid w:val="000225B4"/>
    <w:rsid w:val="0002472D"/>
    <w:rsid w:val="00024DFF"/>
    <w:rsid w:val="00025D40"/>
    <w:rsid w:val="000265A8"/>
    <w:rsid w:val="0003000F"/>
    <w:rsid w:val="00031B57"/>
    <w:rsid w:val="00032167"/>
    <w:rsid w:val="0003375D"/>
    <w:rsid w:val="00033BED"/>
    <w:rsid w:val="000360E4"/>
    <w:rsid w:val="0003742B"/>
    <w:rsid w:val="0004097F"/>
    <w:rsid w:val="0004105E"/>
    <w:rsid w:val="000428F7"/>
    <w:rsid w:val="0004298F"/>
    <w:rsid w:val="000434EE"/>
    <w:rsid w:val="00045DCB"/>
    <w:rsid w:val="00045ED4"/>
    <w:rsid w:val="00046326"/>
    <w:rsid w:val="000518E6"/>
    <w:rsid w:val="00052A66"/>
    <w:rsid w:val="00052EAB"/>
    <w:rsid w:val="0005301A"/>
    <w:rsid w:val="00054BAD"/>
    <w:rsid w:val="00055B9D"/>
    <w:rsid w:val="000560A5"/>
    <w:rsid w:val="00056EC2"/>
    <w:rsid w:val="00056FD0"/>
    <w:rsid w:val="000602C1"/>
    <w:rsid w:val="00060B4F"/>
    <w:rsid w:val="00061715"/>
    <w:rsid w:val="000620F7"/>
    <w:rsid w:val="00062A1F"/>
    <w:rsid w:val="0006321C"/>
    <w:rsid w:val="000642BC"/>
    <w:rsid w:val="000648AC"/>
    <w:rsid w:val="00066237"/>
    <w:rsid w:val="00066B97"/>
    <w:rsid w:val="00066C6D"/>
    <w:rsid w:val="00072CC3"/>
    <w:rsid w:val="000735C7"/>
    <w:rsid w:val="0007519D"/>
    <w:rsid w:val="00075F7F"/>
    <w:rsid w:val="00077001"/>
    <w:rsid w:val="000775CA"/>
    <w:rsid w:val="00077BDC"/>
    <w:rsid w:val="00077EF7"/>
    <w:rsid w:val="00081A00"/>
    <w:rsid w:val="000842FA"/>
    <w:rsid w:val="000869CF"/>
    <w:rsid w:val="00090F48"/>
    <w:rsid w:val="000922D8"/>
    <w:rsid w:val="000927B3"/>
    <w:rsid w:val="00093125"/>
    <w:rsid w:val="00096156"/>
    <w:rsid w:val="00097562"/>
    <w:rsid w:val="000A0140"/>
    <w:rsid w:val="000A08AB"/>
    <w:rsid w:val="000A0CA3"/>
    <w:rsid w:val="000A30C8"/>
    <w:rsid w:val="000A5ABC"/>
    <w:rsid w:val="000A5B9E"/>
    <w:rsid w:val="000A5D5D"/>
    <w:rsid w:val="000A5E90"/>
    <w:rsid w:val="000A7E9B"/>
    <w:rsid w:val="000B0D9F"/>
    <w:rsid w:val="000B1C27"/>
    <w:rsid w:val="000B200A"/>
    <w:rsid w:val="000B4238"/>
    <w:rsid w:val="000B6C6A"/>
    <w:rsid w:val="000B7F6F"/>
    <w:rsid w:val="000C0A18"/>
    <w:rsid w:val="000C25E7"/>
    <w:rsid w:val="000C2A7A"/>
    <w:rsid w:val="000C3010"/>
    <w:rsid w:val="000C34E9"/>
    <w:rsid w:val="000C40A6"/>
    <w:rsid w:val="000C4484"/>
    <w:rsid w:val="000C4C93"/>
    <w:rsid w:val="000D13B8"/>
    <w:rsid w:val="000D32F8"/>
    <w:rsid w:val="000D4742"/>
    <w:rsid w:val="000D51DD"/>
    <w:rsid w:val="000D622F"/>
    <w:rsid w:val="000D6864"/>
    <w:rsid w:val="000D6BD3"/>
    <w:rsid w:val="000E0336"/>
    <w:rsid w:val="000E049A"/>
    <w:rsid w:val="000E2639"/>
    <w:rsid w:val="000E6052"/>
    <w:rsid w:val="000E6999"/>
    <w:rsid w:val="000E78D0"/>
    <w:rsid w:val="000F1363"/>
    <w:rsid w:val="000F136F"/>
    <w:rsid w:val="000F3E29"/>
    <w:rsid w:val="000F4480"/>
    <w:rsid w:val="000F5C4E"/>
    <w:rsid w:val="0010295F"/>
    <w:rsid w:val="00102F5B"/>
    <w:rsid w:val="00104710"/>
    <w:rsid w:val="00105AC3"/>
    <w:rsid w:val="00105B13"/>
    <w:rsid w:val="00107715"/>
    <w:rsid w:val="00107DF8"/>
    <w:rsid w:val="001129D5"/>
    <w:rsid w:val="00112E17"/>
    <w:rsid w:val="00112E6D"/>
    <w:rsid w:val="00115682"/>
    <w:rsid w:val="00120395"/>
    <w:rsid w:val="0012157F"/>
    <w:rsid w:val="001227A1"/>
    <w:rsid w:val="00122C03"/>
    <w:rsid w:val="00127C5E"/>
    <w:rsid w:val="00131629"/>
    <w:rsid w:val="00131C65"/>
    <w:rsid w:val="00132CF9"/>
    <w:rsid w:val="00133F75"/>
    <w:rsid w:val="00135461"/>
    <w:rsid w:val="001373DE"/>
    <w:rsid w:val="0014226F"/>
    <w:rsid w:val="00143A57"/>
    <w:rsid w:val="00145259"/>
    <w:rsid w:val="00145900"/>
    <w:rsid w:val="00147639"/>
    <w:rsid w:val="00150932"/>
    <w:rsid w:val="001514C3"/>
    <w:rsid w:val="00151C00"/>
    <w:rsid w:val="001520BE"/>
    <w:rsid w:val="0015275A"/>
    <w:rsid w:val="00154138"/>
    <w:rsid w:val="001545BA"/>
    <w:rsid w:val="00154F93"/>
    <w:rsid w:val="00155B0B"/>
    <w:rsid w:val="00162687"/>
    <w:rsid w:val="00162FDB"/>
    <w:rsid w:val="00163960"/>
    <w:rsid w:val="001647F3"/>
    <w:rsid w:val="0016588E"/>
    <w:rsid w:val="00165FE1"/>
    <w:rsid w:val="00166552"/>
    <w:rsid w:val="0016722D"/>
    <w:rsid w:val="001736C8"/>
    <w:rsid w:val="00173A65"/>
    <w:rsid w:val="00173E32"/>
    <w:rsid w:val="00173EDC"/>
    <w:rsid w:val="00181A1C"/>
    <w:rsid w:val="00184B16"/>
    <w:rsid w:val="00185562"/>
    <w:rsid w:val="0018749F"/>
    <w:rsid w:val="001907E3"/>
    <w:rsid w:val="0019274B"/>
    <w:rsid w:val="001941E7"/>
    <w:rsid w:val="00194CC0"/>
    <w:rsid w:val="001952DF"/>
    <w:rsid w:val="00195D0F"/>
    <w:rsid w:val="00196CCB"/>
    <w:rsid w:val="00196F26"/>
    <w:rsid w:val="00197449"/>
    <w:rsid w:val="00197864"/>
    <w:rsid w:val="001979C2"/>
    <w:rsid w:val="001A0ABD"/>
    <w:rsid w:val="001A1E68"/>
    <w:rsid w:val="001A260C"/>
    <w:rsid w:val="001A3F94"/>
    <w:rsid w:val="001A5113"/>
    <w:rsid w:val="001A512F"/>
    <w:rsid w:val="001A6A88"/>
    <w:rsid w:val="001A7387"/>
    <w:rsid w:val="001B0461"/>
    <w:rsid w:val="001B5C37"/>
    <w:rsid w:val="001B65C5"/>
    <w:rsid w:val="001B68C8"/>
    <w:rsid w:val="001C1DCB"/>
    <w:rsid w:val="001C38E8"/>
    <w:rsid w:val="001C3F50"/>
    <w:rsid w:val="001C4A2A"/>
    <w:rsid w:val="001C7E86"/>
    <w:rsid w:val="001D018D"/>
    <w:rsid w:val="001D05B1"/>
    <w:rsid w:val="001D148D"/>
    <w:rsid w:val="001D48D7"/>
    <w:rsid w:val="001D7D9F"/>
    <w:rsid w:val="001E23EE"/>
    <w:rsid w:val="001E289E"/>
    <w:rsid w:val="001E31F9"/>
    <w:rsid w:val="001E3F4A"/>
    <w:rsid w:val="001E4EF3"/>
    <w:rsid w:val="001E59B0"/>
    <w:rsid w:val="001E59DE"/>
    <w:rsid w:val="001F0420"/>
    <w:rsid w:val="001F3AF7"/>
    <w:rsid w:val="001F4A1C"/>
    <w:rsid w:val="002049FF"/>
    <w:rsid w:val="00210B1D"/>
    <w:rsid w:val="00212D1F"/>
    <w:rsid w:val="002151B1"/>
    <w:rsid w:val="00215E3A"/>
    <w:rsid w:val="00216172"/>
    <w:rsid w:val="0021703A"/>
    <w:rsid w:val="0021725F"/>
    <w:rsid w:val="002239DD"/>
    <w:rsid w:val="0022493C"/>
    <w:rsid w:val="00225942"/>
    <w:rsid w:val="00227B12"/>
    <w:rsid w:val="00230C96"/>
    <w:rsid w:val="00231C21"/>
    <w:rsid w:val="00232704"/>
    <w:rsid w:val="002327F3"/>
    <w:rsid w:val="00232FEB"/>
    <w:rsid w:val="00233FC5"/>
    <w:rsid w:val="00234353"/>
    <w:rsid w:val="002343B7"/>
    <w:rsid w:val="00237DE6"/>
    <w:rsid w:val="002434FF"/>
    <w:rsid w:val="00250465"/>
    <w:rsid w:val="00253903"/>
    <w:rsid w:val="00253C8D"/>
    <w:rsid w:val="00256ABB"/>
    <w:rsid w:val="00257E70"/>
    <w:rsid w:val="00262339"/>
    <w:rsid w:val="0026247A"/>
    <w:rsid w:val="00262DD5"/>
    <w:rsid w:val="00262DF1"/>
    <w:rsid w:val="00263529"/>
    <w:rsid w:val="00263CBE"/>
    <w:rsid w:val="00265156"/>
    <w:rsid w:val="00272BC2"/>
    <w:rsid w:val="00274B50"/>
    <w:rsid w:val="00274DF8"/>
    <w:rsid w:val="00282117"/>
    <w:rsid w:val="002847BD"/>
    <w:rsid w:val="00284C43"/>
    <w:rsid w:val="00287C4C"/>
    <w:rsid w:val="00293693"/>
    <w:rsid w:val="00294688"/>
    <w:rsid w:val="002950C8"/>
    <w:rsid w:val="002952F4"/>
    <w:rsid w:val="00295943"/>
    <w:rsid w:val="002A046D"/>
    <w:rsid w:val="002A1811"/>
    <w:rsid w:val="002A2B6F"/>
    <w:rsid w:val="002A333C"/>
    <w:rsid w:val="002A340B"/>
    <w:rsid w:val="002A65E3"/>
    <w:rsid w:val="002A7589"/>
    <w:rsid w:val="002B3417"/>
    <w:rsid w:val="002B41E8"/>
    <w:rsid w:val="002B5E90"/>
    <w:rsid w:val="002C1845"/>
    <w:rsid w:val="002C3275"/>
    <w:rsid w:val="002C5D5E"/>
    <w:rsid w:val="002C6350"/>
    <w:rsid w:val="002C7F05"/>
    <w:rsid w:val="002D0B62"/>
    <w:rsid w:val="002D2F62"/>
    <w:rsid w:val="002D6C27"/>
    <w:rsid w:val="002E0C92"/>
    <w:rsid w:val="002E0FCD"/>
    <w:rsid w:val="002E33F6"/>
    <w:rsid w:val="002E3B32"/>
    <w:rsid w:val="002E4CC9"/>
    <w:rsid w:val="002E4E5B"/>
    <w:rsid w:val="002E6362"/>
    <w:rsid w:val="002E7EBC"/>
    <w:rsid w:val="002F0A4A"/>
    <w:rsid w:val="002F29CE"/>
    <w:rsid w:val="002F636B"/>
    <w:rsid w:val="002F6ACF"/>
    <w:rsid w:val="002F7254"/>
    <w:rsid w:val="003008D2"/>
    <w:rsid w:val="00301AAA"/>
    <w:rsid w:val="00301D2B"/>
    <w:rsid w:val="00303756"/>
    <w:rsid w:val="0031008C"/>
    <w:rsid w:val="00310AE3"/>
    <w:rsid w:val="0031222C"/>
    <w:rsid w:val="0031223F"/>
    <w:rsid w:val="00314265"/>
    <w:rsid w:val="00314822"/>
    <w:rsid w:val="00315CEF"/>
    <w:rsid w:val="00315DF5"/>
    <w:rsid w:val="00315EFA"/>
    <w:rsid w:val="00316AE5"/>
    <w:rsid w:val="00316C9A"/>
    <w:rsid w:val="00317749"/>
    <w:rsid w:val="00317C67"/>
    <w:rsid w:val="003236F3"/>
    <w:rsid w:val="00325EFF"/>
    <w:rsid w:val="00331052"/>
    <w:rsid w:val="00333F08"/>
    <w:rsid w:val="00336622"/>
    <w:rsid w:val="003400AA"/>
    <w:rsid w:val="003406AB"/>
    <w:rsid w:val="0034415F"/>
    <w:rsid w:val="00344396"/>
    <w:rsid w:val="00344BF6"/>
    <w:rsid w:val="00345EC1"/>
    <w:rsid w:val="0034703F"/>
    <w:rsid w:val="00347658"/>
    <w:rsid w:val="00354167"/>
    <w:rsid w:val="00354814"/>
    <w:rsid w:val="00354D39"/>
    <w:rsid w:val="003554AE"/>
    <w:rsid w:val="00355BC2"/>
    <w:rsid w:val="00361392"/>
    <w:rsid w:val="003624CF"/>
    <w:rsid w:val="00363AB9"/>
    <w:rsid w:val="00363C5F"/>
    <w:rsid w:val="00365D06"/>
    <w:rsid w:val="00366A47"/>
    <w:rsid w:val="0037177C"/>
    <w:rsid w:val="00371A2D"/>
    <w:rsid w:val="0037201E"/>
    <w:rsid w:val="0037277A"/>
    <w:rsid w:val="003729A0"/>
    <w:rsid w:val="00373A1C"/>
    <w:rsid w:val="003779B5"/>
    <w:rsid w:val="003817B6"/>
    <w:rsid w:val="00384DF6"/>
    <w:rsid w:val="00386398"/>
    <w:rsid w:val="00386764"/>
    <w:rsid w:val="00386C61"/>
    <w:rsid w:val="00386F71"/>
    <w:rsid w:val="00390F7E"/>
    <w:rsid w:val="0039112F"/>
    <w:rsid w:val="00391A0F"/>
    <w:rsid w:val="003941DA"/>
    <w:rsid w:val="00395461"/>
    <w:rsid w:val="003960AB"/>
    <w:rsid w:val="003A0B7C"/>
    <w:rsid w:val="003A0D4A"/>
    <w:rsid w:val="003A1A29"/>
    <w:rsid w:val="003A59DE"/>
    <w:rsid w:val="003A72D8"/>
    <w:rsid w:val="003B2580"/>
    <w:rsid w:val="003B2E53"/>
    <w:rsid w:val="003B2E6B"/>
    <w:rsid w:val="003B49CE"/>
    <w:rsid w:val="003C1AD8"/>
    <w:rsid w:val="003C2052"/>
    <w:rsid w:val="003C25B7"/>
    <w:rsid w:val="003C26F3"/>
    <w:rsid w:val="003C3B74"/>
    <w:rsid w:val="003D0CCC"/>
    <w:rsid w:val="003D3440"/>
    <w:rsid w:val="003D6C2C"/>
    <w:rsid w:val="003D6C68"/>
    <w:rsid w:val="003D7EDE"/>
    <w:rsid w:val="003E066F"/>
    <w:rsid w:val="003E22D9"/>
    <w:rsid w:val="003E37A7"/>
    <w:rsid w:val="003E5A22"/>
    <w:rsid w:val="003E5B75"/>
    <w:rsid w:val="003E70B8"/>
    <w:rsid w:val="003F1E80"/>
    <w:rsid w:val="003F4990"/>
    <w:rsid w:val="003F50BD"/>
    <w:rsid w:val="003F5382"/>
    <w:rsid w:val="003F7A58"/>
    <w:rsid w:val="00400683"/>
    <w:rsid w:val="004007EE"/>
    <w:rsid w:val="00400BD1"/>
    <w:rsid w:val="004016B9"/>
    <w:rsid w:val="00401DA1"/>
    <w:rsid w:val="0040255E"/>
    <w:rsid w:val="00402F59"/>
    <w:rsid w:val="0040304C"/>
    <w:rsid w:val="00404245"/>
    <w:rsid w:val="0040785A"/>
    <w:rsid w:val="004100D6"/>
    <w:rsid w:val="00414B38"/>
    <w:rsid w:val="0041537D"/>
    <w:rsid w:val="00416B3B"/>
    <w:rsid w:val="00420BFF"/>
    <w:rsid w:val="00424EE7"/>
    <w:rsid w:val="00426690"/>
    <w:rsid w:val="00426815"/>
    <w:rsid w:val="00432E9F"/>
    <w:rsid w:val="00433AE8"/>
    <w:rsid w:val="0043417A"/>
    <w:rsid w:val="00435347"/>
    <w:rsid w:val="00437390"/>
    <w:rsid w:val="004377B7"/>
    <w:rsid w:val="00437836"/>
    <w:rsid w:val="004433C2"/>
    <w:rsid w:val="0044386A"/>
    <w:rsid w:val="00443AF3"/>
    <w:rsid w:val="00443DC0"/>
    <w:rsid w:val="004447B8"/>
    <w:rsid w:val="0044506F"/>
    <w:rsid w:val="00446209"/>
    <w:rsid w:val="004463E2"/>
    <w:rsid w:val="004502ED"/>
    <w:rsid w:val="004507AF"/>
    <w:rsid w:val="00450B0C"/>
    <w:rsid w:val="00450D22"/>
    <w:rsid w:val="00450DB4"/>
    <w:rsid w:val="00452A54"/>
    <w:rsid w:val="00453AC7"/>
    <w:rsid w:val="00455E1E"/>
    <w:rsid w:val="004560C0"/>
    <w:rsid w:val="0045630C"/>
    <w:rsid w:val="00463036"/>
    <w:rsid w:val="00463254"/>
    <w:rsid w:val="00463949"/>
    <w:rsid w:val="00466C6E"/>
    <w:rsid w:val="00467017"/>
    <w:rsid w:val="00470A4E"/>
    <w:rsid w:val="00471212"/>
    <w:rsid w:val="00472555"/>
    <w:rsid w:val="0047304F"/>
    <w:rsid w:val="00474165"/>
    <w:rsid w:val="00476424"/>
    <w:rsid w:val="004769DC"/>
    <w:rsid w:val="004866D3"/>
    <w:rsid w:val="00486B2C"/>
    <w:rsid w:val="00487FDC"/>
    <w:rsid w:val="00493278"/>
    <w:rsid w:val="004941C1"/>
    <w:rsid w:val="00494337"/>
    <w:rsid w:val="00494D24"/>
    <w:rsid w:val="0049567F"/>
    <w:rsid w:val="0049630D"/>
    <w:rsid w:val="004A1197"/>
    <w:rsid w:val="004A3005"/>
    <w:rsid w:val="004A48E7"/>
    <w:rsid w:val="004A4D64"/>
    <w:rsid w:val="004A5062"/>
    <w:rsid w:val="004A620F"/>
    <w:rsid w:val="004A7940"/>
    <w:rsid w:val="004B1863"/>
    <w:rsid w:val="004B5947"/>
    <w:rsid w:val="004B67B0"/>
    <w:rsid w:val="004B6C96"/>
    <w:rsid w:val="004B7137"/>
    <w:rsid w:val="004C08AB"/>
    <w:rsid w:val="004C25C0"/>
    <w:rsid w:val="004C37DC"/>
    <w:rsid w:val="004C3CE1"/>
    <w:rsid w:val="004C4D9D"/>
    <w:rsid w:val="004C552E"/>
    <w:rsid w:val="004C5D0A"/>
    <w:rsid w:val="004C6E52"/>
    <w:rsid w:val="004D07C8"/>
    <w:rsid w:val="004D1301"/>
    <w:rsid w:val="004D26BC"/>
    <w:rsid w:val="004D2BA8"/>
    <w:rsid w:val="004D5986"/>
    <w:rsid w:val="004D6D80"/>
    <w:rsid w:val="004D7AEB"/>
    <w:rsid w:val="004E1CE6"/>
    <w:rsid w:val="004E1F7F"/>
    <w:rsid w:val="004E461B"/>
    <w:rsid w:val="004E720D"/>
    <w:rsid w:val="004E7E03"/>
    <w:rsid w:val="004F00D8"/>
    <w:rsid w:val="004F0D6A"/>
    <w:rsid w:val="004F1A64"/>
    <w:rsid w:val="004F26CE"/>
    <w:rsid w:val="004F2BA0"/>
    <w:rsid w:val="004F35B1"/>
    <w:rsid w:val="004F4CE5"/>
    <w:rsid w:val="004F61DF"/>
    <w:rsid w:val="004F624E"/>
    <w:rsid w:val="004F68C4"/>
    <w:rsid w:val="004F7070"/>
    <w:rsid w:val="0050187D"/>
    <w:rsid w:val="005023B3"/>
    <w:rsid w:val="00505A94"/>
    <w:rsid w:val="00507050"/>
    <w:rsid w:val="0051187D"/>
    <w:rsid w:val="00511C1B"/>
    <w:rsid w:val="005121AE"/>
    <w:rsid w:val="00514AF9"/>
    <w:rsid w:val="005154EA"/>
    <w:rsid w:val="005156FD"/>
    <w:rsid w:val="005159A8"/>
    <w:rsid w:val="00515BBE"/>
    <w:rsid w:val="005160AE"/>
    <w:rsid w:val="00517150"/>
    <w:rsid w:val="0051751B"/>
    <w:rsid w:val="0052162E"/>
    <w:rsid w:val="00521F2A"/>
    <w:rsid w:val="00521F6A"/>
    <w:rsid w:val="005222AD"/>
    <w:rsid w:val="00525B5B"/>
    <w:rsid w:val="0052634D"/>
    <w:rsid w:val="005271DE"/>
    <w:rsid w:val="005308E1"/>
    <w:rsid w:val="00535B33"/>
    <w:rsid w:val="00535F65"/>
    <w:rsid w:val="00537D4A"/>
    <w:rsid w:val="00540BA6"/>
    <w:rsid w:val="00542392"/>
    <w:rsid w:val="005437B8"/>
    <w:rsid w:val="0054413C"/>
    <w:rsid w:val="005473A6"/>
    <w:rsid w:val="005479F2"/>
    <w:rsid w:val="005500AB"/>
    <w:rsid w:val="00550850"/>
    <w:rsid w:val="00550F83"/>
    <w:rsid w:val="005528EA"/>
    <w:rsid w:val="00553809"/>
    <w:rsid w:val="00554B84"/>
    <w:rsid w:val="00554FCF"/>
    <w:rsid w:val="00555863"/>
    <w:rsid w:val="00555C2C"/>
    <w:rsid w:val="005609E2"/>
    <w:rsid w:val="00560E5B"/>
    <w:rsid w:val="005617ED"/>
    <w:rsid w:val="005639E6"/>
    <w:rsid w:val="00563C0F"/>
    <w:rsid w:val="00563C12"/>
    <w:rsid w:val="0056439D"/>
    <w:rsid w:val="00564580"/>
    <w:rsid w:val="005646DA"/>
    <w:rsid w:val="00567FF2"/>
    <w:rsid w:val="00570F62"/>
    <w:rsid w:val="005712F2"/>
    <w:rsid w:val="00572E6D"/>
    <w:rsid w:val="005733F7"/>
    <w:rsid w:val="00573C0E"/>
    <w:rsid w:val="00574392"/>
    <w:rsid w:val="00580943"/>
    <w:rsid w:val="00582D08"/>
    <w:rsid w:val="00583C57"/>
    <w:rsid w:val="00586756"/>
    <w:rsid w:val="0058725F"/>
    <w:rsid w:val="0058759A"/>
    <w:rsid w:val="00587D00"/>
    <w:rsid w:val="00590886"/>
    <w:rsid w:val="00594B3B"/>
    <w:rsid w:val="00595346"/>
    <w:rsid w:val="00595DA4"/>
    <w:rsid w:val="00597CA2"/>
    <w:rsid w:val="005A07F9"/>
    <w:rsid w:val="005A190D"/>
    <w:rsid w:val="005A2559"/>
    <w:rsid w:val="005A2691"/>
    <w:rsid w:val="005A2DAD"/>
    <w:rsid w:val="005A408D"/>
    <w:rsid w:val="005B2A66"/>
    <w:rsid w:val="005B368C"/>
    <w:rsid w:val="005B3C25"/>
    <w:rsid w:val="005B4412"/>
    <w:rsid w:val="005B5613"/>
    <w:rsid w:val="005B6087"/>
    <w:rsid w:val="005B620E"/>
    <w:rsid w:val="005B629A"/>
    <w:rsid w:val="005B6889"/>
    <w:rsid w:val="005B6FB2"/>
    <w:rsid w:val="005C1CB7"/>
    <w:rsid w:val="005C299A"/>
    <w:rsid w:val="005C2A11"/>
    <w:rsid w:val="005C492C"/>
    <w:rsid w:val="005C71EE"/>
    <w:rsid w:val="005D106B"/>
    <w:rsid w:val="005D27BA"/>
    <w:rsid w:val="005D36AB"/>
    <w:rsid w:val="005D39E4"/>
    <w:rsid w:val="005D4141"/>
    <w:rsid w:val="005D45C3"/>
    <w:rsid w:val="005D65DA"/>
    <w:rsid w:val="005D6725"/>
    <w:rsid w:val="005E09AE"/>
    <w:rsid w:val="005E5DC5"/>
    <w:rsid w:val="005F1294"/>
    <w:rsid w:val="005F1F02"/>
    <w:rsid w:val="005F28E7"/>
    <w:rsid w:val="005F56F0"/>
    <w:rsid w:val="005F593D"/>
    <w:rsid w:val="005F59B9"/>
    <w:rsid w:val="005F629F"/>
    <w:rsid w:val="00601FAD"/>
    <w:rsid w:val="00606D34"/>
    <w:rsid w:val="00606FD6"/>
    <w:rsid w:val="0061382D"/>
    <w:rsid w:val="0061524F"/>
    <w:rsid w:val="006155B1"/>
    <w:rsid w:val="00616775"/>
    <w:rsid w:val="006203C9"/>
    <w:rsid w:val="006205CB"/>
    <w:rsid w:val="00620CCD"/>
    <w:rsid w:val="00621E88"/>
    <w:rsid w:val="00623B26"/>
    <w:rsid w:val="00623B93"/>
    <w:rsid w:val="00624B33"/>
    <w:rsid w:val="00625BF8"/>
    <w:rsid w:val="00625EDC"/>
    <w:rsid w:val="00625FA9"/>
    <w:rsid w:val="006305F2"/>
    <w:rsid w:val="00630922"/>
    <w:rsid w:val="00631167"/>
    <w:rsid w:val="0063618C"/>
    <w:rsid w:val="00636B34"/>
    <w:rsid w:val="006370F1"/>
    <w:rsid w:val="0064425A"/>
    <w:rsid w:val="006445C7"/>
    <w:rsid w:val="006450C6"/>
    <w:rsid w:val="00645271"/>
    <w:rsid w:val="0064690F"/>
    <w:rsid w:val="00646B78"/>
    <w:rsid w:val="00646D54"/>
    <w:rsid w:val="006479A7"/>
    <w:rsid w:val="00653A8D"/>
    <w:rsid w:val="006554D0"/>
    <w:rsid w:val="0065590A"/>
    <w:rsid w:val="006578D8"/>
    <w:rsid w:val="00660820"/>
    <w:rsid w:val="006638D4"/>
    <w:rsid w:val="006648C7"/>
    <w:rsid w:val="00664BE9"/>
    <w:rsid w:val="00664FE8"/>
    <w:rsid w:val="00667D80"/>
    <w:rsid w:val="006716EB"/>
    <w:rsid w:val="00672764"/>
    <w:rsid w:val="00673047"/>
    <w:rsid w:val="00673BD0"/>
    <w:rsid w:val="0067596C"/>
    <w:rsid w:val="00677853"/>
    <w:rsid w:val="006835B3"/>
    <w:rsid w:val="00684C59"/>
    <w:rsid w:val="00686FF4"/>
    <w:rsid w:val="00687348"/>
    <w:rsid w:val="0068791B"/>
    <w:rsid w:val="006908FD"/>
    <w:rsid w:val="00690AFE"/>
    <w:rsid w:val="0069510C"/>
    <w:rsid w:val="006959E1"/>
    <w:rsid w:val="00695AB6"/>
    <w:rsid w:val="00696A70"/>
    <w:rsid w:val="006A00B8"/>
    <w:rsid w:val="006A18F0"/>
    <w:rsid w:val="006A3589"/>
    <w:rsid w:val="006A7797"/>
    <w:rsid w:val="006A7F1D"/>
    <w:rsid w:val="006B0001"/>
    <w:rsid w:val="006B02CE"/>
    <w:rsid w:val="006B0C18"/>
    <w:rsid w:val="006B20A8"/>
    <w:rsid w:val="006B2D01"/>
    <w:rsid w:val="006B3FDC"/>
    <w:rsid w:val="006B5AFF"/>
    <w:rsid w:val="006B5D51"/>
    <w:rsid w:val="006B629F"/>
    <w:rsid w:val="006C05C1"/>
    <w:rsid w:val="006C0B8D"/>
    <w:rsid w:val="006C153C"/>
    <w:rsid w:val="006C189F"/>
    <w:rsid w:val="006C1B0E"/>
    <w:rsid w:val="006C3B8A"/>
    <w:rsid w:val="006C3F31"/>
    <w:rsid w:val="006C42EB"/>
    <w:rsid w:val="006C4A4D"/>
    <w:rsid w:val="006C4BF7"/>
    <w:rsid w:val="006C6EE3"/>
    <w:rsid w:val="006C7D92"/>
    <w:rsid w:val="006C7EA3"/>
    <w:rsid w:val="006D08EB"/>
    <w:rsid w:val="006D57FE"/>
    <w:rsid w:val="006D6B44"/>
    <w:rsid w:val="006E5012"/>
    <w:rsid w:val="006E66BC"/>
    <w:rsid w:val="006F4307"/>
    <w:rsid w:val="006F527F"/>
    <w:rsid w:val="006F5ADE"/>
    <w:rsid w:val="006F6C40"/>
    <w:rsid w:val="006F7872"/>
    <w:rsid w:val="00700359"/>
    <w:rsid w:val="00700817"/>
    <w:rsid w:val="007035FF"/>
    <w:rsid w:val="0070370A"/>
    <w:rsid w:val="00704443"/>
    <w:rsid w:val="00704AD3"/>
    <w:rsid w:val="007059C8"/>
    <w:rsid w:val="00705A19"/>
    <w:rsid w:val="00705FCF"/>
    <w:rsid w:val="007068E7"/>
    <w:rsid w:val="00707A60"/>
    <w:rsid w:val="0071039F"/>
    <w:rsid w:val="00711248"/>
    <w:rsid w:val="007128E4"/>
    <w:rsid w:val="00714131"/>
    <w:rsid w:val="00714C1D"/>
    <w:rsid w:val="007174A9"/>
    <w:rsid w:val="007202BB"/>
    <w:rsid w:val="0072035A"/>
    <w:rsid w:val="0072064D"/>
    <w:rsid w:val="00722AEE"/>
    <w:rsid w:val="00726BBA"/>
    <w:rsid w:val="00727423"/>
    <w:rsid w:val="00727FDE"/>
    <w:rsid w:val="0073095D"/>
    <w:rsid w:val="00733957"/>
    <w:rsid w:val="00736202"/>
    <w:rsid w:val="00736FF6"/>
    <w:rsid w:val="007406D1"/>
    <w:rsid w:val="00742170"/>
    <w:rsid w:val="007435D0"/>
    <w:rsid w:val="007441FA"/>
    <w:rsid w:val="00747AED"/>
    <w:rsid w:val="007513D4"/>
    <w:rsid w:val="00752C94"/>
    <w:rsid w:val="00752DBF"/>
    <w:rsid w:val="00752E1D"/>
    <w:rsid w:val="00753277"/>
    <w:rsid w:val="00753F26"/>
    <w:rsid w:val="0075478B"/>
    <w:rsid w:val="00756BF6"/>
    <w:rsid w:val="00757A59"/>
    <w:rsid w:val="00760123"/>
    <w:rsid w:val="00761CF0"/>
    <w:rsid w:val="007636B4"/>
    <w:rsid w:val="0076574F"/>
    <w:rsid w:val="00765B9C"/>
    <w:rsid w:val="00766828"/>
    <w:rsid w:val="00770FB2"/>
    <w:rsid w:val="00777D5A"/>
    <w:rsid w:val="00781292"/>
    <w:rsid w:val="0078178D"/>
    <w:rsid w:val="0078480F"/>
    <w:rsid w:val="007851DE"/>
    <w:rsid w:val="00785B71"/>
    <w:rsid w:val="00785C5D"/>
    <w:rsid w:val="00786C8C"/>
    <w:rsid w:val="00787479"/>
    <w:rsid w:val="00791A2F"/>
    <w:rsid w:val="007923CD"/>
    <w:rsid w:val="00794A35"/>
    <w:rsid w:val="0079584B"/>
    <w:rsid w:val="007963BF"/>
    <w:rsid w:val="007970F7"/>
    <w:rsid w:val="007A64A4"/>
    <w:rsid w:val="007A68D6"/>
    <w:rsid w:val="007A6CED"/>
    <w:rsid w:val="007B0E81"/>
    <w:rsid w:val="007B0F75"/>
    <w:rsid w:val="007B1DCD"/>
    <w:rsid w:val="007B3658"/>
    <w:rsid w:val="007B5E5A"/>
    <w:rsid w:val="007B694F"/>
    <w:rsid w:val="007C0C47"/>
    <w:rsid w:val="007C13D7"/>
    <w:rsid w:val="007C1B1A"/>
    <w:rsid w:val="007C1E50"/>
    <w:rsid w:val="007C1F84"/>
    <w:rsid w:val="007C242D"/>
    <w:rsid w:val="007C5765"/>
    <w:rsid w:val="007C6BCB"/>
    <w:rsid w:val="007C6D83"/>
    <w:rsid w:val="007C7674"/>
    <w:rsid w:val="007D0014"/>
    <w:rsid w:val="007D01A5"/>
    <w:rsid w:val="007D1543"/>
    <w:rsid w:val="007D1565"/>
    <w:rsid w:val="007D3868"/>
    <w:rsid w:val="007D41DA"/>
    <w:rsid w:val="007D710A"/>
    <w:rsid w:val="007D73B9"/>
    <w:rsid w:val="007D753E"/>
    <w:rsid w:val="007D7CBC"/>
    <w:rsid w:val="007E2B33"/>
    <w:rsid w:val="007E35DB"/>
    <w:rsid w:val="007E3896"/>
    <w:rsid w:val="007E3AC6"/>
    <w:rsid w:val="007E4439"/>
    <w:rsid w:val="007E4618"/>
    <w:rsid w:val="007E587D"/>
    <w:rsid w:val="007E5CE3"/>
    <w:rsid w:val="007E5DE9"/>
    <w:rsid w:val="007E5FC9"/>
    <w:rsid w:val="007E6D79"/>
    <w:rsid w:val="007F0746"/>
    <w:rsid w:val="007F14F1"/>
    <w:rsid w:val="007F23AA"/>
    <w:rsid w:val="007F415F"/>
    <w:rsid w:val="007F6B44"/>
    <w:rsid w:val="00803F01"/>
    <w:rsid w:val="008043E4"/>
    <w:rsid w:val="008053FE"/>
    <w:rsid w:val="00805611"/>
    <w:rsid w:val="00810911"/>
    <w:rsid w:val="00812DFD"/>
    <w:rsid w:val="00812E62"/>
    <w:rsid w:val="0081578F"/>
    <w:rsid w:val="00815B25"/>
    <w:rsid w:val="00820AFC"/>
    <w:rsid w:val="0082133D"/>
    <w:rsid w:val="00821CC7"/>
    <w:rsid w:val="00823A22"/>
    <w:rsid w:val="00825414"/>
    <w:rsid w:val="00831065"/>
    <w:rsid w:val="00831C61"/>
    <w:rsid w:val="0083250F"/>
    <w:rsid w:val="00834A6E"/>
    <w:rsid w:val="00835513"/>
    <w:rsid w:val="00836512"/>
    <w:rsid w:val="0083670B"/>
    <w:rsid w:val="008379C9"/>
    <w:rsid w:val="0084015B"/>
    <w:rsid w:val="0084211C"/>
    <w:rsid w:val="008436B4"/>
    <w:rsid w:val="008461A6"/>
    <w:rsid w:val="008500C3"/>
    <w:rsid w:val="00850122"/>
    <w:rsid w:val="00851183"/>
    <w:rsid w:val="00852533"/>
    <w:rsid w:val="008533A1"/>
    <w:rsid w:val="00856019"/>
    <w:rsid w:val="008566AC"/>
    <w:rsid w:val="008569AC"/>
    <w:rsid w:val="00857BC7"/>
    <w:rsid w:val="00860F85"/>
    <w:rsid w:val="0086221E"/>
    <w:rsid w:val="008638BD"/>
    <w:rsid w:val="00863A86"/>
    <w:rsid w:val="00864695"/>
    <w:rsid w:val="00864FD4"/>
    <w:rsid w:val="0086694B"/>
    <w:rsid w:val="00875CC6"/>
    <w:rsid w:val="0087794A"/>
    <w:rsid w:val="00881707"/>
    <w:rsid w:val="00881988"/>
    <w:rsid w:val="00881CC3"/>
    <w:rsid w:val="00882B67"/>
    <w:rsid w:val="00884319"/>
    <w:rsid w:val="00885F4F"/>
    <w:rsid w:val="00887DA1"/>
    <w:rsid w:val="00890D75"/>
    <w:rsid w:val="008921DA"/>
    <w:rsid w:val="0089241D"/>
    <w:rsid w:val="008932AA"/>
    <w:rsid w:val="008934B2"/>
    <w:rsid w:val="008942F7"/>
    <w:rsid w:val="0089568A"/>
    <w:rsid w:val="008A0A4F"/>
    <w:rsid w:val="008A0F23"/>
    <w:rsid w:val="008A130C"/>
    <w:rsid w:val="008A1D68"/>
    <w:rsid w:val="008A2A3E"/>
    <w:rsid w:val="008A2FDC"/>
    <w:rsid w:val="008A3252"/>
    <w:rsid w:val="008A3AA3"/>
    <w:rsid w:val="008A4866"/>
    <w:rsid w:val="008A4E5B"/>
    <w:rsid w:val="008A5D27"/>
    <w:rsid w:val="008A658B"/>
    <w:rsid w:val="008A66DA"/>
    <w:rsid w:val="008A6D64"/>
    <w:rsid w:val="008B2383"/>
    <w:rsid w:val="008B3815"/>
    <w:rsid w:val="008B4DBC"/>
    <w:rsid w:val="008C013F"/>
    <w:rsid w:val="008C0B30"/>
    <w:rsid w:val="008C0C13"/>
    <w:rsid w:val="008C3A88"/>
    <w:rsid w:val="008C44A7"/>
    <w:rsid w:val="008C4F88"/>
    <w:rsid w:val="008D0230"/>
    <w:rsid w:val="008D0A29"/>
    <w:rsid w:val="008D3642"/>
    <w:rsid w:val="008D62F2"/>
    <w:rsid w:val="008D7BDB"/>
    <w:rsid w:val="008E2951"/>
    <w:rsid w:val="008E2F0A"/>
    <w:rsid w:val="008E573A"/>
    <w:rsid w:val="008E621B"/>
    <w:rsid w:val="008F3C82"/>
    <w:rsid w:val="008F4A2B"/>
    <w:rsid w:val="008F60B4"/>
    <w:rsid w:val="008F6213"/>
    <w:rsid w:val="0090040A"/>
    <w:rsid w:val="00900B86"/>
    <w:rsid w:val="00901190"/>
    <w:rsid w:val="00901ABF"/>
    <w:rsid w:val="00904A45"/>
    <w:rsid w:val="00904C23"/>
    <w:rsid w:val="00912079"/>
    <w:rsid w:val="009121B6"/>
    <w:rsid w:val="00913D30"/>
    <w:rsid w:val="00914070"/>
    <w:rsid w:val="00916240"/>
    <w:rsid w:val="00921F22"/>
    <w:rsid w:val="00921F33"/>
    <w:rsid w:val="0092231A"/>
    <w:rsid w:val="00922513"/>
    <w:rsid w:val="009229FF"/>
    <w:rsid w:val="0092357A"/>
    <w:rsid w:val="00923921"/>
    <w:rsid w:val="00924C1D"/>
    <w:rsid w:val="00934618"/>
    <w:rsid w:val="009438D3"/>
    <w:rsid w:val="00944855"/>
    <w:rsid w:val="00946C2C"/>
    <w:rsid w:val="00950025"/>
    <w:rsid w:val="009535E3"/>
    <w:rsid w:val="00953A28"/>
    <w:rsid w:val="00953A9F"/>
    <w:rsid w:val="00953EA7"/>
    <w:rsid w:val="009548DD"/>
    <w:rsid w:val="009552FF"/>
    <w:rsid w:val="00956239"/>
    <w:rsid w:val="009575E2"/>
    <w:rsid w:val="009603B3"/>
    <w:rsid w:val="0096052B"/>
    <w:rsid w:val="00961209"/>
    <w:rsid w:val="0096185A"/>
    <w:rsid w:val="00961F1E"/>
    <w:rsid w:val="009621B9"/>
    <w:rsid w:val="00962A6C"/>
    <w:rsid w:val="00962BB4"/>
    <w:rsid w:val="00964E86"/>
    <w:rsid w:val="009657C6"/>
    <w:rsid w:val="00972E8D"/>
    <w:rsid w:val="00974D20"/>
    <w:rsid w:val="009761D4"/>
    <w:rsid w:val="00976EC7"/>
    <w:rsid w:val="00981867"/>
    <w:rsid w:val="00987CBD"/>
    <w:rsid w:val="009907D2"/>
    <w:rsid w:val="00990981"/>
    <w:rsid w:val="00991D3D"/>
    <w:rsid w:val="0099266F"/>
    <w:rsid w:val="00994117"/>
    <w:rsid w:val="00997A7B"/>
    <w:rsid w:val="009A037E"/>
    <w:rsid w:val="009A0EF5"/>
    <w:rsid w:val="009A2AD6"/>
    <w:rsid w:val="009A3415"/>
    <w:rsid w:val="009A34CC"/>
    <w:rsid w:val="009A6714"/>
    <w:rsid w:val="009A715F"/>
    <w:rsid w:val="009B1DD9"/>
    <w:rsid w:val="009B3724"/>
    <w:rsid w:val="009B3F7D"/>
    <w:rsid w:val="009B6942"/>
    <w:rsid w:val="009B7449"/>
    <w:rsid w:val="009B79F8"/>
    <w:rsid w:val="009C1985"/>
    <w:rsid w:val="009C1BD7"/>
    <w:rsid w:val="009C338B"/>
    <w:rsid w:val="009C3969"/>
    <w:rsid w:val="009C4F01"/>
    <w:rsid w:val="009C4FE5"/>
    <w:rsid w:val="009C5DBE"/>
    <w:rsid w:val="009C78A4"/>
    <w:rsid w:val="009D1AFE"/>
    <w:rsid w:val="009D320C"/>
    <w:rsid w:val="009D3514"/>
    <w:rsid w:val="009D39F4"/>
    <w:rsid w:val="009D3F5F"/>
    <w:rsid w:val="009D61DF"/>
    <w:rsid w:val="009D6990"/>
    <w:rsid w:val="009D70A3"/>
    <w:rsid w:val="009D71DC"/>
    <w:rsid w:val="009D783A"/>
    <w:rsid w:val="009E12D0"/>
    <w:rsid w:val="009E4F5F"/>
    <w:rsid w:val="009F19DE"/>
    <w:rsid w:val="009F23BC"/>
    <w:rsid w:val="009F6EED"/>
    <w:rsid w:val="00A00895"/>
    <w:rsid w:val="00A017E2"/>
    <w:rsid w:val="00A04D74"/>
    <w:rsid w:val="00A0564B"/>
    <w:rsid w:val="00A100E5"/>
    <w:rsid w:val="00A10F26"/>
    <w:rsid w:val="00A11A16"/>
    <w:rsid w:val="00A15904"/>
    <w:rsid w:val="00A2053E"/>
    <w:rsid w:val="00A2093D"/>
    <w:rsid w:val="00A2231E"/>
    <w:rsid w:val="00A22D14"/>
    <w:rsid w:val="00A238B8"/>
    <w:rsid w:val="00A23F75"/>
    <w:rsid w:val="00A2449D"/>
    <w:rsid w:val="00A25F3C"/>
    <w:rsid w:val="00A26C1C"/>
    <w:rsid w:val="00A31FFB"/>
    <w:rsid w:val="00A32D7B"/>
    <w:rsid w:val="00A4082D"/>
    <w:rsid w:val="00A41A64"/>
    <w:rsid w:val="00A42483"/>
    <w:rsid w:val="00A4330E"/>
    <w:rsid w:val="00A514E6"/>
    <w:rsid w:val="00A5170A"/>
    <w:rsid w:val="00A54641"/>
    <w:rsid w:val="00A57BD9"/>
    <w:rsid w:val="00A601F4"/>
    <w:rsid w:val="00A62CE8"/>
    <w:rsid w:val="00A644B6"/>
    <w:rsid w:val="00A644BB"/>
    <w:rsid w:val="00A66284"/>
    <w:rsid w:val="00A703AE"/>
    <w:rsid w:val="00A717ED"/>
    <w:rsid w:val="00A71A51"/>
    <w:rsid w:val="00A72E5E"/>
    <w:rsid w:val="00A7396B"/>
    <w:rsid w:val="00A73CA2"/>
    <w:rsid w:val="00A7409F"/>
    <w:rsid w:val="00A7559D"/>
    <w:rsid w:val="00A75BBB"/>
    <w:rsid w:val="00A75E1F"/>
    <w:rsid w:val="00A7705E"/>
    <w:rsid w:val="00A82100"/>
    <w:rsid w:val="00A83926"/>
    <w:rsid w:val="00A842DC"/>
    <w:rsid w:val="00A84E54"/>
    <w:rsid w:val="00A8522A"/>
    <w:rsid w:val="00A86D88"/>
    <w:rsid w:val="00A9251A"/>
    <w:rsid w:val="00A92748"/>
    <w:rsid w:val="00A93F35"/>
    <w:rsid w:val="00A96C1B"/>
    <w:rsid w:val="00A973DD"/>
    <w:rsid w:val="00AA035D"/>
    <w:rsid w:val="00AA099A"/>
    <w:rsid w:val="00AA0DCD"/>
    <w:rsid w:val="00AA229A"/>
    <w:rsid w:val="00AB0099"/>
    <w:rsid w:val="00AB6C0B"/>
    <w:rsid w:val="00AC1A2A"/>
    <w:rsid w:val="00AC2F75"/>
    <w:rsid w:val="00AC5179"/>
    <w:rsid w:val="00AC6DF8"/>
    <w:rsid w:val="00AC751C"/>
    <w:rsid w:val="00AC7DA1"/>
    <w:rsid w:val="00AD176C"/>
    <w:rsid w:val="00AD2D38"/>
    <w:rsid w:val="00AD4A6D"/>
    <w:rsid w:val="00AD4F15"/>
    <w:rsid w:val="00AD68CF"/>
    <w:rsid w:val="00AE106F"/>
    <w:rsid w:val="00AE11A8"/>
    <w:rsid w:val="00AE4E41"/>
    <w:rsid w:val="00AE4FC6"/>
    <w:rsid w:val="00AE518D"/>
    <w:rsid w:val="00AE65C7"/>
    <w:rsid w:val="00AF0406"/>
    <w:rsid w:val="00AF0F75"/>
    <w:rsid w:val="00AF1886"/>
    <w:rsid w:val="00AF2F43"/>
    <w:rsid w:val="00B01BA2"/>
    <w:rsid w:val="00B04F89"/>
    <w:rsid w:val="00B05C49"/>
    <w:rsid w:val="00B068DD"/>
    <w:rsid w:val="00B06FB2"/>
    <w:rsid w:val="00B07DA4"/>
    <w:rsid w:val="00B1086F"/>
    <w:rsid w:val="00B12FB0"/>
    <w:rsid w:val="00B1437B"/>
    <w:rsid w:val="00B1461F"/>
    <w:rsid w:val="00B16029"/>
    <w:rsid w:val="00B21E60"/>
    <w:rsid w:val="00B2235B"/>
    <w:rsid w:val="00B22758"/>
    <w:rsid w:val="00B23B0E"/>
    <w:rsid w:val="00B243A2"/>
    <w:rsid w:val="00B25DA9"/>
    <w:rsid w:val="00B262C5"/>
    <w:rsid w:val="00B2650D"/>
    <w:rsid w:val="00B2658D"/>
    <w:rsid w:val="00B266F0"/>
    <w:rsid w:val="00B2791E"/>
    <w:rsid w:val="00B27B47"/>
    <w:rsid w:val="00B32BBF"/>
    <w:rsid w:val="00B35F5B"/>
    <w:rsid w:val="00B36FBC"/>
    <w:rsid w:val="00B37319"/>
    <w:rsid w:val="00B37C83"/>
    <w:rsid w:val="00B4213E"/>
    <w:rsid w:val="00B517D3"/>
    <w:rsid w:val="00B525D9"/>
    <w:rsid w:val="00B54C38"/>
    <w:rsid w:val="00B625B8"/>
    <w:rsid w:val="00B62B78"/>
    <w:rsid w:val="00B6314B"/>
    <w:rsid w:val="00B63878"/>
    <w:rsid w:val="00B6398A"/>
    <w:rsid w:val="00B64D02"/>
    <w:rsid w:val="00B64E38"/>
    <w:rsid w:val="00B65201"/>
    <w:rsid w:val="00B71939"/>
    <w:rsid w:val="00B71C49"/>
    <w:rsid w:val="00B73BC1"/>
    <w:rsid w:val="00B7665D"/>
    <w:rsid w:val="00B76CB9"/>
    <w:rsid w:val="00B775F8"/>
    <w:rsid w:val="00B80D88"/>
    <w:rsid w:val="00B8166D"/>
    <w:rsid w:val="00B8527A"/>
    <w:rsid w:val="00B855BD"/>
    <w:rsid w:val="00B85FF5"/>
    <w:rsid w:val="00B86404"/>
    <w:rsid w:val="00B86E00"/>
    <w:rsid w:val="00B90356"/>
    <w:rsid w:val="00B91816"/>
    <w:rsid w:val="00B95425"/>
    <w:rsid w:val="00B95E89"/>
    <w:rsid w:val="00B96CD1"/>
    <w:rsid w:val="00BA0B0F"/>
    <w:rsid w:val="00BA0E78"/>
    <w:rsid w:val="00BA1518"/>
    <w:rsid w:val="00BA1D6F"/>
    <w:rsid w:val="00BA3179"/>
    <w:rsid w:val="00BA4E36"/>
    <w:rsid w:val="00BA5747"/>
    <w:rsid w:val="00BA6455"/>
    <w:rsid w:val="00BA6F33"/>
    <w:rsid w:val="00BA6F48"/>
    <w:rsid w:val="00BA79C3"/>
    <w:rsid w:val="00BB0225"/>
    <w:rsid w:val="00BB043E"/>
    <w:rsid w:val="00BB08F8"/>
    <w:rsid w:val="00BB1170"/>
    <w:rsid w:val="00BB2407"/>
    <w:rsid w:val="00BB53DD"/>
    <w:rsid w:val="00BB58D1"/>
    <w:rsid w:val="00BB74B6"/>
    <w:rsid w:val="00BC1605"/>
    <w:rsid w:val="00BC1FEB"/>
    <w:rsid w:val="00BC228B"/>
    <w:rsid w:val="00BC26E8"/>
    <w:rsid w:val="00BC594A"/>
    <w:rsid w:val="00BC6086"/>
    <w:rsid w:val="00BD0302"/>
    <w:rsid w:val="00BD04B6"/>
    <w:rsid w:val="00BD0A96"/>
    <w:rsid w:val="00BD1695"/>
    <w:rsid w:val="00BD4F82"/>
    <w:rsid w:val="00BD5DF9"/>
    <w:rsid w:val="00BD6EB8"/>
    <w:rsid w:val="00BD713B"/>
    <w:rsid w:val="00BD76BE"/>
    <w:rsid w:val="00BD7DAF"/>
    <w:rsid w:val="00BE1E0E"/>
    <w:rsid w:val="00BE3DC5"/>
    <w:rsid w:val="00BE527D"/>
    <w:rsid w:val="00BE5806"/>
    <w:rsid w:val="00BE6B45"/>
    <w:rsid w:val="00BE6ECD"/>
    <w:rsid w:val="00BF327D"/>
    <w:rsid w:val="00BF38F0"/>
    <w:rsid w:val="00BF6FC1"/>
    <w:rsid w:val="00C0064A"/>
    <w:rsid w:val="00C0382C"/>
    <w:rsid w:val="00C03C5A"/>
    <w:rsid w:val="00C1014A"/>
    <w:rsid w:val="00C13338"/>
    <w:rsid w:val="00C158F1"/>
    <w:rsid w:val="00C175C8"/>
    <w:rsid w:val="00C177CB"/>
    <w:rsid w:val="00C2014E"/>
    <w:rsid w:val="00C211D4"/>
    <w:rsid w:val="00C21AD8"/>
    <w:rsid w:val="00C22C1A"/>
    <w:rsid w:val="00C24C4B"/>
    <w:rsid w:val="00C2532C"/>
    <w:rsid w:val="00C25A79"/>
    <w:rsid w:val="00C26677"/>
    <w:rsid w:val="00C2685A"/>
    <w:rsid w:val="00C27B4E"/>
    <w:rsid w:val="00C27BB3"/>
    <w:rsid w:val="00C27DD0"/>
    <w:rsid w:val="00C31521"/>
    <w:rsid w:val="00C34EFF"/>
    <w:rsid w:val="00C3514D"/>
    <w:rsid w:val="00C40D0F"/>
    <w:rsid w:val="00C40D4E"/>
    <w:rsid w:val="00C43289"/>
    <w:rsid w:val="00C4403A"/>
    <w:rsid w:val="00C44D68"/>
    <w:rsid w:val="00C44DFE"/>
    <w:rsid w:val="00C47831"/>
    <w:rsid w:val="00C47B2E"/>
    <w:rsid w:val="00C47BEC"/>
    <w:rsid w:val="00C505F4"/>
    <w:rsid w:val="00C537DB"/>
    <w:rsid w:val="00C5488F"/>
    <w:rsid w:val="00C557B6"/>
    <w:rsid w:val="00C61AEF"/>
    <w:rsid w:val="00C61E90"/>
    <w:rsid w:val="00C625D4"/>
    <w:rsid w:val="00C628E0"/>
    <w:rsid w:val="00C629DF"/>
    <w:rsid w:val="00C63617"/>
    <w:rsid w:val="00C6373E"/>
    <w:rsid w:val="00C64AC1"/>
    <w:rsid w:val="00C70273"/>
    <w:rsid w:val="00C712B3"/>
    <w:rsid w:val="00C71FFA"/>
    <w:rsid w:val="00C73060"/>
    <w:rsid w:val="00C73FD5"/>
    <w:rsid w:val="00C73FF0"/>
    <w:rsid w:val="00C7653D"/>
    <w:rsid w:val="00C806FD"/>
    <w:rsid w:val="00C90341"/>
    <w:rsid w:val="00C92060"/>
    <w:rsid w:val="00C9257E"/>
    <w:rsid w:val="00C931E3"/>
    <w:rsid w:val="00C9394C"/>
    <w:rsid w:val="00C94848"/>
    <w:rsid w:val="00C94E55"/>
    <w:rsid w:val="00CA0621"/>
    <w:rsid w:val="00CA3C60"/>
    <w:rsid w:val="00CA5394"/>
    <w:rsid w:val="00CA7E4C"/>
    <w:rsid w:val="00CB1329"/>
    <w:rsid w:val="00CB2F81"/>
    <w:rsid w:val="00CB3638"/>
    <w:rsid w:val="00CC01BE"/>
    <w:rsid w:val="00CC05E0"/>
    <w:rsid w:val="00CC0C71"/>
    <w:rsid w:val="00CC1052"/>
    <w:rsid w:val="00CC1D53"/>
    <w:rsid w:val="00CC3650"/>
    <w:rsid w:val="00CC483E"/>
    <w:rsid w:val="00CC72CC"/>
    <w:rsid w:val="00CC7EFB"/>
    <w:rsid w:val="00CD1122"/>
    <w:rsid w:val="00CD1211"/>
    <w:rsid w:val="00CD1A96"/>
    <w:rsid w:val="00CD269D"/>
    <w:rsid w:val="00CD2C89"/>
    <w:rsid w:val="00CD2C9D"/>
    <w:rsid w:val="00CD5900"/>
    <w:rsid w:val="00CD5963"/>
    <w:rsid w:val="00CD5EC6"/>
    <w:rsid w:val="00CD77DD"/>
    <w:rsid w:val="00CE191D"/>
    <w:rsid w:val="00CE3441"/>
    <w:rsid w:val="00CE5318"/>
    <w:rsid w:val="00CE63D0"/>
    <w:rsid w:val="00CE6C6F"/>
    <w:rsid w:val="00CF036B"/>
    <w:rsid w:val="00CF0D5E"/>
    <w:rsid w:val="00CF1ADA"/>
    <w:rsid w:val="00CF1E02"/>
    <w:rsid w:val="00CF22D7"/>
    <w:rsid w:val="00CF255F"/>
    <w:rsid w:val="00CF2B54"/>
    <w:rsid w:val="00CF44BE"/>
    <w:rsid w:val="00CF60B5"/>
    <w:rsid w:val="00CF6E3D"/>
    <w:rsid w:val="00CF73D9"/>
    <w:rsid w:val="00CF7FB9"/>
    <w:rsid w:val="00D00C42"/>
    <w:rsid w:val="00D022D0"/>
    <w:rsid w:val="00D02883"/>
    <w:rsid w:val="00D03DE2"/>
    <w:rsid w:val="00D04B6F"/>
    <w:rsid w:val="00D114C6"/>
    <w:rsid w:val="00D11BE2"/>
    <w:rsid w:val="00D142A7"/>
    <w:rsid w:val="00D14DD9"/>
    <w:rsid w:val="00D1673C"/>
    <w:rsid w:val="00D17444"/>
    <w:rsid w:val="00D174FA"/>
    <w:rsid w:val="00D17768"/>
    <w:rsid w:val="00D236BE"/>
    <w:rsid w:val="00D2725F"/>
    <w:rsid w:val="00D278DE"/>
    <w:rsid w:val="00D3045C"/>
    <w:rsid w:val="00D3112B"/>
    <w:rsid w:val="00D32928"/>
    <w:rsid w:val="00D333AF"/>
    <w:rsid w:val="00D335D8"/>
    <w:rsid w:val="00D33B41"/>
    <w:rsid w:val="00D34333"/>
    <w:rsid w:val="00D35358"/>
    <w:rsid w:val="00D36BCF"/>
    <w:rsid w:val="00D36C38"/>
    <w:rsid w:val="00D420A2"/>
    <w:rsid w:val="00D426F1"/>
    <w:rsid w:val="00D4287A"/>
    <w:rsid w:val="00D44C43"/>
    <w:rsid w:val="00D45F6D"/>
    <w:rsid w:val="00D46C62"/>
    <w:rsid w:val="00D477B7"/>
    <w:rsid w:val="00D47B0D"/>
    <w:rsid w:val="00D54BAA"/>
    <w:rsid w:val="00D575F3"/>
    <w:rsid w:val="00D60D5A"/>
    <w:rsid w:val="00D628DC"/>
    <w:rsid w:val="00D632C3"/>
    <w:rsid w:val="00D65062"/>
    <w:rsid w:val="00D6529F"/>
    <w:rsid w:val="00D65729"/>
    <w:rsid w:val="00D667A2"/>
    <w:rsid w:val="00D705AB"/>
    <w:rsid w:val="00D70C21"/>
    <w:rsid w:val="00D71484"/>
    <w:rsid w:val="00D719DB"/>
    <w:rsid w:val="00D736A8"/>
    <w:rsid w:val="00D73C06"/>
    <w:rsid w:val="00D76486"/>
    <w:rsid w:val="00D76A84"/>
    <w:rsid w:val="00D81C2B"/>
    <w:rsid w:val="00D81F2E"/>
    <w:rsid w:val="00D8367B"/>
    <w:rsid w:val="00D84235"/>
    <w:rsid w:val="00D85D8B"/>
    <w:rsid w:val="00D86735"/>
    <w:rsid w:val="00D932DC"/>
    <w:rsid w:val="00D94A44"/>
    <w:rsid w:val="00D953C8"/>
    <w:rsid w:val="00D95A66"/>
    <w:rsid w:val="00D96162"/>
    <w:rsid w:val="00DA018B"/>
    <w:rsid w:val="00DA39B7"/>
    <w:rsid w:val="00DA45F6"/>
    <w:rsid w:val="00DA4CED"/>
    <w:rsid w:val="00DB0EE9"/>
    <w:rsid w:val="00DB2FAF"/>
    <w:rsid w:val="00DB3259"/>
    <w:rsid w:val="00DB3275"/>
    <w:rsid w:val="00DB49C0"/>
    <w:rsid w:val="00DB5BBD"/>
    <w:rsid w:val="00DB6E69"/>
    <w:rsid w:val="00DB6FCD"/>
    <w:rsid w:val="00DC171B"/>
    <w:rsid w:val="00DC3531"/>
    <w:rsid w:val="00DC4BC7"/>
    <w:rsid w:val="00DC4F84"/>
    <w:rsid w:val="00DC500F"/>
    <w:rsid w:val="00DC6F7B"/>
    <w:rsid w:val="00DD0572"/>
    <w:rsid w:val="00DD1C78"/>
    <w:rsid w:val="00DD5107"/>
    <w:rsid w:val="00DD5555"/>
    <w:rsid w:val="00DD59D5"/>
    <w:rsid w:val="00DD7295"/>
    <w:rsid w:val="00DE3495"/>
    <w:rsid w:val="00DE3E57"/>
    <w:rsid w:val="00DE5324"/>
    <w:rsid w:val="00DE5654"/>
    <w:rsid w:val="00DE5863"/>
    <w:rsid w:val="00DF0358"/>
    <w:rsid w:val="00DF0722"/>
    <w:rsid w:val="00DF312B"/>
    <w:rsid w:val="00DF45E9"/>
    <w:rsid w:val="00DF4E22"/>
    <w:rsid w:val="00DF517B"/>
    <w:rsid w:val="00E02709"/>
    <w:rsid w:val="00E04120"/>
    <w:rsid w:val="00E04978"/>
    <w:rsid w:val="00E0570F"/>
    <w:rsid w:val="00E122D3"/>
    <w:rsid w:val="00E12FF7"/>
    <w:rsid w:val="00E133E0"/>
    <w:rsid w:val="00E13B5F"/>
    <w:rsid w:val="00E13CFB"/>
    <w:rsid w:val="00E13D25"/>
    <w:rsid w:val="00E14D9B"/>
    <w:rsid w:val="00E15B56"/>
    <w:rsid w:val="00E160C7"/>
    <w:rsid w:val="00E175A6"/>
    <w:rsid w:val="00E179A3"/>
    <w:rsid w:val="00E20066"/>
    <w:rsid w:val="00E2237D"/>
    <w:rsid w:val="00E22F6D"/>
    <w:rsid w:val="00E2518A"/>
    <w:rsid w:val="00E25907"/>
    <w:rsid w:val="00E260E3"/>
    <w:rsid w:val="00E277D3"/>
    <w:rsid w:val="00E336D4"/>
    <w:rsid w:val="00E35F11"/>
    <w:rsid w:val="00E3651E"/>
    <w:rsid w:val="00E36773"/>
    <w:rsid w:val="00E3748A"/>
    <w:rsid w:val="00E3785C"/>
    <w:rsid w:val="00E4011A"/>
    <w:rsid w:val="00E431ED"/>
    <w:rsid w:val="00E448B7"/>
    <w:rsid w:val="00E53551"/>
    <w:rsid w:val="00E57D60"/>
    <w:rsid w:val="00E61055"/>
    <w:rsid w:val="00E61186"/>
    <w:rsid w:val="00E62AB3"/>
    <w:rsid w:val="00E6370E"/>
    <w:rsid w:val="00E666B8"/>
    <w:rsid w:val="00E6689D"/>
    <w:rsid w:val="00E7026A"/>
    <w:rsid w:val="00E703FB"/>
    <w:rsid w:val="00E7042E"/>
    <w:rsid w:val="00E70AB3"/>
    <w:rsid w:val="00E70E4A"/>
    <w:rsid w:val="00E70F50"/>
    <w:rsid w:val="00E733E8"/>
    <w:rsid w:val="00E74A41"/>
    <w:rsid w:val="00E754DD"/>
    <w:rsid w:val="00E75A90"/>
    <w:rsid w:val="00E75C5C"/>
    <w:rsid w:val="00E82BAE"/>
    <w:rsid w:val="00E82F21"/>
    <w:rsid w:val="00E82F40"/>
    <w:rsid w:val="00E91FE8"/>
    <w:rsid w:val="00E93F8C"/>
    <w:rsid w:val="00E94454"/>
    <w:rsid w:val="00E95641"/>
    <w:rsid w:val="00E957AF"/>
    <w:rsid w:val="00E96380"/>
    <w:rsid w:val="00E97359"/>
    <w:rsid w:val="00EA08C9"/>
    <w:rsid w:val="00EA0DA3"/>
    <w:rsid w:val="00EA161C"/>
    <w:rsid w:val="00EA450F"/>
    <w:rsid w:val="00EA5073"/>
    <w:rsid w:val="00EA5AD8"/>
    <w:rsid w:val="00EA64BE"/>
    <w:rsid w:val="00EA7840"/>
    <w:rsid w:val="00EB0FFE"/>
    <w:rsid w:val="00EB1840"/>
    <w:rsid w:val="00EB4F81"/>
    <w:rsid w:val="00EB5475"/>
    <w:rsid w:val="00EB672E"/>
    <w:rsid w:val="00EB6C48"/>
    <w:rsid w:val="00EB6ED7"/>
    <w:rsid w:val="00EB71D4"/>
    <w:rsid w:val="00EB71FF"/>
    <w:rsid w:val="00EB7E55"/>
    <w:rsid w:val="00EC0757"/>
    <w:rsid w:val="00EC1551"/>
    <w:rsid w:val="00EC1A81"/>
    <w:rsid w:val="00EC1C3C"/>
    <w:rsid w:val="00EC448E"/>
    <w:rsid w:val="00EC6553"/>
    <w:rsid w:val="00EC6DBB"/>
    <w:rsid w:val="00ED21DE"/>
    <w:rsid w:val="00ED2AB1"/>
    <w:rsid w:val="00ED34D8"/>
    <w:rsid w:val="00ED4824"/>
    <w:rsid w:val="00ED4922"/>
    <w:rsid w:val="00ED498D"/>
    <w:rsid w:val="00ED4EE2"/>
    <w:rsid w:val="00ED56A4"/>
    <w:rsid w:val="00ED6398"/>
    <w:rsid w:val="00EE1D78"/>
    <w:rsid w:val="00EE30F3"/>
    <w:rsid w:val="00EE63A6"/>
    <w:rsid w:val="00EF226E"/>
    <w:rsid w:val="00EF4168"/>
    <w:rsid w:val="00EF42F5"/>
    <w:rsid w:val="00EF7596"/>
    <w:rsid w:val="00EF7944"/>
    <w:rsid w:val="00F0089E"/>
    <w:rsid w:val="00F01509"/>
    <w:rsid w:val="00F0233A"/>
    <w:rsid w:val="00F0373A"/>
    <w:rsid w:val="00F03E0F"/>
    <w:rsid w:val="00F041EF"/>
    <w:rsid w:val="00F04FD5"/>
    <w:rsid w:val="00F1012D"/>
    <w:rsid w:val="00F11348"/>
    <w:rsid w:val="00F11F36"/>
    <w:rsid w:val="00F13889"/>
    <w:rsid w:val="00F13D79"/>
    <w:rsid w:val="00F140F6"/>
    <w:rsid w:val="00F143AF"/>
    <w:rsid w:val="00F14B46"/>
    <w:rsid w:val="00F161E4"/>
    <w:rsid w:val="00F16D2E"/>
    <w:rsid w:val="00F20540"/>
    <w:rsid w:val="00F2064B"/>
    <w:rsid w:val="00F20ED7"/>
    <w:rsid w:val="00F241EE"/>
    <w:rsid w:val="00F246FC"/>
    <w:rsid w:val="00F2516C"/>
    <w:rsid w:val="00F278EB"/>
    <w:rsid w:val="00F3051B"/>
    <w:rsid w:val="00F33297"/>
    <w:rsid w:val="00F3423F"/>
    <w:rsid w:val="00F373B6"/>
    <w:rsid w:val="00F418DE"/>
    <w:rsid w:val="00F45BEE"/>
    <w:rsid w:val="00F45C69"/>
    <w:rsid w:val="00F464E0"/>
    <w:rsid w:val="00F46A8F"/>
    <w:rsid w:val="00F46CB0"/>
    <w:rsid w:val="00F47751"/>
    <w:rsid w:val="00F50F70"/>
    <w:rsid w:val="00F53489"/>
    <w:rsid w:val="00F5429E"/>
    <w:rsid w:val="00F57C34"/>
    <w:rsid w:val="00F57CB2"/>
    <w:rsid w:val="00F63597"/>
    <w:rsid w:val="00F644CE"/>
    <w:rsid w:val="00F66B02"/>
    <w:rsid w:val="00F70C64"/>
    <w:rsid w:val="00F71E56"/>
    <w:rsid w:val="00F746EE"/>
    <w:rsid w:val="00F76B7D"/>
    <w:rsid w:val="00F772F9"/>
    <w:rsid w:val="00F80AF8"/>
    <w:rsid w:val="00F829CA"/>
    <w:rsid w:val="00F83238"/>
    <w:rsid w:val="00F83683"/>
    <w:rsid w:val="00F83779"/>
    <w:rsid w:val="00F83A99"/>
    <w:rsid w:val="00F84362"/>
    <w:rsid w:val="00F86916"/>
    <w:rsid w:val="00F87439"/>
    <w:rsid w:val="00F90F52"/>
    <w:rsid w:val="00F91954"/>
    <w:rsid w:val="00F95637"/>
    <w:rsid w:val="00F9599C"/>
    <w:rsid w:val="00F9726A"/>
    <w:rsid w:val="00F976AC"/>
    <w:rsid w:val="00F977F0"/>
    <w:rsid w:val="00FA28EC"/>
    <w:rsid w:val="00FA3C47"/>
    <w:rsid w:val="00FA60A0"/>
    <w:rsid w:val="00FA79EC"/>
    <w:rsid w:val="00FB23E2"/>
    <w:rsid w:val="00FB3960"/>
    <w:rsid w:val="00FB750E"/>
    <w:rsid w:val="00FB781C"/>
    <w:rsid w:val="00FB7A63"/>
    <w:rsid w:val="00FC0414"/>
    <w:rsid w:val="00FC0F76"/>
    <w:rsid w:val="00FC1649"/>
    <w:rsid w:val="00FC1B9F"/>
    <w:rsid w:val="00FC6991"/>
    <w:rsid w:val="00FC7223"/>
    <w:rsid w:val="00FD0FD8"/>
    <w:rsid w:val="00FD1688"/>
    <w:rsid w:val="00FD19D5"/>
    <w:rsid w:val="00FD1E2E"/>
    <w:rsid w:val="00FD229E"/>
    <w:rsid w:val="00FD3510"/>
    <w:rsid w:val="00FD5149"/>
    <w:rsid w:val="00FD5FB2"/>
    <w:rsid w:val="00FE07D5"/>
    <w:rsid w:val="00FE5A5E"/>
    <w:rsid w:val="00FE5E72"/>
    <w:rsid w:val="00FE6959"/>
    <w:rsid w:val="00FE7FD2"/>
    <w:rsid w:val="00FF0509"/>
    <w:rsid w:val="00FF2A48"/>
    <w:rsid w:val="00FF3F10"/>
    <w:rsid w:val="00FF4A24"/>
    <w:rsid w:val="00FF4D16"/>
    <w:rsid w:val="00FF5691"/>
    <w:rsid w:val="00FF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3A1C"/>
  <w15:docId w15:val="{6B40AD16-DF3D-4083-B84B-2EEC2EBC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106F"/>
  </w:style>
  <w:style w:type="paragraph" w:styleId="Nadpis1">
    <w:name w:val="heading 1"/>
    <w:basedOn w:val="Normln"/>
    <w:next w:val="Normln"/>
    <w:link w:val="Nadpis1Char"/>
    <w:uiPriority w:val="9"/>
    <w:qFormat/>
    <w:rsid w:val="00AE106F"/>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CF7FB9"/>
    <w:pPr>
      <w:keepNext/>
      <w:keepLines/>
      <w:spacing w:before="120" w:after="120" w:line="240" w:lineRule="auto"/>
      <w:jc w:val="center"/>
      <w:outlineLvl w:val="1"/>
    </w:pPr>
    <w:rPr>
      <w:rFonts w:ascii="Arial Narrow" w:eastAsiaTheme="majorEastAsia" w:hAnsi="Arial Narrow" w:cstheme="majorBidi"/>
      <w:b/>
      <w:sz w:val="24"/>
      <w:szCs w:val="24"/>
    </w:rPr>
  </w:style>
  <w:style w:type="paragraph" w:styleId="Nadpis3">
    <w:name w:val="heading 3"/>
    <w:basedOn w:val="Normln"/>
    <w:next w:val="Normln"/>
    <w:link w:val="Nadpis3Char"/>
    <w:uiPriority w:val="9"/>
    <w:unhideWhenUsed/>
    <w:qFormat/>
    <w:rsid w:val="00B64D02"/>
    <w:pPr>
      <w:keepNext/>
      <w:keepLines/>
      <w:spacing w:before="80" w:after="0" w:line="240" w:lineRule="auto"/>
      <w:outlineLvl w:val="2"/>
    </w:pPr>
    <w:rPr>
      <w:rFonts w:ascii="Arial Narrow" w:eastAsiaTheme="majorEastAsia" w:hAnsi="Arial Narrow" w:cstheme="majorBidi"/>
      <w:b/>
      <w:sz w:val="28"/>
      <w:szCs w:val="24"/>
    </w:rPr>
  </w:style>
  <w:style w:type="paragraph" w:styleId="Nadpis4">
    <w:name w:val="heading 4"/>
    <w:basedOn w:val="Normln"/>
    <w:next w:val="Normln"/>
    <w:link w:val="Nadpis4Char"/>
    <w:uiPriority w:val="9"/>
    <w:semiHidden/>
    <w:unhideWhenUsed/>
    <w:qFormat/>
    <w:rsid w:val="00AE106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AE106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AE106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AE106F"/>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unhideWhenUsed/>
    <w:qFormat/>
    <w:rsid w:val="00AE106F"/>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AE106F"/>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AE106F"/>
    <w:rPr>
      <w:rFonts w:asciiTheme="majorHAnsi" w:eastAsiaTheme="majorEastAsia" w:hAnsiTheme="majorHAnsi" w:cstheme="majorBidi"/>
      <w:color w:val="632423" w:themeColor="accent2" w:themeShade="80"/>
      <w:sz w:val="22"/>
      <w:szCs w:val="22"/>
    </w:rPr>
  </w:style>
  <w:style w:type="paragraph" w:styleId="Zpat">
    <w:name w:val="footer"/>
    <w:basedOn w:val="Normln"/>
    <w:link w:val="ZpatChar"/>
    <w:uiPriority w:val="99"/>
    <w:unhideWhenUsed/>
    <w:rsid w:val="00274DF8"/>
    <w:pPr>
      <w:tabs>
        <w:tab w:val="center" w:pos="4536"/>
        <w:tab w:val="right" w:pos="9072"/>
      </w:tabs>
      <w:spacing w:after="0" w:line="240" w:lineRule="auto"/>
    </w:pPr>
  </w:style>
  <w:style w:type="character" w:customStyle="1" w:styleId="ZpatChar">
    <w:name w:val="Zápatí Char"/>
    <w:basedOn w:val="Standardnpsmoodstavce"/>
    <w:link w:val="Zpat"/>
    <w:uiPriority w:val="99"/>
    <w:rsid w:val="00274DF8"/>
    <w:rPr>
      <w:rFonts w:ascii="Times New Roman" w:eastAsia="Times New Roman" w:hAnsi="Times New Roman" w:cs="Times New Roman"/>
      <w:sz w:val="24"/>
      <w:szCs w:val="24"/>
    </w:rPr>
  </w:style>
  <w:style w:type="paragraph" w:styleId="Odstavecseseznamem">
    <w:name w:val="List Paragraph"/>
    <w:basedOn w:val="Normln"/>
    <w:link w:val="OdstavecseseznamemChar"/>
    <w:uiPriority w:val="34"/>
    <w:qFormat/>
    <w:rsid w:val="00274DF8"/>
    <w:pPr>
      <w:ind w:left="720"/>
      <w:contextualSpacing/>
    </w:pPr>
  </w:style>
  <w:style w:type="character" w:styleId="Odkaznakoment">
    <w:name w:val="annotation reference"/>
    <w:basedOn w:val="Standardnpsmoodstavce"/>
    <w:uiPriority w:val="99"/>
    <w:unhideWhenUsed/>
    <w:rsid w:val="00274DF8"/>
    <w:rPr>
      <w:sz w:val="16"/>
      <w:szCs w:val="16"/>
    </w:rPr>
  </w:style>
  <w:style w:type="paragraph" w:styleId="Textkomente">
    <w:name w:val="annotation text"/>
    <w:basedOn w:val="Normln"/>
    <w:link w:val="TextkomenteChar"/>
    <w:uiPriority w:val="99"/>
    <w:unhideWhenUsed/>
    <w:rsid w:val="00274DF8"/>
    <w:pPr>
      <w:spacing w:line="240" w:lineRule="auto"/>
    </w:pPr>
    <w:rPr>
      <w:sz w:val="20"/>
      <w:szCs w:val="20"/>
    </w:rPr>
  </w:style>
  <w:style w:type="character" w:customStyle="1" w:styleId="TextkomenteChar">
    <w:name w:val="Text komentáře Char"/>
    <w:basedOn w:val="Standardnpsmoodstavce"/>
    <w:link w:val="Textkomente"/>
    <w:uiPriority w:val="99"/>
    <w:rsid w:val="00274DF8"/>
    <w:rPr>
      <w:rFonts w:ascii="Times New Roman" w:eastAsia="Times New Roman" w:hAnsi="Times New Roman" w:cs="Times New Roman"/>
      <w:sz w:val="20"/>
      <w:szCs w:val="20"/>
    </w:rPr>
  </w:style>
  <w:style w:type="paragraph" w:styleId="Nzev">
    <w:name w:val="Title"/>
    <w:basedOn w:val="Normln"/>
    <w:next w:val="Normln"/>
    <w:link w:val="NzevChar"/>
    <w:uiPriority w:val="10"/>
    <w:qFormat/>
    <w:rsid w:val="00AE106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AE106F"/>
    <w:rPr>
      <w:rFonts w:asciiTheme="majorHAnsi" w:eastAsiaTheme="majorEastAsia" w:hAnsiTheme="majorHAnsi" w:cstheme="majorBidi"/>
      <w:color w:val="262626" w:themeColor="text1" w:themeTint="D9"/>
      <w:sz w:val="96"/>
      <w:szCs w:val="96"/>
    </w:rPr>
  </w:style>
  <w:style w:type="paragraph" w:styleId="Zhlav">
    <w:name w:val="header"/>
    <w:basedOn w:val="Normln"/>
    <w:link w:val="ZhlavChar"/>
    <w:uiPriority w:val="99"/>
    <w:unhideWhenUsed/>
    <w:rsid w:val="00274D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4DF8"/>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274DF8"/>
    <w:rPr>
      <w:color w:val="0000FF" w:themeColor="hyperlink"/>
      <w:u w:val="single"/>
    </w:rPr>
  </w:style>
  <w:style w:type="paragraph" w:customStyle="1" w:styleId="Normal1">
    <w:name w:val="Normal1"/>
    <w:basedOn w:val="Normln"/>
    <w:rsid w:val="00274DF8"/>
    <w:pPr>
      <w:spacing w:before="120" w:after="120" w:line="240" w:lineRule="auto"/>
      <w:jc w:val="both"/>
    </w:pPr>
    <w:rPr>
      <w:sz w:val="22"/>
      <w:szCs w:val="22"/>
      <w:lang w:eastAsia="cs-CZ"/>
    </w:rPr>
  </w:style>
  <w:style w:type="paragraph" w:styleId="Textbubliny">
    <w:name w:val="Balloon Text"/>
    <w:basedOn w:val="Normln"/>
    <w:link w:val="TextbublinyChar"/>
    <w:uiPriority w:val="99"/>
    <w:semiHidden/>
    <w:unhideWhenUsed/>
    <w:rsid w:val="00274D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DF8"/>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90040A"/>
    <w:rPr>
      <w:b/>
      <w:bCs/>
    </w:rPr>
  </w:style>
  <w:style w:type="character" w:customStyle="1" w:styleId="PedmtkomenteChar">
    <w:name w:val="Předmět komentáře Char"/>
    <w:basedOn w:val="TextkomenteChar"/>
    <w:link w:val="Pedmtkomente"/>
    <w:uiPriority w:val="99"/>
    <w:semiHidden/>
    <w:rsid w:val="0090040A"/>
    <w:rPr>
      <w:rFonts w:ascii="Times New Roman" w:eastAsia="Times New Roman" w:hAnsi="Times New Roman" w:cs="Times New Roman"/>
      <w:b/>
      <w:bCs/>
      <w:sz w:val="20"/>
      <w:szCs w:val="20"/>
    </w:rPr>
  </w:style>
  <w:style w:type="character" w:customStyle="1" w:styleId="Nadpis2Char">
    <w:name w:val="Nadpis 2 Char"/>
    <w:basedOn w:val="Standardnpsmoodstavce"/>
    <w:link w:val="Nadpis2"/>
    <w:uiPriority w:val="9"/>
    <w:rsid w:val="00CF7FB9"/>
    <w:rPr>
      <w:rFonts w:ascii="Arial Narrow" w:eastAsiaTheme="majorEastAsia" w:hAnsi="Arial Narrow" w:cstheme="majorBidi"/>
      <w:b/>
      <w:sz w:val="24"/>
      <w:szCs w:val="24"/>
    </w:rPr>
  </w:style>
  <w:style w:type="paragraph" w:styleId="Zkladntext">
    <w:name w:val="Body Text"/>
    <w:basedOn w:val="Normln"/>
    <w:link w:val="ZkladntextChar"/>
    <w:rsid w:val="00BB1170"/>
    <w:pPr>
      <w:spacing w:after="120" w:line="240" w:lineRule="auto"/>
      <w:jc w:val="both"/>
    </w:pPr>
    <w:rPr>
      <w:sz w:val="22"/>
      <w:szCs w:val="22"/>
      <w:lang w:eastAsia="cs-CZ"/>
    </w:rPr>
  </w:style>
  <w:style w:type="character" w:customStyle="1" w:styleId="ZkladntextChar">
    <w:name w:val="Základní text Char"/>
    <w:basedOn w:val="Standardnpsmoodstavce"/>
    <w:link w:val="Zkladntext"/>
    <w:rsid w:val="00BB1170"/>
    <w:rPr>
      <w:rFonts w:ascii="Times New Roman" w:eastAsia="Times New Roman" w:hAnsi="Times New Roman" w:cs="Times New Roman"/>
      <w:lang w:eastAsia="cs-CZ"/>
    </w:rPr>
  </w:style>
  <w:style w:type="table" w:styleId="Stednstnovn1">
    <w:name w:val="Medium Shading 1"/>
    <w:basedOn w:val="Normlntabulka"/>
    <w:uiPriority w:val="63"/>
    <w:rsid w:val="00BB1170"/>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Odstavec">
    <w:name w:val="Odstavec"/>
    <w:basedOn w:val="Normln"/>
    <w:rsid w:val="001373DE"/>
    <w:pPr>
      <w:numPr>
        <w:numId w:val="3"/>
      </w:numPr>
      <w:jc w:val="both"/>
    </w:pPr>
    <w:rPr>
      <w:iCs/>
      <w:sz w:val="22"/>
      <w:szCs w:val="22"/>
      <w:lang w:bidi="en-US"/>
    </w:rPr>
  </w:style>
  <w:style w:type="paragraph" w:customStyle="1" w:styleId="Bodpokraovn">
    <w:name w:val="Bod pokračování"/>
    <w:basedOn w:val="Normln"/>
    <w:rsid w:val="001373DE"/>
    <w:pPr>
      <w:ind w:left="709"/>
    </w:pPr>
    <w:rPr>
      <w:sz w:val="22"/>
      <w:szCs w:val="22"/>
      <w:lang w:bidi="en-US"/>
    </w:rPr>
  </w:style>
  <w:style w:type="character" w:customStyle="1" w:styleId="OdstavecseseznamemChar">
    <w:name w:val="Odstavec se seznamem Char"/>
    <w:basedOn w:val="Standardnpsmoodstavce"/>
    <w:link w:val="Odstavecseseznamem"/>
    <w:uiPriority w:val="34"/>
    <w:rsid w:val="008500C3"/>
  </w:style>
  <w:style w:type="paragraph" w:styleId="Seznam3">
    <w:name w:val="List 3"/>
    <w:basedOn w:val="Normln"/>
    <w:uiPriority w:val="99"/>
    <w:unhideWhenUsed/>
    <w:rsid w:val="00DA39B7"/>
    <w:pPr>
      <w:tabs>
        <w:tab w:val="num" w:pos="360"/>
      </w:tabs>
      <w:spacing w:after="120" w:line="288" w:lineRule="auto"/>
      <w:contextualSpacing/>
      <w:jc w:val="both"/>
    </w:pPr>
    <w:rPr>
      <w:rFonts w:ascii="Arial" w:eastAsia="Calibri" w:hAnsi="Arial"/>
      <w:sz w:val="22"/>
      <w:szCs w:val="22"/>
    </w:rPr>
  </w:style>
  <w:style w:type="character" w:customStyle="1" w:styleId="Nadpis3Char">
    <w:name w:val="Nadpis 3 Char"/>
    <w:basedOn w:val="Standardnpsmoodstavce"/>
    <w:link w:val="Nadpis3"/>
    <w:uiPriority w:val="9"/>
    <w:rsid w:val="00B64D02"/>
    <w:rPr>
      <w:rFonts w:ascii="Arial Narrow" w:eastAsiaTheme="majorEastAsia" w:hAnsi="Arial Narrow" w:cstheme="majorBidi"/>
      <w:b/>
      <w:sz w:val="28"/>
      <w:szCs w:val="24"/>
    </w:rPr>
  </w:style>
  <w:style w:type="paragraph" w:customStyle="1" w:styleId="texte1x">
    <w:name w:val="texte 1.x"/>
    <w:basedOn w:val="Normln"/>
    <w:rsid w:val="005B4412"/>
    <w:pPr>
      <w:spacing w:before="120" w:after="120" w:line="240" w:lineRule="auto"/>
      <w:ind w:left="567"/>
      <w:jc w:val="both"/>
    </w:pPr>
    <w:rPr>
      <w:sz w:val="22"/>
      <w:szCs w:val="22"/>
      <w:lang w:eastAsia="cs-CZ"/>
    </w:rPr>
  </w:style>
  <w:style w:type="paragraph" w:customStyle="1" w:styleId="Legal3L1">
    <w:name w:val="Legal3_L1"/>
    <w:basedOn w:val="Normln"/>
    <w:next w:val="Normln"/>
    <w:rsid w:val="00365D06"/>
    <w:pPr>
      <w:tabs>
        <w:tab w:val="num" w:pos="360"/>
        <w:tab w:val="left" w:pos="720"/>
      </w:tabs>
      <w:spacing w:after="240" w:line="240" w:lineRule="auto"/>
    </w:pPr>
    <w:rPr>
      <w:szCs w:val="20"/>
      <w:lang w:val="en-US" w:eastAsia="cs-CZ"/>
    </w:rPr>
  </w:style>
  <w:style w:type="character" w:styleId="Siln">
    <w:name w:val="Strong"/>
    <w:basedOn w:val="Standardnpsmoodstavce"/>
    <w:uiPriority w:val="22"/>
    <w:qFormat/>
    <w:rsid w:val="00AE106F"/>
    <w:rPr>
      <w:b/>
      <w:bCs/>
    </w:rPr>
  </w:style>
  <w:style w:type="table" w:styleId="Mkatabulky">
    <w:name w:val="Table Grid"/>
    <w:basedOn w:val="Normlntabulka"/>
    <w:uiPriority w:val="39"/>
    <w:rsid w:val="0069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E106F"/>
    <w:rPr>
      <w:rFonts w:asciiTheme="majorHAnsi" w:eastAsiaTheme="majorEastAsia" w:hAnsiTheme="majorHAnsi" w:cstheme="majorBidi"/>
      <w:color w:val="262626" w:themeColor="text1" w:themeTint="D9"/>
      <w:sz w:val="40"/>
      <w:szCs w:val="40"/>
    </w:rPr>
  </w:style>
  <w:style w:type="numbering" w:customStyle="1" w:styleId="Bezseznamu1">
    <w:name w:val="Bez seznamu1"/>
    <w:next w:val="Bezseznamu"/>
    <w:uiPriority w:val="99"/>
    <w:semiHidden/>
    <w:unhideWhenUsed/>
    <w:rsid w:val="00316C9A"/>
  </w:style>
  <w:style w:type="paragraph" w:styleId="Bezmezer">
    <w:name w:val="No Spacing"/>
    <w:uiPriority w:val="1"/>
    <w:qFormat/>
    <w:rsid w:val="00AE106F"/>
    <w:pPr>
      <w:spacing w:after="0" w:line="240" w:lineRule="auto"/>
    </w:pPr>
  </w:style>
  <w:style w:type="paragraph" w:styleId="Nadpisobsahu">
    <w:name w:val="TOC Heading"/>
    <w:basedOn w:val="Nadpis1"/>
    <w:next w:val="Normln"/>
    <w:uiPriority w:val="39"/>
    <w:unhideWhenUsed/>
    <w:qFormat/>
    <w:rsid w:val="00AE106F"/>
    <w:pPr>
      <w:outlineLvl w:val="9"/>
    </w:pPr>
  </w:style>
  <w:style w:type="paragraph" w:styleId="Obsah1">
    <w:name w:val="toc 1"/>
    <w:basedOn w:val="Normln"/>
    <w:next w:val="Normln"/>
    <w:autoRedefine/>
    <w:uiPriority w:val="39"/>
    <w:unhideWhenUsed/>
    <w:rsid w:val="00316C9A"/>
    <w:pPr>
      <w:spacing w:after="100" w:line="259" w:lineRule="auto"/>
      <w:jc w:val="both"/>
    </w:pPr>
    <w:rPr>
      <w:rFonts w:ascii="Calibri" w:eastAsia="Calibri" w:hAnsi="Calibri"/>
      <w:sz w:val="22"/>
      <w:szCs w:val="22"/>
    </w:rPr>
  </w:style>
  <w:style w:type="paragraph" w:styleId="Obsah2">
    <w:name w:val="toc 2"/>
    <w:basedOn w:val="Normln"/>
    <w:next w:val="Normln"/>
    <w:autoRedefine/>
    <w:uiPriority w:val="39"/>
    <w:unhideWhenUsed/>
    <w:rsid w:val="00316C9A"/>
    <w:pPr>
      <w:spacing w:after="100" w:line="259" w:lineRule="auto"/>
      <w:ind w:left="220"/>
      <w:jc w:val="both"/>
    </w:pPr>
    <w:rPr>
      <w:rFonts w:ascii="Calibri" w:eastAsia="Calibri" w:hAnsi="Calibri"/>
      <w:sz w:val="22"/>
      <w:szCs w:val="22"/>
    </w:rPr>
  </w:style>
  <w:style w:type="paragraph" w:styleId="Obsah3">
    <w:name w:val="toc 3"/>
    <w:basedOn w:val="Normln"/>
    <w:next w:val="Normln"/>
    <w:autoRedefine/>
    <w:uiPriority w:val="39"/>
    <w:unhideWhenUsed/>
    <w:rsid w:val="00316C9A"/>
    <w:pPr>
      <w:spacing w:after="100" w:line="259" w:lineRule="auto"/>
      <w:ind w:left="440"/>
      <w:jc w:val="both"/>
    </w:pPr>
    <w:rPr>
      <w:rFonts w:ascii="Calibri" w:eastAsia="Calibri" w:hAnsi="Calibri"/>
      <w:sz w:val="22"/>
      <w:szCs w:val="22"/>
    </w:rPr>
  </w:style>
  <w:style w:type="character" w:styleId="slostrnky">
    <w:name w:val="page number"/>
    <w:rsid w:val="00316C9A"/>
    <w:rPr>
      <w:rFonts w:cs="Times New Roman"/>
    </w:rPr>
  </w:style>
  <w:style w:type="paragraph" w:customStyle="1" w:styleId="RLdajeosmluvnstran">
    <w:name w:val="RL Údaje o smluvní straně"/>
    <w:basedOn w:val="Normln"/>
    <w:rsid w:val="00316C9A"/>
    <w:pPr>
      <w:spacing w:after="120" w:line="280" w:lineRule="exact"/>
      <w:jc w:val="center"/>
    </w:pPr>
    <w:rPr>
      <w:rFonts w:ascii="Calibri" w:hAnsi="Calibri"/>
      <w:sz w:val="22"/>
    </w:rPr>
  </w:style>
  <w:style w:type="paragraph" w:customStyle="1" w:styleId="RLProhlensmluvnchstran">
    <w:name w:val="RL Prohlášení smluvních stran"/>
    <w:basedOn w:val="Normln"/>
    <w:link w:val="RLProhlensmluvnchstranChar"/>
    <w:rsid w:val="00316C9A"/>
    <w:pPr>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316C9A"/>
    <w:rPr>
      <w:rFonts w:ascii="Calibri" w:eastAsia="Times New Roman" w:hAnsi="Calibri" w:cs="Times New Roman"/>
      <w:b/>
      <w:szCs w:val="24"/>
      <w:lang w:eastAsia="cs-CZ"/>
    </w:rPr>
  </w:style>
  <w:style w:type="paragraph" w:customStyle="1" w:styleId="dajeosmluvnstran2">
    <w:name w:val="Údaje o smluvní straně2"/>
    <w:basedOn w:val="Normln"/>
    <w:rsid w:val="00316C9A"/>
    <w:pPr>
      <w:spacing w:after="120" w:line="280" w:lineRule="exact"/>
      <w:jc w:val="center"/>
    </w:pPr>
    <w:rPr>
      <w:rFonts w:ascii="Calibri" w:hAnsi="Calibri"/>
      <w:sz w:val="22"/>
    </w:rPr>
  </w:style>
  <w:style w:type="character" w:customStyle="1" w:styleId="Nadpis4Char">
    <w:name w:val="Nadpis 4 Char"/>
    <w:basedOn w:val="Standardnpsmoodstavce"/>
    <w:link w:val="Nadpis4"/>
    <w:uiPriority w:val="9"/>
    <w:semiHidden/>
    <w:rsid w:val="00AE106F"/>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Standardnpsmoodstavce"/>
    <w:link w:val="Nadpis5"/>
    <w:uiPriority w:val="9"/>
    <w:semiHidden/>
    <w:rsid w:val="00AE106F"/>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AE106F"/>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AE106F"/>
    <w:rPr>
      <w:rFonts w:asciiTheme="majorHAnsi" w:eastAsiaTheme="majorEastAsia" w:hAnsiTheme="majorHAnsi" w:cstheme="majorBidi"/>
      <w:b/>
      <w:bCs/>
      <w:color w:val="632423" w:themeColor="accent2" w:themeShade="80"/>
      <w:sz w:val="22"/>
      <w:szCs w:val="22"/>
    </w:rPr>
  </w:style>
  <w:style w:type="character" w:customStyle="1" w:styleId="Nadpis9Char">
    <w:name w:val="Nadpis 9 Char"/>
    <w:basedOn w:val="Standardnpsmoodstavce"/>
    <w:link w:val="Nadpis9"/>
    <w:uiPriority w:val="9"/>
    <w:semiHidden/>
    <w:rsid w:val="00AE106F"/>
    <w:rPr>
      <w:rFonts w:asciiTheme="majorHAnsi" w:eastAsiaTheme="majorEastAsia" w:hAnsiTheme="majorHAnsi" w:cstheme="majorBidi"/>
      <w:i/>
      <w:iCs/>
      <w:color w:val="632423" w:themeColor="accent2" w:themeShade="80"/>
      <w:sz w:val="22"/>
      <w:szCs w:val="22"/>
    </w:rPr>
  </w:style>
  <w:style w:type="paragraph" w:styleId="Titulek">
    <w:name w:val="caption"/>
    <w:basedOn w:val="Normln"/>
    <w:next w:val="Normln"/>
    <w:uiPriority w:val="35"/>
    <w:semiHidden/>
    <w:unhideWhenUsed/>
    <w:qFormat/>
    <w:rsid w:val="00AE106F"/>
    <w:pPr>
      <w:spacing w:line="240" w:lineRule="auto"/>
    </w:pPr>
    <w:rPr>
      <w:b/>
      <w:bCs/>
      <w:color w:val="404040" w:themeColor="text1" w:themeTint="BF"/>
      <w:sz w:val="16"/>
      <w:szCs w:val="16"/>
    </w:rPr>
  </w:style>
  <w:style w:type="paragraph" w:styleId="Podnadpis">
    <w:name w:val="Subtitle"/>
    <w:basedOn w:val="Normln"/>
    <w:next w:val="Normln"/>
    <w:link w:val="PodnadpisChar"/>
    <w:uiPriority w:val="11"/>
    <w:qFormat/>
    <w:rsid w:val="00AE106F"/>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AE106F"/>
    <w:rPr>
      <w:caps/>
      <w:color w:val="404040" w:themeColor="text1" w:themeTint="BF"/>
      <w:spacing w:val="20"/>
      <w:sz w:val="28"/>
      <w:szCs w:val="28"/>
    </w:rPr>
  </w:style>
  <w:style w:type="character" w:styleId="Zdraznn">
    <w:name w:val="Emphasis"/>
    <w:basedOn w:val="Standardnpsmoodstavce"/>
    <w:uiPriority w:val="20"/>
    <w:qFormat/>
    <w:rsid w:val="00AE106F"/>
    <w:rPr>
      <w:i/>
      <w:iCs/>
      <w:color w:val="000000" w:themeColor="text1"/>
    </w:rPr>
  </w:style>
  <w:style w:type="paragraph" w:styleId="Citt">
    <w:name w:val="Quote"/>
    <w:basedOn w:val="Normln"/>
    <w:next w:val="Normln"/>
    <w:link w:val="CittChar"/>
    <w:uiPriority w:val="29"/>
    <w:qFormat/>
    <w:rsid w:val="00AE10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AE106F"/>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AE106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AE106F"/>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AE106F"/>
    <w:rPr>
      <w:i/>
      <w:iCs/>
      <w:color w:val="595959" w:themeColor="text1" w:themeTint="A6"/>
    </w:rPr>
  </w:style>
  <w:style w:type="character" w:styleId="Zdraznnintenzivn">
    <w:name w:val="Intense Emphasis"/>
    <w:basedOn w:val="Standardnpsmoodstavce"/>
    <w:uiPriority w:val="21"/>
    <w:qFormat/>
    <w:rsid w:val="00AE106F"/>
    <w:rPr>
      <w:b/>
      <w:bCs/>
      <w:i/>
      <w:iCs/>
      <w:caps w:val="0"/>
      <w:smallCaps w:val="0"/>
      <w:strike w:val="0"/>
      <w:dstrike w:val="0"/>
      <w:color w:val="C0504D" w:themeColor="accent2"/>
    </w:rPr>
  </w:style>
  <w:style w:type="character" w:styleId="Odkazjemn">
    <w:name w:val="Subtle Reference"/>
    <w:basedOn w:val="Standardnpsmoodstavce"/>
    <w:uiPriority w:val="31"/>
    <w:qFormat/>
    <w:rsid w:val="00AE106F"/>
    <w:rPr>
      <w:caps w:val="0"/>
      <w:smallCaps/>
      <w:color w:val="404040" w:themeColor="text1" w:themeTint="BF"/>
      <w:spacing w:val="0"/>
      <w:u w:val="single" w:color="7F7F7F"/>
    </w:rPr>
  </w:style>
  <w:style w:type="character" w:styleId="Odkazintenzivn">
    <w:name w:val="Intense Reference"/>
    <w:basedOn w:val="Standardnpsmoodstavce"/>
    <w:uiPriority w:val="32"/>
    <w:qFormat/>
    <w:rsid w:val="00AE106F"/>
    <w:rPr>
      <w:b/>
      <w:bCs/>
      <w:caps w:val="0"/>
      <w:smallCaps/>
      <w:color w:val="auto"/>
      <w:spacing w:val="0"/>
      <w:u w:val="single"/>
    </w:rPr>
  </w:style>
  <w:style w:type="character" w:styleId="Nzevknihy">
    <w:name w:val="Book Title"/>
    <w:basedOn w:val="Standardnpsmoodstavce"/>
    <w:uiPriority w:val="33"/>
    <w:qFormat/>
    <w:rsid w:val="00AE106F"/>
    <w:rPr>
      <w:b/>
      <w:bCs/>
      <w:caps w:val="0"/>
      <w:smallCaps/>
      <w:spacing w:val="0"/>
    </w:rPr>
  </w:style>
  <w:style w:type="paragraph" w:styleId="Revize">
    <w:name w:val="Revision"/>
    <w:hidden/>
    <w:uiPriority w:val="99"/>
    <w:semiHidden/>
    <w:rsid w:val="00F20ED7"/>
    <w:pPr>
      <w:spacing w:after="0" w:line="240" w:lineRule="auto"/>
    </w:pPr>
  </w:style>
  <w:style w:type="paragraph" w:customStyle="1" w:styleId="Odstavecseseznamem1">
    <w:name w:val="Odstavec se seznamem1"/>
    <w:basedOn w:val="Normln"/>
    <w:rsid w:val="00A017E2"/>
    <w:pPr>
      <w:spacing w:after="0" w:line="240" w:lineRule="auto"/>
      <w:ind w:left="720"/>
      <w:contextualSpacing/>
    </w:pPr>
    <w:rPr>
      <w:rFonts w:ascii="Times New Roman" w:eastAsia="Calibri" w:hAnsi="Times New Roman" w:cs="Times New Roman"/>
      <w:sz w:val="24"/>
      <w:szCs w:val="24"/>
    </w:rPr>
  </w:style>
  <w:style w:type="paragraph" w:customStyle="1" w:styleId="RLTextlnkuslovan">
    <w:name w:val="RL Text článku číslovaný"/>
    <w:basedOn w:val="Normln"/>
    <w:link w:val="RLTextlnkuslovanChar"/>
    <w:rsid w:val="008638BD"/>
    <w:pPr>
      <w:numPr>
        <w:ilvl w:val="1"/>
        <w:numId w:val="5"/>
      </w:numPr>
      <w:spacing w:after="120" w:line="280" w:lineRule="exact"/>
      <w:ind w:right="-23"/>
      <w:jc w:val="both"/>
    </w:pPr>
    <w:rPr>
      <w:rFonts w:ascii="Arial" w:eastAsia="Times New Roman" w:hAnsi="Arial" w:cs="Times New Roman"/>
      <w:sz w:val="20"/>
      <w:szCs w:val="24"/>
      <w:lang w:eastAsia="cs-CZ"/>
    </w:rPr>
  </w:style>
  <w:style w:type="paragraph" w:customStyle="1" w:styleId="RLlnekzadvacdokumentace">
    <w:name w:val="RL Článek zadávací dokumentace"/>
    <w:basedOn w:val="Normln"/>
    <w:next w:val="RLTextlnkuslovan"/>
    <w:rsid w:val="008638BD"/>
    <w:pPr>
      <w:keepNext/>
      <w:numPr>
        <w:numId w:val="5"/>
      </w:numPr>
      <w:pBdr>
        <w:top w:val="single" w:sz="4" w:space="1" w:color="auto"/>
        <w:left w:val="single" w:sz="4" w:space="4" w:color="auto"/>
        <w:bottom w:val="single" w:sz="4" w:space="1" w:color="auto"/>
        <w:right w:val="single" w:sz="4" w:space="4" w:color="auto"/>
      </w:pBdr>
      <w:shd w:val="clear" w:color="auto" w:fill="E0E0E0"/>
      <w:suppressAutoHyphens/>
      <w:spacing w:before="360" w:after="120" w:line="280" w:lineRule="exact"/>
      <w:ind w:right="-23"/>
      <w:jc w:val="both"/>
      <w:outlineLvl w:val="0"/>
    </w:pPr>
    <w:rPr>
      <w:rFonts w:ascii="Arial" w:eastAsia="Times New Roman" w:hAnsi="Arial" w:cs="Times New Roman"/>
      <w:b/>
      <w:sz w:val="22"/>
      <w:szCs w:val="24"/>
    </w:rPr>
  </w:style>
  <w:style w:type="character" w:customStyle="1" w:styleId="RLTextlnkuslovanChar">
    <w:name w:val="RL Text článku číslovaný Char"/>
    <w:link w:val="RLTextlnkuslovan"/>
    <w:rsid w:val="008638BD"/>
    <w:rPr>
      <w:rFonts w:ascii="Arial" w:eastAsia="Times New Roman" w:hAnsi="Arial" w:cs="Times New Roman"/>
      <w:sz w:val="20"/>
      <w:szCs w:val="24"/>
      <w:lang w:eastAsia="cs-CZ"/>
    </w:rPr>
  </w:style>
  <w:style w:type="paragraph" w:customStyle="1" w:styleId="RLlneksmlouvy">
    <w:name w:val="RL Článek smlouvy"/>
    <w:basedOn w:val="Normln"/>
    <w:next w:val="RLTextlnkuslovan"/>
    <w:rsid w:val="007C1E50"/>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O2contractL2">
    <w:name w:val="O2_contract_L2"/>
    <w:basedOn w:val="Normln"/>
    <w:qFormat/>
    <w:rsid w:val="007C1E50"/>
    <w:pPr>
      <w:numPr>
        <w:ilvl w:val="1"/>
        <w:numId w:val="9"/>
      </w:numPr>
      <w:autoSpaceDE w:val="0"/>
      <w:autoSpaceDN w:val="0"/>
      <w:adjustRightInd w:val="0"/>
      <w:spacing w:after="60" w:line="240" w:lineRule="auto"/>
      <w:jc w:val="both"/>
    </w:pPr>
    <w:rPr>
      <w:rFonts w:ascii="Arial" w:eastAsia="Calibri" w:hAnsi="Arial" w:cs="MS Shell Dlg 2"/>
      <w:spacing w:val="-2"/>
      <w:sz w:val="20"/>
      <w:szCs w:val="18"/>
      <w:lang w:eastAsia="cs-CZ"/>
    </w:rPr>
  </w:style>
  <w:style w:type="paragraph" w:customStyle="1" w:styleId="O2contractL1">
    <w:name w:val="O2_contract_L1"/>
    <w:basedOn w:val="Normln"/>
    <w:next w:val="O2contractL2"/>
    <w:qFormat/>
    <w:rsid w:val="007C1E50"/>
    <w:pPr>
      <w:keepNext/>
      <w:numPr>
        <w:numId w:val="9"/>
      </w:numPr>
      <w:autoSpaceDE w:val="0"/>
      <w:autoSpaceDN w:val="0"/>
      <w:adjustRightInd w:val="0"/>
      <w:spacing w:before="240" w:after="120" w:line="240" w:lineRule="auto"/>
    </w:pPr>
    <w:rPr>
      <w:rFonts w:ascii="Arial" w:eastAsia="Calibri" w:hAnsi="Arial" w:cs="MS Shell Dlg 2"/>
      <w:b/>
      <w:sz w:val="24"/>
      <w:szCs w:val="24"/>
      <w:lang w:eastAsia="cs-CZ"/>
    </w:rPr>
  </w:style>
  <w:style w:type="character" w:customStyle="1" w:styleId="data">
    <w:name w:val="data"/>
    <w:basedOn w:val="Standardnpsmoodstavce"/>
    <w:rsid w:val="00CA3C60"/>
  </w:style>
  <w:style w:type="paragraph" w:styleId="Textpoznpodarou">
    <w:name w:val="footnote text"/>
    <w:basedOn w:val="Normln"/>
    <w:link w:val="TextpoznpodarouChar"/>
    <w:uiPriority w:val="99"/>
    <w:semiHidden/>
    <w:unhideWhenUsed/>
    <w:rsid w:val="00F3051B"/>
    <w:pPr>
      <w:spacing w:after="0" w:line="240" w:lineRule="auto"/>
    </w:pPr>
    <w:rPr>
      <w:rFonts w:eastAsiaTheme="minorHAnsi"/>
      <w:sz w:val="20"/>
      <w:szCs w:val="20"/>
    </w:rPr>
  </w:style>
  <w:style w:type="character" w:customStyle="1" w:styleId="TextpoznpodarouChar">
    <w:name w:val="Text pozn. pod čarou Char"/>
    <w:basedOn w:val="Standardnpsmoodstavce"/>
    <w:link w:val="Textpoznpodarou"/>
    <w:uiPriority w:val="99"/>
    <w:semiHidden/>
    <w:rsid w:val="00F3051B"/>
    <w:rPr>
      <w:rFonts w:eastAsiaTheme="minorHAnsi"/>
      <w:sz w:val="20"/>
      <w:szCs w:val="20"/>
    </w:rPr>
  </w:style>
  <w:style w:type="character" w:styleId="Znakapoznpodarou">
    <w:name w:val="footnote reference"/>
    <w:basedOn w:val="Standardnpsmoodstavce"/>
    <w:uiPriority w:val="99"/>
    <w:semiHidden/>
    <w:unhideWhenUsed/>
    <w:rsid w:val="00F3051B"/>
    <w:rPr>
      <w:vertAlign w:val="superscript"/>
    </w:rPr>
  </w:style>
  <w:style w:type="paragraph" w:customStyle="1" w:styleId="Default">
    <w:name w:val="Default"/>
    <w:rsid w:val="00FD3510"/>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C7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soldat@m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nemec@mzp.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437B-B28C-4CA8-BAC9-428171E0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3355</Words>
  <Characters>19800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Singerová Simona</cp:lastModifiedBy>
  <cp:revision>5</cp:revision>
  <cp:lastPrinted>2017-04-28T11:30:00Z</cp:lastPrinted>
  <dcterms:created xsi:type="dcterms:W3CDTF">2022-09-09T21:13:00Z</dcterms:created>
  <dcterms:modified xsi:type="dcterms:W3CDTF">2022-09-12T06:52:00Z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MZP/2021/210/1074</vt:lpwstr>
  </property>
  <property fmtid="{D5CDD505-2E9C-101B-9397-08002B2CF9AE}" pid="5" name="CJ_PostaDoruc_PisemnostOdpovedNa_Pisemnost">
    <vt:lpwstr>XXX-XXX-XXX</vt:lpwstr>
  </property>
  <property fmtid="{D5CDD505-2E9C-101B-9397-08002B2CF9AE}" pid="6" name="CJ_Spis_Pisemnost">
    <vt:lpwstr>MZP/2021/210/1074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16.12.2021</vt:lpwstr>
  </property>
  <property fmtid="{D5CDD505-2E9C-101B-9397-08002B2CF9AE}" pid="12" name="DisplayName_CisloObalky_PostaOdes">
    <vt:lpwstr>ČÍSLO OBÁLKY</vt:lpwstr>
  </property>
  <property fmtid="{D5CDD505-2E9C-101B-9397-08002B2CF9AE}" pid="13" name="DisplayName_CJCol">
    <vt:lpwstr>&lt;TABLE&gt;&lt;TR&gt;&lt;TD&gt;Č.j.:&lt;/TD&gt;&lt;TD&gt;MZP/2021/210/1074&lt;/TD&gt;&lt;/TR&gt;&lt;TR&gt;&lt;TD&gt;&lt;/TD&gt;&lt;TD&gt;&lt;/TD&gt;&lt;/TR&gt;&lt;/TABLE&gt;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informatiky</vt:lpwstr>
  </property>
  <property fmtid="{D5CDD505-2E9C-101B-9397-08002B2CF9AE}" pid="16" name="DisplayName_UserPoriz_Pisemnost">
    <vt:lpwstr>Ing. David Špalt</vt:lpwstr>
  </property>
  <property fmtid="{D5CDD505-2E9C-101B-9397-08002B2CF9AE}" pid="17" name="DuvodZmeny_SlozkaStupenUtajeniCollection_Slozka_Pisemnost">
    <vt:lpwstr/>
  </property>
  <property fmtid="{D5CDD505-2E9C-101B-9397-08002B2CF9AE}" pid="18" name="EC_Pisemnost">
    <vt:lpwstr>ENV/2021/117306</vt:lpwstr>
  </property>
  <property fmtid="{D5CDD505-2E9C-101B-9397-08002B2CF9AE}" pid="19" name="Key_BarCode_Pisemnost">
    <vt:lpwstr>*B000994198*</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ENV/2021/117306</vt:lpwstr>
  </property>
  <property fmtid="{D5CDD505-2E9C-101B-9397-08002B2CF9AE}" pid="33" name="RC">
    <vt:lpwstr/>
  </property>
  <property fmtid="{D5CDD505-2E9C-101B-9397-08002B2CF9AE}" pid="34" name="SkartacniZnakLhuta_PisemnostZnak">
    <vt:lpwstr>S/10</vt:lpwstr>
  </property>
  <property fmtid="{D5CDD505-2E9C-101B-9397-08002B2CF9AE}" pid="35" name="SmlouvaCislo">
    <vt:lpwstr>ČÍSLO SMLOUVY</vt:lpwstr>
  </property>
  <property fmtid="{D5CDD505-2E9C-101B-9397-08002B2CF9AE}" pid="36" name="SZ_Spis_Pisemnost">
    <vt:lpwstr>ZN/MZP/2021/210/179</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Žádost o administraci veřejné zakázky – Modul Dokumenty mzdové účtárny</vt:lpwstr>
  </property>
  <property fmtid="{D5CDD505-2E9C-101B-9397-08002B2CF9AE}" pid="41" name="Zkratka_SpisovyUzel_PoziceZodpo_Pisemnost">
    <vt:lpwstr>210</vt:lpwstr>
  </property>
</Properties>
</file>