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C6F3" w14:textId="5A32CD28" w:rsidR="00DA0A6E" w:rsidRPr="003F22C3" w:rsidRDefault="006F661F" w:rsidP="00DA0A6E">
      <w:pPr>
        <w:pStyle w:val="Normal1"/>
        <w:spacing w:line="276" w:lineRule="auto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  <w:r w:rsidRPr="003F22C3">
        <w:rPr>
          <w:rFonts w:asciiTheme="minorHAnsi" w:hAnsiTheme="minorHAnsi" w:cstheme="minorHAnsi"/>
          <w:i/>
          <w:sz w:val="20"/>
        </w:rPr>
        <w:t xml:space="preserve">Účastník zadávacího řízení je povinen akceptovat návrh smlouvy v předloženém znění a doplnit do něj pouze údaje na žlutě vyznačená místa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  <w:i/>
          <w:sz w:val="20"/>
        </w:rPr>
        <w:t xml:space="preserve">. </w:t>
      </w:r>
      <w:r w:rsidRPr="003F22C3">
        <w:rPr>
          <w:rFonts w:asciiTheme="minorHAnsi" w:hAnsiTheme="minorHAnsi" w:cstheme="minorHAnsi"/>
          <w:bCs/>
          <w:i/>
          <w:iCs/>
          <w:sz w:val="20"/>
        </w:rPr>
        <w:t>Účastník zadávacího řízení</w:t>
      </w:r>
      <w:r w:rsidRPr="003F22C3">
        <w:rPr>
          <w:rFonts w:asciiTheme="minorHAnsi" w:hAnsiTheme="minorHAnsi" w:cstheme="minorHAnsi"/>
          <w:i/>
          <w:sz w:val="20"/>
        </w:rPr>
        <w:t xml:space="preserve"> není oprávněn provádět v návrhu smlouvy jakékoliv změny, vyjma vyznačených míst </w:t>
      </w:r>
      <w:r w:rsidRPr="003F22C3">
        <w:rPr>
          <w:rFonts w:asciiTheme="minorHAnsi" w:hAnsiTheme="minorHAnsi" w:cstheme="minorHAnsi"/>
          <w:sz w:val="20"/>
        </w:rPr>
        <w:t>–</w:t>
      </w:r>
      <w:r w:rsidRPr="003F22C3">
        <w:rPr>
          <w:rFonts w:asciiTheme="minorHAnsi" w:hAnsiTheme="minorHAnsi" w:cstheme="minorHAnsi"/>
          <w:i/>
          <w:sz w:val="20"/>
        </w:rPr>
        <w:t xml:space="preserve"> v případě provedení neoprávněných změn se bude jednat o</w:t>
      </w:r>
      <w:r w:rsidR="003406A5">
        <w:rPr>
          <w:rFonts w:asciiTheme="minorHAnsi" w:hAnsiTheme="minorHAnsi" w:cstheme="minorHAnsi"/>
          <w:i/>
          <w:sz w:val="20"/>
        </w:rPr>
        <w:t> </w:t>
      </w:r>
      <w:r w:rsidRPr="003F22C3">
        <w:rPr>
          <w:rFonts w:asciiTheme="minorHAnsi" w:hAnsiTheme="minorHAnsi" w:cstheme="minorHAnsi"/>
          <w:i/>
          <w:sz w:val="20"/>
        </w:rPr>
        <w:t>neakceptování závazného návrhu smlouvy ze strany účastníka zadávacího řízení, který bude vyloučen z</w:t>
      </w:r>
      <w:r w:rsidR="003406A5">
        <w:rPr>
          <w:rFonts w:asciiTheme="minorHAnsi" w:hAnsiTheme="minorHAnsi" w:cstheme="minorHAnsi"/>
          <w:i/>
          <w:sz w:val="20"/>
        </w:rPr>
        <w:t> </w:t>
      </w:r>
      <w:r w:rsidRPr="003F22C3">
        <w:rPr>
          <w:rFonts w:asciiTheme="minorHAnsi" w:hAnsiTheme="minorHAnsi" w:cstheme="minorHAnsi"/>
          <w:i/>
          <w:sz w:val="20"/>
        </w:rPr>
        <w:t xml:space="preserve">důvodu pro porušení zadávacích podmínek. Zeleně vyznačená místa </w:t>
      </w:r>
      <w:r w:rsidR="00215984" w:rsidRPr="00215984">
        <w:rPr>
          <w:rFonts w:asciiTheme="minorHAnsi" w:hAnsiTheme="minorHAnsi" w:cstheme="minorHAnsi"/>
          <w:highlight w:val="green"/>
        </w:rPr>
        <w:t>[●]</w:t>
      </w:r>
      <w:r w:rsidRPr="003F22C3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3F22C3">
        <w:rPr>
          <w:rFonts w:asciiTheme="minorHAnsi" w:hAnsiTheme="minorHAnsi" w:cstheme="minorHAnsi"/>
          <w:i/>
          <w:sz w:val="20"/>
        </w:rPr>
        <w:t>upraví před podpisem smlouvy za</w:t>
      </w:r>
      <w:r w:rsidRPr="003F22C3">
        <w:rPr>
          <w:rFonts w:asciiTheme="minorHAnsi" w:hAnsiTheme="minorHAnsi" w:cstheme="minorHAnsi"/>
          <w:i/>
          <w:sz w:val="20"/>
        </w:rPr>
        <w:t>davatel</w:t>
      </w:r>
      <w:r w:rsidRPr="003F22C3">
        <w:rPr>
          <w:rFonts w:asciiTheme="minorHAnsi" w:hAnsiTheme="minorHAnsi" w:cstheme="minorHAnsi"/>
          <w:bCs/>
          <w:i/>
          <w:iCs/>
          <w:sz w:val="20"/>
        </w:rPr>
        <w:t>.</w:t>
      </w:r>
    </w:p>
    <w:p w14:paraId="629139FB" w14:textId="77777777" w:rsidR="008B5D5D" w:rsidRPr="003F22C3" w:rsidRDefault="008B5D5D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786A4CFD" w14:textId="77777777" w:rsidR="00CA642C" w:rsidRPr="003F22C3" w:rsidRDefault="006F661F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  <w:r w:rsidRPr="003F22C3">
        <w:rPr>
          <w:rFonts w:cstheme="minorHAnsi"/>
          <w:b/>
          <w:sz w:val="28"/>
          <w:szCs w:val="28"/>
        </w:rPr>
        <w:t xml:space="preserve">SMLOUVA NA </w:t>
      </w:r>
      <w:r w:rsidR="00A8244A" w:rsidRPr="003F22C3">
        <w:rPr>
          <w:rFonts w:cstheme="minorHAnsi"/>
          <w:b/>
          <w:sz w:val="28"/>
          <w:szCs w:val="28"/>
        </w:rPr>
        <w:t xml:space="preserve">REALIZACI </w:t>
      </w:r>
      <w:r w:rsidR="00E56BAB" w:rsidRPr="003F22C3">
        <w:rPr>
          <w:rFonts w:cstheme="minorHAnsi"/>
          <w:b/>
          <w:sz w:val="28"/>
          <w:szCs w:val="28"/>
        </w:rPr>
        <w:t>VEŘEJNÉ ZAKÁZKY</w:t>
      </w:r>
      <w:r w:rsidR="00E56BAB" w:rsidRPr="003F22C3">
        <w:rPr>
          <w:rFonts w:cstheme="minorHAnsi"/>
          <w:b/>
          <w:sz w:val="28"/>
          <w:szCs w:val="28"/>
        </w:rPr>
        <w:br/>
        <w:t>S NÁZVEM</w:t>
      </w:r>
    </w:p>
    <w:p w14:paraId="21187AF3" w14:textId="0AD855C4" w:rsidR="00656CC8" w:rsidRPr="003F22C3" w:rsidRDefault="006F661F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  <w:r w:rsidRPr="003F22C3">
        <w:rPr>
          <w:rFonts w:cstheme="minorHAnsi"/>
          <w:b/>
          <w:sz w:val="28"/>
          <w:szCs w:val="28"/>
        </w:rPr>
        <w:t>„</w:t>
      </w:r>
      <w:r w:rsidR="00215984" w:rsidRPr="00215984">
        <w:rPr>
          <w:rFonts w:cstheme="minorHAnsi"/>
          <w:b/>
          <w:sz w:val="28"/>
          <w:szCs w:val="28"/>
        </w:rPr>
        <w:t>Zajištění provádění expertních prací v rámci současného IdM systému CzechIdM</w:t>
      </w:r>
      <w:r w:rsidRPr="003F22C3">
        <w:rPr>
          <w:rFonts w:cstheme="minorHAnsi"/>
          <w:b/>
          <w:sz w:val="28"/>
          <w:szCs w:val="28"/>
        </w:rPr>
        <w:t>“</w:t>
      </w:r>
    </w:p>
    <w:p w14:paraId="43318BA0" w14:textId="77777777" w:rsidR="00656CC8" w:rsidRPr="003F22C3" w:rsidRDefault="006F661F" w:rsidP="00E56BAB">
      <w:pPr>
        <w:tabs>
          <w:tab w:val="left" w:pos="2204"/>
          <w:tab w:val="center" w:pos="4536"/>
          <w:tab w:val="left" w:pos="6225"/>
        </w:tabs>
        <w:spacing w:after="60"/>
        <w:jc w:val="center"/>
        <w:rPr>
          <w:rFonts w:cstheme="minorHAnsi"/>
        </w:rPr>
      </w:pPr>
      <w:r w:rsidRPr="003F22C3">
        <w:rPr>
          <w:rFonts w:cstheme="minorHAnsi"/>
        </w:rPr>
        <w:t>(dále jen „</w:t>
      </w:r>
      <w:r w:rsidRPr="003F22C3">
        <w:rPr>
          <w:rFonts w:cstheme="minorHAnsi"/>
          <w:b/>
        </w:rPr>
        <w:t>Smlouva</w:t>
      </w:r>
      <w:r w:rsidRPr="003F22C3">
        <w:rPr>
          <w:rFonts w:cstheme="minorHAnsi"/>
        </w:rPr>
        <w:t>“)</w:t>
      </w:r>
    </w:p>
    <w:p w14:paraId="5EC660AD" w14:textId="77777777" w:rsidR="00656CC8" w:rsidRPr="003F22C3" w:rsidRDefault="00656CC8" w:rsidP="00656CC8">
      <w:pPr>
        <w:tabs>
          <w:tab w:val="left" w:pos="2204"/>
        </w:tabs>
        <w:spacing w:after="60"/>
        <w:rPr>
          <w:rFonts w:cstheme="minorHAnsi"/>
        </w:rPr>
      </w:pPr>
    </w:p>
    <w:p w14:paraId="7B77A7BB" w14:textId="77777777" w:rsidR="00656CC8" w:rsidRPr="003F22C3" w:rsidRDefault="006F661F" w:rsidP="00656CC8">
      <w:pPr>
        <w:tabs>
          <w:tab w:val="left" w:pos="2204"/>
        </w:tabs>
        <w:spacing w:after="60"/>
        <w:jc w:val="center"/>
        <w:rPr>
          <w:rFonts w:cstheme="minorHAnsi"/>
        </w:rPr>
      </w:pPr>
      <w:r w:rsidRPr="003F22C3">
        <w:rPr>
          <w:rFonts w:cstheme="minorHAnsi"/>
        </w:rPr>
        <w:t xml:space="preserve">uzavřená podle § 1746 odst. 2 zákona č. 89/2012 Sb., </w:t>
      </w:r>
      <w:r w:rsidR="0076088D" w:rsidRPr="003F22C3">
        <w:rPr>
          <w:rFonts w:cstheme="minorHAnsi"/>
        </w:rPr>
        <w:t>občanský zákoník,</w:t>
      </w:r>
      <w:r w:rsidR="0076088D" w:rsidRPr="003F22C3">
        <w:rPr>
          <w:rFonts w:cstheme="minorHAnsi"/>
        </w:rPr>
        <w:br/>
      </w:r>
      <w:r w:rsidRPr="003F22C3">
        <w:rPr>
          <w:rFonts w:cstheme="minorHAnsi"/>
        </w:rPr>
        <w:t>ve znění pozdějších předpisů</w:t>
      </w:r>
      <w:r w:rsidRPr="003F22C3">
        <w:rPr>
          <w:rFonts w:cstheme="minorHAnsi"/>
        </w:rPr>
        <w:t xml:space="preserve"> (dále jen „</w:t>
      </w:r>
      <w:r w:rsidRPr="003F22C3">
        <w:rPr>
          <w:rFonts w:cstheme="minorHAnsi"/>
          <w:b/>
        </w:rPr>
        <w:t>Občanský zákoník</w:t>
      </w:r>
      <w:r w:rsidRPr="003F22C3">
        <w:rPr>
          <w:rFonts w:cstheme="minorHAnsi"/>
        </w:rPr>
        <w:t>“),</w:t>
      </w:r>
    </w:p>
    <w:p w14:paraId="386ABDCD" w14:textId="77777777" w:rsidR="00656CC8" w:rsidRPr="003F22C3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72002787" w14:textId="77777777" w:rsidR="00656CC8" w:rsidRPr="003F22C3" w:rsidRDefault="006F661F" w:rsidP="00656CC8">
      <w:pPr>
        <w:tabs>
          <w:tab w:val="left" w:pos="2204"/>
        </w:tabs>
        <w:spacing w:after="60"/>
        <w:jc w:val="center"/>
        <w:rPr>
          <w:rFonts w:cstheme="minorHAnsi"/>
          <w:b/>
        </w:rPr>
      </w:pPr>
      <w:r w:rsidRPr="003F22C3">
        <w:rPr>
          <w:rFonts w:cstheme="minorHAnsi"/>
          <w:b/>
        </w:rPr>
        <w:t>mezi smluvními stranami:</w:t>
      </w:r>
    </w:p>
    <w:p w14:paraId="0AF95FE1" w14:textId="77777777" w:rsidR="00656CC8" w:rsidRPr="003F22C3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1BDFFBB4" w14:textId="77777777" w:rsidR="00656CC8" w:rsidRPr="003F22C3" w:rsidRDefault="006F661F" w:rsidP="00656CC8">
      <w:pPr>
        <w:tabs>
          <w:tab w:val="left" w:pos="2204"/>
        </w:tabs>
        <w:spacing w:after="0"/>
        <w:jc w:val="both"/>
        <w:rPr>
          <w:rFonts w:cstheme="minorHAnsi"/>
          <w:b/>
        </w:rPr>
      </w:pPr>
      <w:r w:rsidRPr="003F22C3">
        <w:rPr>
          <w:rFonts w:cstheme="minorHAnsi"/>
          <w:b/>
        </w:rPr>
        <w:t>Objednatel:</w:t>
      </w:r>
      <w:r w:rsidRPr="003F22C3">
        <w:rPr>
          <w:rFonts w:cstheme="minorHAnsi"/>
          <w:b/>
        </w:rPr>
        <w:tab/>
      </w:r>
      <w:r w:rsidRPr="003F22C3">
        <w:rPr>
          <w:rFonts w:cstheme="minorHAnsi"/>
          <w:b/>
        </w:rPr>
        <w:tab/>
        <w:t>Česká republika – Ministerstvo životního prostředí</w:t>
      </w:r>
    </w:p>
    <w:p w14:paraId="7AC7EE5F" w14:textId="77777777" w:rsidR="00656CC8" w:rsidRPr="003F22C3" w:rsidRDefault="006F661F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3F22C3">
        <w:rPr>
          <w:rFonts w:cstheme="minorHAnsi"/>
        </w:rPr>
        <w:t>se sídlem:</w:t>
      </w:r>
      <w:r w:rsidRPr="003F22C3">
        <w:rPr>
          <w:rFonts w:cstheme="minorHAnsi"/>
        </w:rPr>
        <w:tab/>
      </w:r>
      <w:r w:rsidRPr="003F22C3">
        <w:rPr>
          <w:rFonts w:cstheme="minorHAnsi"/>
        </w:rPr>
        <w:tab/>
        <w:t>Vršovická 1442/65, 100 10 Praha 10</w:t>
      </w:r>
    </w:p>
    <w:p w14:paraId="6310A560" w14:textId="4BB55A25" w:rsidR="00656CC8" w:rsidRPr="003F22C3" w:rsidRDefault="006F661F" w:rsidP="00656CC8">
      <w:pPr>
        <w:tabs>
          <w:tab w:val="left" w:pos="2204"/>
        </w:tabs>
        <w:spacing w:after="0"/>
        <w:ind w:left="2832" w:hanging="2832"/>
        <w:jc w:val="both"/>
        <w:rPr>
          <w:rFonts w:cstheme="minorHAnsi"/>
        </w:rPr>
      </w:pPr>
      <w:r w:rsidRPr="003F22C3">
        <w:rPr>
          <w:rFonts w:cstheme="minorHAnsi"/>
        </w:rPr>
        <w:t>za kterého jedná:</w:t>
      </w:r>
      <w:r w:rsidRPr="003F22C3">
        <w:rPr>
          <w:rFonts w:cstheme="minorHAnsi"/>
        </w:rPr>
        <w:tab/>
      </w:r>
      <w:r w:rsidRPr="003F22C3">
        <w:rPr>
          <w:rFonts w:cstheme="minorHAnsi"/>
        </w:rPr>
        <w:tab/>
      </w:r>
      <w:r w:rsidR="00493AAA" w:rsidRPr="003F22C3">
        <w:rPr>
          <w:rFonts w:cstheme="minorHAnsi"/>
        </w:rPr>
        <w:t>Ing. Jan</w:t>
      </w:r>
      <w:r w:rsidR="003F22C3">
        <w:rPr>
          <w:rFonts w:cstheme="minorHAnsi"/>
        </w:rPr>
        <w:t>a</w:t>
      </w:r>
      <w:r w:rsidR="00493AAA" w:rsidRPr="003F22C3">
        <w:rPr>
          <w:rFonts w:cstheme="minorHAnsi"/>
        </w:rPr>
        <w:t xml:space="preserve"> Vodičkov</w:t>
      </w:r>
      <w:r w:rsidR="003F22C3">
        <w:rPr>
          <w:rFonts w:cstheme="minorHAnsi"/>
        </w:rPr>
        <w:t>á</w:t>
      </w:r>
      <w:r w:rsidR="00493AAA" w:rsidRPr="003F22C3">
        <w:rPr>
          <w:rFonts w:cstheme="minorHAnsi"/>
        </w:rPr>
        <w:t>, ředitelk</w:t>
      </w:r>
      <w:r w:rsidR="003F22C3">
        <w:rPr>
          <w:rFonts w:cstheme="minorHAnsi"/>
        </w:rPr>
        <w:t>a</w:t>
      </w:r>
      <w:r w:rsidR="00493AAA" w:rsidRPr="003F22C3">
        <w:rPr>
          <w:rFonts w:cstheme="minorHAnsi"/>
        </w:rPr>
        <w:t xml:space="preserve"> odboru informatiky</w:t>
      </w:r>
    </w:p>
    <w:p w14:paraId="10A53F40" w14:textId="77777777" w:rsidR="00656CC8" w:rsidRPr="003F22C3" w:rsidRDefault="006F661F" w:rsidP="001C0C88">
      <w:pPr>
        <w:tabs>
          <w:tab w:val="left" w:pos="2204"/>
          <w:tab w:val="left" w:pos="2832"/>
          <w:tab w:val="left" w:pos="3540"/>
          <w:tab w:val="left" w:pos="7049"/>
        </w:tabs>
        <w:spacing w:after="0"/>
        <w:jc w:val="both"/>
        <w:rPr>
          <w:rFonts w:cstheme="minorHAnsi"/>
        </w:rPr>
      </w:pPr>
      <w:r w:rsidRPr="003F22C3">
        <w:rPr>
          <w:rFonts w:cstheme="minorHAnsi"/>
        </w:rPr>
        <w:t>IČO:</w:t>
      </w:r>
      <w:r w:rsidRPr="003F22C3">
        <w:rPr>
          <w:rFonts w:cstheme="minorHAnsi"/>
        </w:rPr>
        <w:tab/>
      </w:r>
      <w:r w:rsidRPr="003F22C3">
        <w:rPr>
          <w:rFonts w:cstheme="minorHAnsi"/>
        </w:rPr>
        <w:tab/>
        <w:t>00164801</w:t>
      </w:r>
      <w:r w:rsidR="001C0C88" w:rsidRPr="003F22C3">
        <w:rPr>
          <w:rFonts w:cstheme="minorHAnsi"/>
        </w:rPr>
        <w:tab/>
      </w:r>
    </w:p>
    <w:p w14:paraId="2E7838E4" w14:textId="77777777" w:rsidR="00656CC8" w:rsidRPr="003F22C3" w:rsidRDefault="006F661F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3F22C3">
        <w:rPr>
          <w:rFonts w:cstheme="minorHAnsi"/>
        </w:rPr>
        <w:t>b</w:t>
      </w:r>
      <w:r w:rsidRPr="003F22C3">
        <w:rPr>
          <w:rFonts w:cstheme="minorHAnsi"/>
        </w:rPr>
        <w:t>ankovní spojení:</w:t>
      </w:r>
      <w:r w:rsidRPr="003F22C3">
        <w:rPr>
          <w:rFonts w:cstheme="minorHAnsi"/>
        </w:rPr>
        <w:tab/>
      </w:r>
      <w:r w:rsidRPr="003F22C3">
        <w:rPr>
          <w:rFonts w:cstheme="minorHAnsi"/>
        </w:rPr>
        <w:tab/>
        <w:t>ČNB Praha 1</w:t>
      </w:r>
    </w:p>
    <w:p w14:paraId="552B56F9" w14:textId="77777777" w:rsidR="00656CC8" w:rsidRPr="003F22C3" w:rsidRDefault="006F661F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3F22C3">
        <w:rPr>
          <w:rFonts w:cstheme="minorHAnsi"/>
        </w:rPr>
        <w:t>číslo účtu:</w:t>
      </w:r>
      <w:r w:rsidRPr="003F22C3">
        <w:rPr>
          <w:rFonts w:cstheme="minorHAnsi"/>
        </w:rPr>
        <w:tab/>
      </w:r>
      <w:r w:rsidRPr="003F22C3">
        <w:rPr>
          <w:rFonts w:cstheme="minorHAnsi"/>
        </w:rPr>
        <w:tab/>
        <w:t>7628001/0710</w:t>
      </w:r>
    </w:p>
    <w:p w14:paraId="7AB4679E" w14:textId="77777777" w:rsidR="00656CC8" w:rsidRPr="003F22C3" w:rsidRDefault="006F661F" w:rsidP="00656CC8">
      <w:pPr>
        <w:tabs>
          <w:tab w:val="left" w:pos="2204"/>
        </w:tabs>
        <w:spacing w:after="60"/>
        <w:jc w:val="both"/>
        <w:rPr>
          <w:rFonts w:cstheme="minorHAnsi"/>
        </w:rPr>
      </w:pPr>
      <w:r w:rsidRPr="003F22C3">
        <w:rPr>
          <w:rFonts w:cstheme="minorHAnsi"/>
        </w:rPr>
        <w:t>(dále jen „</w:t>
      </w:r>
      <w:r w:rsidRPr="003F22C3">
        <w:rPr>
          <w:rFonts w:cstheme="minorHAnsi"/>
          <w:b/>
        </w:rPr>
        <w:t>Objednatel</w:t>
      </w:r>
      <w:r w:rsidRPr="003F22C3">
        <w:rPr>
          <w:rFonts w:cstheme="minorHAnsi"/>
        </w:rPr>
        <w:t>“</w:t>
      </w:r>
      <w:r w:rsidR="00143DB7">
        <w:rPr>
          <w:rFonts w:cstheme="minorHAnsi"/>
        </w:rPr>
        <w:t xml:space="preserve"> či „</w:t>
      </w:r>
      <w:r w:rsidR="00143DB7" w:rsidRPr="0007597C">
        <w:rPr>
          <w:rFonts w:cstheme="minorHAnsi"/>
          <w:b/>
        </w:rPr>
        <w:t>MŽP</w:t>
      </w:r>
      <w:r w:rsidR="00143DB7">
        <w:rPr>
          <w:rFonts w:cstheme="minorHAnsi"/>
        </w:rPr>
        <w:t>“</w:t>
      </w:r>
      <w:r w:rsidRPr="003F22C3">
        <w:rPr>
          <w:rFonts w:cstheme="minorHAnsi"/>
        </w:rPr>
        <w:t>)</w:t>
      </w:r>
    </w:p>
    <w:p w14:paraId="75F81E71" w14:textId="77777777" w:rsidR="00656CC8" w:rsidRPr="003F22C3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4AB4D39B" w14:textId="77777777" w:rsidR="00656CC8" w:rsidRPr="003F22C3" w:rsidRDefault="006F661F" w:rsidP="00656CC8">
      <w:pPr>
        <w:tabs>
          <w:tab w:val="left" w:pos="2204"/>
        </w:tabs>
        <w:spacing w:after="60"/>
        <w:jc w:val="both"/>
        <w:rPr>
          <w:rFonts w:cstheme="minorHAnsi"/>
        </w:rPr>
      </w:pPr>
      <w:r w:rsidRPr="003F22C3">
        <w:rPr>
          <w:rFonts w:cstheme="minorHAnsi"/>
        </w:rPr>
        <w:t>a</w:t>
      </w:r>
    </w:p>
    <w:p w14:paraId="1626B335" w14:textId="77777777" w:rsidR="00656CC8" w:rsidRPr="003F22C3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65B5C02F" w14:textId="7BFACFE7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b/>
          <w:bCs/>
          <w:color w:val="000000"/>
        </w:rPr>
        <w:t>Poskytovatel</w:t>
      </w:r>
      <w:r w:rsidRPr="003F22C3">
        <w:rPr>
          <w:rFonts w:cstheme="minorHAnsi"/>
          <w:b/>
          <w:bCs/>
          <w:color w:val="000000"/>
        </w:rPr>
        <w:tab/>
      </w:r>
      <w:r w:rsidRPr="003F22C3">
        <w:rPr>
          <w:rFonts w:cstheme="minorHAnsi"/>
          <w:b/>
          <w:bCs/>
          <w:color w:val="000000"/>
        </w:rPr>
        <w:tab/>
      </w:r>
      <w:r w:rsidRPr="003F22C3">
        <w:rPr>
          <w:rFonts w:cstheme="minorHAnsi"/>
          <w:b/>
          <w:bCs/>
          <w:color w:val="000000"/>
        </w:rPr>
        <w:tab/>
      </w:r>
      <w:r w:rsidR="00215984" w:rsidRPr="00215984">
        <w:rPr>
          <w:rFonts w:cstheme="minorHAnsi"/>
          <w:b/>
          <w:highlight w:val="yellow"/>
        </w:rPr>
        <w:t>[●]</w:t>
      </w:r>
    </w:p>
    <w:p w14:paraId="089AB34E" w14:textId="010A1E95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>se sídlem: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215984" w:rsidRPr="00215984">
        <w:rPr>
          <w:rFonts w:cstheme="minorHAnsi"/>
          <w:highlight w:val="yellow"/>
        </w:rPr>
        <w:t>[●]</w:t>
      </w:r>
    </w:p>
    <w:p w14:paraId="31DD5DDA" w14:textId="62CB7BF4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za kterého jedná</w:t>
      </w:r>
      <w:r w:rsidR="00376007" w:rsidRPr="003F22C3">
        <w:rPr>
          <w:rFonts w:cstheme="minorHAnsi"/>
          <w:color w:val="000000"/>
        </w:rPr>
        <w:t>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215984" w:rsidRPr="00215984">
        <w:rPr>
          <w:rFonts w:cstheme="minorHAnsi"/>
          <w:highlight w:val="yellow"/>
        </w:rPr>
        <w:t>[●]</w:t>
      </w:r>
    </w:p>
    <w:p w14:paraId="1466359C" w14:textId="2663944E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>IČO: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215984" w:rsidRPr="00215984">
        <w:rPr>
          <w:rFonts w:cstheme="minorHAnsi"/>
          <w:highlight w:val="yellow"/>
        </w:rPr>
        <w:t>[●]</w:t>
      </w:r>
    </w:p>
    <w:p w14:paraId="30236B1A" w14:textId="2888CD14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>DIČ: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215984" w:rsidRPr="00215984">
        <w:rPr>
          <w:rFonts w:cstheme="minorHAnsi"/>
          <w:highlight w:val="yellow"/>
        </w:rPr>
        <w:t>[●]</w:t>
      </w:r>
      <w:r w:rsidRPr="003F22C3">
        <w:rPr>
          <w:rFonts w:cstheme="minorHAnsi"/>
          <w:color w:val="000000"/>
        </w:rPr>
        <w:t xml:space="preserve"> (</w:t>
      </w:r>
      <w:r w:rsidRPr="003F22C3">
        <w:rPr>
          <w:rFonts w:cstheme="minorHAnsi"/>
          <w:color w:val="000000"/>
          <w:highlight w:val="yellow"/>
        </w:rPr>
        <w:t>je/není</w:t>
      </w:r>
      <w:r w:rsidRPr="003F22C3">
        <w:rPr>
          <w:rFonts w:cstheme="minorHAnsi"/>
          <w:color w:val="000000"/>
        </w:rPr>
        <w:t xml:space="preserve"> plátce DPH)</w:t>
      </w:r>
    </w:p>
    <w:p w14:paraId="59D09E95" w14:textId="0C834D3F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>bankovní spojení: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215984" w:rsidRPr="00215984">
        <w:rPr>
          <w:rFonts w:cstheme="minorHAnsi"/>
          <w:highlight w:val="yellow"/>
        </w:rPr>
        <w:t>[●]</w:t>
      </w:r>
    </w:p>
    <w:p w14:paraId="3360A7AD" w14:textId="4F3069B6" w:rsidR="00370F35" w:rsidRPr="003F22C3" w:rsidRDefault="006F661F" w:rsidP="00370F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>číslo účtu:</w:t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865783" w:rsidRPr="003F22C3">
        <w:rPr>
          <w:rFonts w:cstheme="minorHAnsi"/>
          <w:color w:val="000000"/>
        </w:rPr>
        <w:tab/>
      </w:r>
      <w:r w:rsidR="00D966CD" w:rsidRPr="00215984">
        <w:rPr>
          <w:rFonts w:cstheme="minorHAnsi"/>
          <w:highlight w:val="yellow"/>
        </w:rPr>
        <w:t>[●]</w:t>
      </w:r>
    </w:p>
    <w:p w14:paraId="1E0D60C1" w14:textId="35C6A6BF" w:rsidR="00370F35" w:rsidRPr="003F22C3" w:rsidRDefault="006F661F" w:rsidP="00370F35">
      <w:pPr>
        <w:tabs>
          <w:tab w:val="left" w:pos="2204"/>
        </w:tabs>
        <w:spacing w:after="60"/>
        <w:jc w:val="both"/>
        <w:rPr>
          <w:rFonts w:cstheme="minorHAnsi"/>
          <w:color w:val="000000"/>
        </w:rPr>
      </w:pPr>
      <w:r w:rsidRPr="003F22C3">
        <w:rPr>
          <w:rFonts w:cstheme="minorHAnsi"/>
          <w:color w:val="000000"/>
        </w:rPr>
        <w:t xml:space="preserve">zapsaný v </w:t>
      </w:r>
      <w:r w:rsidR="00215984" w:rsidRPr="00215984">
        <w:rPr>
          <w:rFonts w:cstheme="minorHAnsi"/>
          <w:highlight w:val="yellow"/>
        </w:rPr>
        <w:t>[●]</w:t>
      </w:r>
      <w:r w:rsidRPr="003F22C3">
        <w:rPr>
          <w:rFonts w:cstheme="minorHAnsi"/>
          <w:color w:val="000000"/>
        </w:rPr>
        <w:t xml:space="preserve"> rejstříku vedeném </w:t>
      </w:r>
      <w:r w:rsidR="00215984" w:rsidRPr="00215984">
        <w:rPr>
          <w:rFonts w:cstheme="minorHAnsi"/>
          <w:highlight w:val="yellow"/>
        </w:rPr>
        <w:t>[●]</w:t>
      </w:r>
      <w:r w:rsidRPr="003F22C3">
        <w:rPr>
          <w:rFonts w:cstheme="minorHAnsi"/>
          <w:color w:val="000000"/>
        </w:rPr>
        <w:t xml:space="preserve"> soudem v </w:t>
      </w:r>
      <w:r w:rsidR="00215984" w:rsidRPr="00215984">
        <w:rPr>
          <w:rFonts w:cstheme="minorHAnsi"/>
          <w:highlight w:val="yellow"/>
        </w:rPr>
        <w:t>[●]</w:t>
      </w:r>
      <w:r w:rsidRPr="003F22C3">
        <w:rPr>
          <w:rFonts w:cstheme="minorHAnsi"/>
          <w:color w:val="000000"/>
        </w:rPr>
        <w:t xml:space="preserve">, sp. zn. </w:t>
      </w:r>
      <w:r w:rsidR="00215984" w:rsidRPr="00215984">
        <w:rPr>
          <w:rFonts w:cstheme="minorHAnsi"/>
          <w:highlight w:val="yellow"/>
        </w:rPr>
        <w:t>[●]</w:t>
      </w:r>
    </w:p>
    <w:p w14:paraId="02459BD7" w14:textId="77777777" w:rsidR="00656CC8" w:rsidRPr="003F22C3" w:rsidRDefault="006F661F" w:rsidP="00370F35">
      <w:pPr>
        <w:tabs>
          <w:tab w:val="left" w:pos="2204"/>
        </w:tabs>
        <w:spacing w:after="60"/>
        <w:jc w:val="both"/>
        <w:rPr>
          <w:rFonts w:cstheme="minorHAnsi"/>
        </w:rPr>
      </w:pPr>
      <w:r w:rsidRPr="003F22C3">
        <w:rPr>
          <w:rFonts w:cstheme="minorHAnsi"/>
        </w:rPr>
        <w:t>(dále jen „</w:t>
      </w:r>
      <w:r w:rsidR="00C95E77" w:rsidRPr="003F22C3">
        <w:rPr>
          <w:rFonts w:cstheme="minorHAnsi"/>
          <w:b/>
        </w:rPr>
        <w:t>Poskytovatel</w:t>
      </w:r>
      <w:r w:rsidRPr="003F22C3">
        <w:rPr>
          <w:rFonts w:cstheme="minorHAnsi"/>
        </w:rPr>
        <w:t>“)</w:t>
      </w:r>
    </w:p>
    <w:p w14:paraId="77F32636" w14:textId="77777777" w:rsidR="00E56BAB" w:rsidRPr="003F22C3" w:rsidRDefault="006F661F" w:rsidP="00215984">
      <w:pPr>
        <w:tabs>
          <w:tab w:val="left" w:pos="2204"/>
        </w:tabs>
        <w:spacing w:before="120" w:after="0"/>
        <w:jc w:val="both"/>
        <w:rPr>
          <w:rFonts w:cstheme="minorHAnsi"/>
        </w:rPr>
      </w:pPr>
      <w:r w:rsidRPr="003F22C3">
        <w:rPr>
          <w:rFonts w:cstheme="minorHAnsi"/>
        </w:rPr>
        <w:t>(</w:t>
      </w:r>
      <w:r w:rsidR="00C95E77" w:rsidRPr="003F22C3">
        <w:rPr>
          <w:rFonts w:cstheme="minorHAnsi"/>
        </w:rPr>
        <w:t>Objednatel a Poskytovatel</w:t>
      </w:r>
      <w:r w:rsidRPr="003F22C3">
        <w:rPr>
          <w:rFonts w:cstheme="minorHAnsi"/>
        </w:rPr>
        <w:t xml:space="preserve"> dále jednotlivě také jako „</w:t>
      </w:r>
      <w:r w:rsidRPr="003F22C3">
        <w:rPr>
          <w:rFonts w:cstheme="minorHAnsi"/>
          <w:b/>
        </w:rPr>
        <w:t>Smluvní strana</w:t>
      </w:r>
      <w:r w:rsidRPr="003F22C3">
        <w:rPr>
          <w:rFonts w:cstheme="minorHAnsi"/>
        </w:rPr>
        <w:t>“ a společně jako „</w:t>
      </w:r>
      <w:r w:rsidRPr="003F22C3">
        <w:rPr>
          <w:rFonts w:cstheme="minorHAnsi"/>
          <w:b/>
        </w:rPr>
        <w:t>Smluvní strany</w:t>
      </w:r>
      <w:r w:rsidRPr="003F22C3">
        <w:rPr>
          <w:rFonts w:cstheme="minorHAnsi"/>
        </w:rPr>
        <w:t>“).</w:t>
      </w:r>
    </w:p>
    <w:p w14:paraId="460DE4FF" w14:textId="77777777" w:rsidR="00656CC8" w:rsidRPr="003F22C3" w:rsidRDefault="006F661F" w:rsidP="00656CC8">
      <w:pPr>
        <w:tabs>
          <w:tab w:val="left" w:pos="2204"/>
        </w:tabs>
        <w:spacing w:after="60"/>
        <w:jc w:val="both"/>
        <w:rPr>
          <w:rFonts w:cstheme="minorHAnsi"/>
        </w:rPr>
      </w:pPr>
      <w:r w:rsidRPr="003F22C3">
        <w:rPr>
          <w:rFonts w:cstheme="minorHAnsi"/>
        </w:rPr>
        <w:br w:type="page"/>
      </w:r>
    </w:p>
    <w:p w14:paraId="1E16DC63" w14:textId="77777777" w:rsidR="00656CC8" w:rsidRPr="003F22C3" w:rsidRDefault="006F661F" w:rsidP="00656CC8">
      <w:pPr>
        <w:spacing w:after="60"/>
        <w:jc w:val="both"/>
        <w:rPr>
          <w:rFonts w:cstheme="minorHAnsi"/>
          <w:b/>
        </w:rPr>
      </w:pPr>
      <w:r w:rsidRPr="003F22C3">
        <w:rPr>
          <w:rFonts w:cstheme="minorHAnsi"/>
          <w:b/>
        </w:rPr>
        <w:lastRenderedPageBreak/>
        <w:t xml:space="preserve">Smluvní strany se dohodly na následující úpravě práv a povinností, jak </w:t>
      </w:r>
      <w:r w:rsidRPr="003F22C3">
        <w:rPr>
          <w:rFonts w:cstheme="minorHAnsi"/>
          <w:b/>
        </w:rPr>
        <w:t>jsou uvedeny dále v této Smlouvě:</w:t>
      </w:r>
    </w:p>
    <w:p w14:paraId="2FCD5679" w14:textId="77777777" w:rsidR="00656CC8" w:rsidRPr="003F22C3" w:rsidRDefault="006F661F" w:rsidP="00C16BAB">
      <w:pPr>
        <w:pStyle w:val="Odstavecseseznamem"/>
        <w:numPr>
          <w:ilvl w:val="0"/>
          <w:numId w:val="1"/>
        </w:numPr>
        <w:spacing w:before="240" w:after="60"/>
        <w:contextualSpacing w:val="0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>PŘEDMĚT SMLOUVY</w:t>
      </w:r>
    </w:p>
    <w:p w14:paraId="14FC7CDA" w14:textId="0C6E9557" w:rsidR="00215984" w:rsidRDefault="006F661F" w:rsidP="001E5FE2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Tato Smlouva je uzavírána mezi Objednatelem a Poskytovatelem na základě výsledků zadávacího řízení na veřejnou zakázku malého rozsahu na služby s názvem „</w:t>
      </w:r>
      <w:r w:rsidRPr="00B76B44">
        <w:rPr>
          <w:rFonts w:asciiTheme="minorHAnsi" w:hAnsiTheme="minorHAnsi" w:cstheme="minorHAnsi"/>
          <w:b/>
        </w:rPr>
        <w:t>Zajištění provádění expertních prací v rámci současného IdM systému CzechIdM</w:t>
      </w:r>
      <w:r w:rsidRPr="003F22C3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,</w:t>
      </w:r>
      <w:r w:rsidRPr="00215984">
        <w:rPr>
          <w:rFonts w:asciiTheme="minorHAnsi" w:hAnsiTheme="minorHAnsi" w:cstheme="minorHAnsi"/>
        </w:rPr>
        <w:t xml:space="preserve"> </w:t>
      </w:r>
      <w:r w:rsidRPr="001E5FE2">
        <w:rPr>
          <w:rFonts w:asciiTheme="minorHAnsi" w:hAnsiTheme="minorHAnsi" w:cstheme="minorHAnsi"/>
        </w:rPr>
        <w:t>systémové číslo v</w:t>
      </w:r>
      <w:r w:rsidRPr="00215984">
        <w:rPr>
          <w:rFonts w:asciiTheme="minorHAnsi" w:hAnsiTheme="minorHAnsi" w:cstheme="minorHAnsi"/>
        </w:rPr>
        <w:t xml:space="preserve"> elektronickém tržišti Gemin.cz:</w:t>
      </w:r>
      <w:r w:rsidRPr="001E5FE2">
        <w:rPr>
          <w:rFonts w:asciiTheme="minorHAnsi" w:hAnsiTheme="minorHAnsi" w:cstheme="minorHAnsi"/>
        </w:rPr>
        <w:t xml:space="preserve"> </w:t>
      </w:r>
      <w:r w:rsidRPr="001E5FE2">
        <w:rPr>
          <w:rFonts w:asciiTheme="minorHAnsi" w:hAnsiTheme="minorHAnsi" w:cstheme="minorHAnsi"/>
          <w:highlight w:val="green"/>
        </w:rPr>
        <w:t>[●]</w:t>
      </w:r>
      <w:r w:rsidRPr="00215984">
        <w:rPr>
          <w:rFonts w:asciiTheme="minorHAnsi" w:hAnsiTheme="minorHAnsi" w:cstheme="minorHAnsi"/>
        </w:rPr>
        <w:t xml:space="preserve">, systémové číslo na profilu zadavatele E-ZAK: </w:t>
      </w:r>
      <w:r w:rsidRPr="001E5FE2">
        <w:rPr>
          <w:rFonts w:asciiTheme="minorHAnsi" w:hAnsiTheme="minorHAnsi" w:cstheme="minorHAnsi"/>
          <w:highlight w:val="green"/>
        </w:rPr>
        <w:t>[●]</w:t>
      </w:r>
      <w:r w:rsidRPr="00215984">
        <w:rPr>
          <w:rFonts w:asciiTheme="minorHAnsi" w:hAnsiTheme="minorHAnsi" w:cstheme="minorHAnsi"/>
        </w:rPr>
        <w:t xml:space="preserve"> (dále jen „</w:t>
      </w:r>
      <w:r w:rsidRPr="001E5FE2">
        <w:rPr>
          <w:rFonts w:asciiTheme="minorHAnsi" w:hAnsiTheme="minorHAnsi" w:cstheme="minorHAnsi"/>
          <w:b/>
        </w:rPr>
        <w:t>Veřejná zakázka</w:t>
      </w:r>
      <w:r w:rsidRPr="00215984">
        <w:rPr>
          <w:rFonts w:asciiTheme="minorHAnsi" w:hAnsiTheme="minorHAnsi" w:cstheme="minorHAnsi"/>
        </w:rPr>
        <w:t>“), zadávanou v souladu s ust. § 31 zákona č. 1</w:t>
      </w:r>
      <w:r w:rsidRPr="00215984">
        <w:rPr>
          <w:rFonts w:asciiTheme="minorHAnsi" w:hAnsiTheme="minorHAnsi" w:cstheme="minorHAnsi"/>
        </w:rPr>
        <w:t>34/2016 Sb., o</w:t>
      </w:r>
      <w:r w:rsidR="001E5FE2">
        <w:rPr>
          <w:rFonts w:asciiTheme="minorHAnsi" w:hAnsiTheme="minorHAnsi" w:cstheme="minorHAnsi"/>
        </w:rPr>
        <w:t> </w:t>
      </w:r>
      <w:r w:rsidRPr="00215984">
        <w:rPr>
          <w:rFonts w:asciiTheme="minorHAnsi" w:hAnsiTheme="minorHAnsi" w:cstheme="minorHAnsi"/>
        </w:rPr>
        <w:t>zadávání veřejných zakázek, ve znění pozdějších předpisů (dále jen „</w:t>
      </w:r>
      <w:r w:rsidRPr="001E5FE2">
        <w:rPr>
          <w:rFonts w:asciiTheme="minorHAnsi" w:hAnsiTheme="minorHAnsi" w:cstheme="minorHAnsi"/>
          <w:b/>
        </w:rPr>
        <w:t>Zákon</w:t>
      </w:r>
      <w:r w:rsidRPr="00215984">
        <w:rPr>
          <w:rFonts w:asciiTheme="minorHAnsi" w:hAnsiTheme="minorHAnsi" w:cstheme="minorHAnsi"/>
        </w:rPr>
        <w:t>“) mimo působnost tohoto Z</w:t>
      </w:r>
      <w:r>
        <w:rPr>
          <w:rFonts w:asciiTheme="minorHAnsi" w:hAnsiTheme="minorHAnsi" w:cstheme="minorHAnsi"/>
        </w:rPr>
        <w:t>ákona</w:t>
      </w:r>
      <w:r w:rsidRPr="00215984">
        <w:rPr>
          <w:rFonts w:asciiTheme="minorHAnsi" w:hAnsiTheme="minorHAnsi" w:cstheme="minorHAnsi"/>
        </w:rPr>
        <w:t>. Nabídka Poskytovatele podaná v rámci zadávacího řízení na</w:t>
      </w:r>
      <w:r w:rsidR="001E5FE2">
        <w:rPr>
          <w:rFonts w:asciiTheme="minorHAnsi" w:hAnsiTheme="minorHAnsi" w:cstheme="minorHAnsi"/>
        </w:rPr>
        <w:t> </w:t>
      </w:r>
      <w:r w:rsidRPr="00215984">
        <w:rPr>
          <w:rFonts w:asciiTheme="minorHAnsi" w:hAnsiTheme="minorHAnsi" w:cstheme="minorHAnsi"/>
        </w:rPr>
        <w:t>Veřejnou zakázku byla vyhodnocena jako nejvýhodnější.</w:t>
      </w:r>
    </w:p>
    <w:p w14:paraId="7A19B576" w14:textId="6CB144D8" w:rsidR="00215984" w:rsidRPr="00E3404D" w:rsidRDefault="006F661F" w:rsidP="004E2032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Předmětem </w:t>
      </w:r>
      <w:r w:rsidR="003B01C4" w:rsidRPr="003F22C3">
        <w:rPr>
          <w:rFonts w:asciiTheme="minorHAnsi" w:hAnsiTheme="minorHAnsi" w:cstheme="minorHAnsi"/>
        </w:rPr>
        <w:t xml:space="preserve">této Smlouvy </w:t>
      </w:r>
      <w:r w:rsidRPr="003F22C3">
        <w:rPr>
          <w:rFonts w:asciiTheme="minorHAnsi" w:hAnsiTheme="minorHAnsi" w:cstheme="minorHAnsi"/>
        </w:rPr>
        <w:t xml:space="preserve">je </w:t>
      </w:r>
      <w:r w:rsidR="00EA5658" w:rsidRPr="003F22C3">
        <w:rPr>
          <w:rFonts w:asciiTheme="minorHAnsi" w:hAnsiTheme="minorHAnsi" w:cstheme="minorHAnsi"/>
        </w:rPr>
        <w:t xml:space="preserve">závazek Poskytovatele k </w:t>
      </w:r>
      <w:r w:rsidR="00BB3EFA" w:rsidRPr="003F22C3">
        <w:rPr>
          <w:rFonts w:asciiTheme="minorHAnsi" w:hAnsiTheme="minorHAnsi" w:cstheme="minorHAnsi"/>
        </w:rPr>
        <w:t>poskyt</w:t>
      </w:r>
      <w:r w:rsidR="00096265" w:rsidRPr="003F22C3">
        <w:rPr>
          <w:rFonts w:asciiTheme="minorHAnsi" w:hAnsiTheme="minorHAnsi" w:cstheme="minorHAnsi"/>
        </w:rPr>
        <w:t xml:space="preserve">ování </w:t>
      </w:r>
      <w:r w:rsidR="00370F35" w:rsidRPr="003F22C3">
        <w:rPr>
          <w:rFonts w:asciiTheme="minorHAnsi" w:hAnsiTheme="minorHAnsi" w:cstheme="minorHAnsi"/>
        </w:rPr>
        <w:t xml:space="preserve">odborných služeb </w:t>
      </w:r>
      <w:r w:rsidR="00FB159A">
        <w:rPr>
          <w:rFonts w:asciiTheme="minorHAnsi" w:hAnsiTheme="minorHAnsi" w:cstheme="minorHAnsi"/>
        </w:rPr>
        <w:t xml:space="preserve">v rámci </w:t>
      </w:r>
      <w:r>
        <w:rPr>
          <w:rFonts w:asciiTheme="minorHAnsi" w:hAnsiTheme="minorHAnsi" w:cstheme="minorHAnsi"/>
        </w:rPr>
        <w:t>zajiš</w:t>
      </w:r>
      <w:r w:rsidR="00FB159A">
        <w:rPr>
          <w:rFonts w:asciiTheme="minorHAnsi" w:hAnsiTheme="minorHAnsi" w:cstheme="minorHAnsi"/>
        </w:rPr>
        <w:t>ťování</w:t>
      </w:r>
      <w:r w:rsidRPr="00215984">
        <w:rPr>
          <w:rFonts w:asciiTheme="minorHAnsi" w:hAnsiTheme="minorHAnsi" w:cstheme="minorHAnsi"/>
        </w:rPr>
        <w:t xml:space="preserve"> </w:t>
      </w:r>
      <w:r w:rsidRPr="00B76B44">
        <w:rPr>
          <w:rFonts w:asciiTheme="minorHAnsi" w:hAnsiTheme="minorHAnsi" w:cstheme="minorHAnsi"/>
        </w:rPr>
        <w:t>provádění veškerých provozních úprav</w:t>
      </w:r>
      <w:r w:rsidR="00FB159A">
        <w:rPr>
          <w:rFonts w:asciiTheme="minorHAnsi" w:hAnsiTheme="minorHAnsi" w:cstheme="minorHAnsi"/>
        </w:rPr>
        <w:t xml:space="preserve"> v IdM</w:t>
      </w:r>
      <w:r w:rsidR="00FB159A" w:rsidRPr="00FB159A">
        <w:rPr>
          <w:rFonts w:asciiTheme="minorHAnsi" w:hAnsiTheme="minorHAnsi" w:cstheme="minorHAnsi"/>
        </w:rPr>
        <w:t xml:space="preserve"> </w:t>
      </w:r>
      <w:r w:rsidR="00FB159A">
        <w:rPr>
          <w:rFonts w:asciiTheme="minorHAnsi" w:hAnsiTheme="minorHAnsi" w:cstheme="minorHAnsi"/>
        </w:rPr>
        <w:t>systému</w:t>
      </w:r>
      <w:r w:rsidRPr="00B76B44">
        <w:rPr>
          <w:rFonts w:asciiTheme="minorHAnsi" w:hAnsiTheme="minorHAnsi" w:cstheme="minorHAnsi"/>
        </w:rPr>
        <w:t xml:space="preserve">, včetně nutných úprav způsobených například změnami v rámci konsolidace infrastruktury </w:t>
      </w:r>
      <w:r w:rsidR="00B9021E">
        <w:rPr>
          <w:rFonts w:asciiTheme="minorHAnsi" w:hAnsiTheme="minorHAnsi" w:cstheme="minorHAnsi"/>
        </w:rPr>
        <w:t>Objednatele</w:t>
      </w:r>
      <w:r w:rsidR="00B9021E" w:rsidRPr="00B76B44">
        <w:rPr>
          <w:rFonts w:asciiTheme="minorHAnsi" w:hAnsiTheme="minorHAnsi" w:cstheme="minorHAnsi"/>
        </w:rPr>
        <w:t xml:space="preserve"> </w:t>
      </w:r>
      <w:r w:rsidRPr="00B76B44">
        <w:rPr>
          <w:rFonts w:asciiTheme="minorHAnsi" w:hAnsiTheme="minorHAnsi" w:cstheme="minorHAnsi"/>
        </w:rPr>
        <w:t>nebo</w:t>
      </w:r>
      <w:r w:rsidR="001C736D">
        <w:rPr>
          <w:rFonts w:asciiTheme="minorHAnsi" w:hAnsiTheme="minorHAnsi" w:cstheme="minorHAnsi"/>
        </w:rPr>
        <w:t> </w:t>
      </w:r>
      <w:r w:rsidRPr="00B76B44">
        <w:rPr>
          <w:rFonts w:asciiTheme="minorHAnsi" w:hAnsiTheme="minorHAnsi" w:cstheme="minorHAnsi"/>
        </w:rPr>
        <w:t>organizačními změnami a d</w:t>
      </w:r>
      <w:r w:rsidRPr="00B76B44">
        <w:rPr>
          <w:rFonts w:asciiTheme="minorHAnsi" w:hAnsiTheme="minorHAnsi" w:cstheme="minorHAnsi"/>
        </w:rPr>
        <w:t>ále pak</w:t>
      </w:r>
      <w:r w:rsidR="00B9021E">
        <w:rPr>
          <w:rFonts w:asciiTheme="minorHAnsi" w:hAnsiTheme="minorHAnsi" w:cstheme="minorHAnsi"/>
        </w:rPr>
        <w:t xml:space="preserve"> </w:t>
      </w:r>
      <w:r w:rsidR="00FB159A">
        <w:rPr>
          <w:rFonts w:asciiTheme="minorHAnsi" w:hAnsiTheme="minorHAnsi" w:cstheme="minorHAnsi"/>
        </w:rPr>
        <w:t xml:space="preserve">činností a úprav vedoucích </w:t>
      </w:r>
      <w:r w:rsidR="00B9021E">
        <w:rPr>
          <w:rFonts w:asciiTheme="minorHAnsi" w:hAnsiTheme="minorHAnsi" w:cstheme="minorHAnsi"/>
        </w:rPr>
        <w:t>k</w:t>
      </w:r>
      <w:r w:rsidRPr="00B76B44">
        <w:rPr>
          <w:rFonts w:asciiTheme="minorHAnsi" w:hAnsiTheme="minorHAnsi" w:cstheme="minorHAnsi"/>
        </w:rPr>
        <w:t xml:space="preserve"> zaji</w:t>
      </w:r>
      <w:r w:rsidR="00E3404D" w:rsidRPr="00B76B44">
        <w:rPr>
          <w:rFonts w:asciiTheme="minorHAnsi" w:hAnsiTheme="minorHAnsi" w:cstheme="minorHAnsi"/>
        </w:rPr>
        <w:t>štění</w:t>
      </w:r>
      <w:r w:rsidRPr="00B76B44">
        <w:rPr>
          <w:rFonts w:asciiTheme="minorHAnsi" w:hAnsiTheme="minorHAnsi" w:cstheme="minorHAnsi"/>
        </w:rPr>
        <w:t xml:space="preserve"> </w:t>
      </w:r>
      <w:r w:rsidR="00E3404D" w:rsidRPr="00B76B44">
        <w:rPr>
          <w:rFonts w:asciiTheme="minorHAnsi" w:hAnsiTheme="minorHAnsi" w:cstheme="minorHAnsi"/>
        </w:rPr>
        <w:t xml:space="preserve">bezpečného </w:t>
      </w:r>
      <w:r w:rsidRPr="00B76B44">
        <w:rPr>
          <w:rFonts w:asciiTheme="minorHAnsi" w:hAnsiTheme="minorHAnsi" w:cstheme="minorHAnsi"/>
        </w:rPr>
        <w:t xml:space="preserve">a </w:t>
      </w:r>
      <w:r w:rsidR="00E3404D" w:rsidRPr="00B76B44">
        <w:rPr>
          <w:rFonts w:asciiTheme="minorHAnsi" w:hAnsiTheme="minorHAnsi" w:cstheme="minorHAnsi"/>
        </w:rPr>
        <w:t xml:space="preserve">spolehlivého </w:t>
      </w:r>
      <w:r w:rsidRPr="00B76B44">
        <w:rPr>
          <w:rFonts w:asciiTheme="minorHAnsi" w:hAnsiTheme="minorHAnsi" w:cstheme="minorHAnsi"/>
        </w:rPr>
        <w:t>provoz</w:t>
      </w:r>
      <w:r w:rsidR="00E3404D" w:rsidRPr="00B76B44">
        <w:rPr>
          <w:rFonts w:asciiTheme="minorHAnsi" w:hAnsiTheme="minorHAnsi" w:cstheme="minorHAnsi"/>
        </w:rPr>
        <w:t>u</w:t>
      </w:r>
      <w:r w:rsidRPr="00B76B44">
        <w:rPr>
          <w:rFonts w:asciiTheme="minorHAnsi" w:hAnsiTheme="minorHAnsi" w:cstheme="minorHAnsi"/>
        </w:rPr>
        <w:t xml:space="preserve"> IdM systému v rozsahu maximálně 14 člověkodnů</w:t>
      </w:r>
      <w:r w:rsidR="00184645">
        <w:rPr>
          <w:rFonts w:asciiTheme="minorHAnsi" w:hAnsiTheme="minorHAnsi" w:cstheme="minorHAnsi"/>
        </w:rPr>
        <w:t xml:space="preserve"> za celou dobu trvání této Smlouvy </w:t>
      </w:r>
      <w:r w:rsidR="00184645" w:rsidRPr="003F22C3">
        <w:rPr>
          <w:rFonts w:asciiTheme="minorHAnsi" w:hAnsiTheme="minorHAnsi" w:cstheme="minorHAnsi"/>
        </w:rPr>
        <w:t>(dále jen „</w:t>
      </w:r>
      <w:r w:rsidR="00184645" w:rsidRPr="003F22C3">
        <w:rPr>
          <w:rFonts w:asciiTheme="minorHAnsi" w:hAnsiTheme="minorHAnsi" w:cstheme="minorHAnsi"/>
          <w:b/>
        </w:rPr>
        <w:t>Plnění</w:t>
      </w:r>
      <w:r w:rsidR="00184645" w:rsidRPr="003F22C3">
        <w:rPr>
          <w:rFonts w:asciiTheme="minorHAnsi" w:hAnsiTheme="minorHAnsi" w:cstheme="minorHAnsi"/>
        </w:rPr>
        <w:t>“)</w:t>
      </w:r>
      <w:r w:rsidRPr="00B76B44">
        <w:rPr>
          <w:rFonts w:asciiTheme="minorHAnsi" w:hAnsiTheme="minorHAnsi" w:cstheme="minorHAnsi"/>
        </w:rPr>
        <w:t>.</w:t>
      </w:r>
    </w:p>
    <w:p w14:paraId="7E1B4EC2" w14:textId="7DE840B3" w:rsidR="00B15017" w:rsidRPr="003F22C3" w:rsidRDefault="006F661F" w:rsidP="00634AF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Plnění bude Poskytovatelem realizováno v</w:t>
      </w:r>
      <w:r w:rsidR="00091F25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maximálním</w:t>
      </w:r>
      <w:r w:rsidR="00091F25">
        <w:rPr>
          <w:rFonts w:asciiTheme="minorHAnsi" w:hAnsiTheme="minorHAnsi" w:cstheme="minorHAnsi"/>
        </w:rPr>
        <w:t xml:space="preserve"> finančním</w:t>
      </w:r>
      <w:r w:rsidRPr="003F22C3">
        <w:rPr>
          <w:rFonts w:asciiTheme="minorHAnsi" w:hAnsiTheme="minorHAnsi" w:cstheme="minorHAnsi"/>
        </w:rPr>
        <w:t xml:space="preserve"> rozsahu stanoveném v čl. 5</w:t>
      </w:r>
      <w:r w:rsidR="002562DB" w:rsidRPr="003F22C3">
        <w:rPr>
          <w:rFonts w:asciiTheme="minorHAnsi" w:hAnsiTheme="minorHAnsi" w:cstheme="minorHAnsi"/>
        </w:rPr>
        <w:t>.</w:t>
      </w:r>
      <w:r w:rsidRPr="003F22C3">
        <w:rPr>
          <w:rFonts w:asciiTheme="minorHAnsi" w:hAnsiTheme="minorHAnsi" w:cstheme="minorHAnsi"/>
        </w:rPr>
        <w:t xml:space="preserve"> odst. </w:t>
      </w:r>
      <w:r w:rsidR="00B24E94" w:rsidRPr="003F22C3">
        <w:rPr>
          <w:rFonts w:asciiTheme="minorHAnsi" w:hAnsiTheme="minorHAnsi" w:cstheme="minorHAnsi"/>
        </w:rPr>
        <w:t>5.1</w:t>
      </w:r>
      <w:r w:rsidR="002562DB" w:rsidRPr="003F22C3">
        <w:rPr>
          <w:rFonts w:asciiTheme="minorHAnsi" w:hAnsiTheme="minorHAnsi" w:cstheme="minorHAnsi"/>
        </w:rPr>
        <w:t>.</w:t>
      </w:r>
      <w:r w:rsidR="00B24E94" w:rsidRPr="003F22C3">
        <w:rPr>
          <w:rFonts w:asciiTheme="minorHAnsi" w:hAnsiTheme="minorHAnsi" w:cstheme="minorHAnsi"/>
        </w:rPr>
        <w:t xml:space="preserve"> této</w:t>
      </w:r>
      <w:r w:rsidRPr="003F22C3">
        <w:rPr>
          <w:rFonts w:asciiTheme="minorHAnsi" w:hAnsiTheme="minorHAnsi" w:cstheme="minorHAnsi"/>
        </w:rPr>
        <w:t xml:space="preserve"> Smlouvy</w:t>
      </w:r>
      <w:r w:rsidR="00B24E94" w:rsidRPr="003F22C3">
        <w:rPr>
          <w:rFonts w:asciiTheme="minorHAnsi" w:hAnsiTheme="minorHAnsi" w:cstheme="minorHAnsi"/>
        </w:rPr>
        <w:t>.</w:t>
      </w:r>
    </w:p>
    <w:p w14:paraId="78A95C64" w14:textId="52070E0F" w:rsidR="00656CC8" w:rsidRPr="003F22C3" w:rsidRDefault="006F661F" w:rsidP="00283D17">
      <w:pPr>
        <w:pStyle w:val="Odstavecseseznamem"/>
        <w:numPr>
          <w:ilvl w:val="1"/>
          <w:numId w:val="1"/>
        </w:numPr>
        <w:spacing w:after="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Objednatel se zavazuje zaplatit </w:t>
      </w:r>
      <w:r w:rsidR="00EE5828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>i za řádně a včas poskytnuté Plnění odměnu ve</w:t>
      </w:r>
      <w:r w:rsidR="00091F25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výši a způsobem </w:t>
      </w:r>
      <w:r w:rsidR="000750F0" w:rsidRPr="003F22C3">
        <w:rPr>
          <w:rFonts w:asciiTheme="minorHAnsi" w:hAnsiTheme="minorHAnsi" w:cstheme="minorHAnsi"/>
        </w:rPr>
        <w:t xml:space="preserve">stanoveným </w:t>
      </w:r>
      <w:r w:rsidRPr="003F22C3">
        <w:rPr>
          <w:rFonts w:asciiTheme="minorHAnsi" w:hAnsiTheme="minorHAnsi" w:cstheme="minorHAnsi"/>
        </w:rPr>
        <w:t xml:space="preserve">dle čl. </w:t>
      </w:r>
      <w:r w:rsidR="00E02E2A" w:rsidRPr="003F22C3">
        <w:rPr>
          <w:rFonts w:asciiTheme="minorHAnsi" w:hAnsiTheme="minorHAnsi" w:cstheme="minorHAnsi"/>
        </w:rPr>
        <w:t>5</w:t>
      </w:r>
      <w:r w:rsidR="001D677E" w:rsidRPr="003F22C3">
        <w:rPr>
          <w:rFonts w:asciiTheme="minorHAnsi" w:hAnsiTheme="minorHAnsi" w:cstheme="minorHAnsi"/>
        </w:rPr>
        <w:t>.</w:t>
      </w:r>
      <w:r w:rsidRPr="003F22C3">
        <w:rPr>
          <w:rFonts w:asciiTheme="minorHAnsi" w:hAnsiTheme="minorHAnsi" w:cstheme="minorHAnsi"/>
        </w:rPr>
        <w:t xml:space="preserve"> této Smlouvy.</w:t>
      </w:r>
    </w:p>
    <w:p w14:paraId="0193E975" w14:textId="77777777" w:rsidR="00656CC8" w:rsidRPr="003F22C3" w:rsidRDefault="006F661F" w:rsidP="00C16BAB">
      <w:pPr>
        <w:pStyle w:val="Odstavecseseznamem"/>
        <w:keepNext/>
        <w:numPr>
          <w:ilvl w:val="0"/>
          <w:numId w:val="1"/>
        </w:numPr>
        <w:spacing w:before="240" w:after="6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>MÍSTO</w:t>
      </w:r>
      <w:r w:rsidR="002562DB" w:rsidRPr="003F22C3">
        <w:rPr>
          <w:rFonts w:asciiTheme="minorHAnsi" w:hAnsiTheme="minorHAnsi" w:cstheme="minorHAnsi"/>
          <w:b/>
        </w:rPr>
        <w:t>, ZPŮSOB</w:t>
      </w:r>
      <w:r w:rsidR="00DC3730" w:rsidRPr="003F22C3">
        <w:rPr>
          <w:rFonts w:asciiTheme="minorHAnsi" w:hAnsiTheme="minorHAnsi" w:cstheme="minorHAnsi"/>
          <w:b/>
        </w:rPr>
        <w:t xml:space="preserve"> A</w:t>
      </w:r>
      <w:r w:rsidRPr="003F22C3">
        <w:rPr>
          <w:rFonts w:asciiTheme="minorHAnsi" w:hAnsiTheme="minorHAnsi" w:cstheme="minorHAnsi"/>
          <w:b/>
        </w:rPr>
        <w:t xml:space="preserve"> TERMÍNY </w:t>
      </w:r>
      <w:r w:rsidR="002915C6" w:rsidRPr="003F22C3">
        <w:rPr>
          <w:rFonts w:asciiTheme="minorHAnsi" w:hAnsiTheme="minorHAnsi" w:cstheme="minorHAnsi"/>
          <w:b/>
        </w:rPr>
        <w:t xml:space="preserve">POSKYTOVÁNÍ </w:t>
      </w:r>
      <w:r w:rsidRPr="003F22C3">
        <w:rPr>
          <w:rFonts w:asciiTheme="minorHAnsi" w:hAnsiTheme="minorHAnsi" w:cstheme="minorHAnsi"/>
          <w:b/>
        </w:rPr>
        <w:t>PLNĚNÍ</w:t>
      </w:r>
    </w:p>
    <w:p w14:paraId="226FD2AC" w14:textId="5C345337" w:rsidR="00EE5828" w:rsidRPr="003F22C3" w:rsidRDefault="006F661F" w:rsidP="00EE582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Místem </w:t>
      </w:r>
      <w:r w:rsidR="002915C6" w:rsidRPr="003F22C3">
        <w:rPr>
          <w:rFonts w:asciiTheme="minorHAnsi" w:hAnsiTheme="minorHAnsi" w:cstheme="minorHAnsi"/>
        </w:rPr>
        <w:t>poskytování P</w:t>
      </w:r>
      <w:r w:rsidRPr="003F22C3">
        <w:rPr>
          <w:rFonts w:asciiTheme="minorHAnsi" w:hAnsiTheme="minorHAnsi" w:cstheme="minorHAnsi"/>
        </w:rPr>
        <w:t xml:space="preserve">lnění </w:t>
      </w:r>
      <w:r w:rsidR="005E0FAD" w:rsidRPr="003F22C3">
        <w:rPr>
          <w:rFonts w:asciiTheme="minorHAnsi" w:hAnsiTheme="minorHAnsi" w:cstheme="minorHAnsi"/>
        </w:rPr>
        <w:t>je sídlo Objednatele</w:t>
      </w:r>
      <w:r w:rsidR="00FB3C9E" w:rsidRPr="003F22C3">
        <w:rPr>
          <w:rFonts w:asciiTheme="minorHAnsi" w:hAnsiTheme="minorHAnsi" w:cstheme="minorHAnsi"/>
        </w:rPr>
        <w:t xml:space="preserve"> uvedené </w:t>
      </w:r>
      <w:r w:rsidR="00E56BAB" w:rsidRPr="003F22C3">
        <w:rPr>
          <w:rFonts w:asciiTheme="minorHAnsi" w:hAnsiTheme="minorHAnsi" w:cstheme="minorHAnsi"/>
        </w:rPr>
        <w:t>u identifikace Smluvních stran na</w:t>
      </w:r>
      <w:r w:rsidR="001C6823">
        <w:rPr>
          <w:rFonts w:asciiTheme="minorHAnsi" w:hAnsiTheme="minorHAnsi" w:cstheme="minorHAnsi"/>
        </w:rPr>
        <w:t> </w:t>
      </w:r>
      <w:r w:rsidR="00E56BAB" w:rsidRPr="003F22C3">
        <w:rPr>
          <w:rFonts w:asciiTheme="minorHAnsi" w:hAnsiTheme="minorHAnsi" w:cstheme="minorHAnsi"/>
        </w:rPr>
        <w:t>první straně</w:t>
      </w:r>
      <w:r w:rsidR="00FB3C9E" w:rsidRPr="003F22C3">
        <w:rPr>
          <w:rFonts w:asciiTheme="minorHAnsi" w:hAnsiTheme="minorHAnsi" w:cstheme="minorHAnsi"/>
        </w:rPr>
        <w:t xml:space="preserve"> této Smlouvy</w:t>
      </w:r>
      <w:r w:rsidR="00F246F9" w:rsidRPr="003F22C3">
        <w:rPr>
          <w:rFonts w:asciiTheme="minorHAnsi" w:hAnsiTheme="minorHAnsi" w:cstheme="minorHAnsi"/>
        </w:rPr>
        <w:t>.</w:t>
      </w:r>
    </w:p>
    <w:p w14:paraId="36F1C78F" w14:textId="0DF2E9B2" w:rsidR="005D5E64" w:rsidRPr="003F22C3" w:rsidRDefault="006F661F" w:rsidP="001E7420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Realizace Plnění bude zahájena ihned </w:t>
      </w:r>
      <w:r w:rsidR="00865783" w:rsidRPr="003F22C3">
        <w:rPr>
          <w:rFonts w:asciiTheme="minorHAnsi" w:hAnsiTheme="minorHAnsi" w:cstheme="minorHAnsi"/>
        </w:rPr>
        <w:t>po</w:t>
      </w:r>
      <w:r w:rsidR="00661651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nabytí účinnosti této Smlouvy dle čl. 8. odst. 8.</w:t>
      </w:r>
      <w:r w:rsidR="000D6359" w:rsidRPr="003F22C3">
        <w:rPr>
          <w:rFonts w:asciiTheme="minorHAnsi" w:hAnsiTheme="minorHAnsi" w:cstheme="minorHAnsi"/>
        </w:rPr>
        <w:t>7</w:t>
      </w:r>
      <w:r w:rsidRPr="003F22C3">
        <w:rPr>
          <w:rFonts w:asciiTheme="minorHAnsi" w:hAnsiTheme="minorHAnsi" w:cstheme="minorHAnsi"/>
        </w:rPr>
        <w:t xml:space="preserve">. této Smlouvy a bude </w:t>
      </w:r>
      <w:r w:rsidR="001E7420" w:rsidRPr="003F22C3">
        <w:rPr>
          <w:rFonts w:asciiTheme="minorHAnsi" w:hAnsiTheme="minorHAnsi" w:cstheme="minorHAnsi"/>
        </w:rPr>
        <w:t>u</w:t>
      </w:r>
      <w:r w:rsidRPr="003F22C3">
        <w:rPr>
          <w:rFonts w:asciiTheme="minorHAnsi" w:hAnsiTheme="minorHAnsi" w:cstheme="minorHAnsi"/>
        </w:rPr>
        <w:t xml:space="preserve">končena </w:t>
      </w:r>
      <w:r w:rsidR="001E7420" w:rsidRPr="003F22C3">
        <w:rPr>
          <w:rFonts w:asciiTheme="minorHAnsi" w:hAnsiTheme="minorHAnsi" w:cstheme="minorHAnsi"/>
        </w:rPr>
        <w:t xml:space="preserve">vyčerpáním maximální odměny za realizaci </w:t>
      </w:r>
      <w:r w:rsidR="00236E8E">
        <w:rPr>
          <w:rFonts w:asciiTheme="minorHAnsi" w:hAnsiTheme="minorHAnsi" w:cstheme="minorHAnsi"/>
        </w:rPr>
        <w:t>V</w:t>
      </w:r>
      <w:r w:rsidR="00236E8E" w:rsidRPr="003F22C3">
        <w:rPr>
          <w:rFonts w:asciiTheme="minorHAnsi" w:hAnsiTheme="minorHAnsi" w:cstheme="minorHAnsi"/>
        </w:rPr>
        <w:t xml:space="preserve">eřejné </w:t>
      </w:r>
      <w:r w:rsidR="001E7420" w:rsidRPr="003F22C3">
        <w:rPr>
          <w:rFonts w:asciiTheme="minorHAnsi" w:hAnsiTheme="minorHAnsi" w:cstheme="minorHAnsi"/>
        </w:rPr>
        <w:t>zakázky</w:t>
      </w:r>
      <w:r w:rsidR="00236E8E" w:rsidRPr="00236E8E">
        <w:rPr>
          <w:rFonts w:asciiTheme="minorHAnsi" w:hAnsiTheme="minorHAnsi" w:cstheme="minorHAnsi"/>
        </w:rPr>
        <w:t xml:space="preserve"> </w:t>
      </w:r>
      <w:r w:rsidR="00236E8E" w:rsidRPr="003F22C3">
        <w:rPr>
          <w:rFonts w:asciiTheme="minorHAnsi" w:hAnsiTheme="minorHAnsi" w:cstheme="minorHAnsi"/>
        </w:rPr>
        <w:t>stanovené v čl. 5. odst. 5.1. této Smlouvy</w:t>
      </w:r>
      <w:r w:rsidR="001E7420" w:rsidRPr="003F22C3">
        <w:rPr>
          <w:rFonts w:asciiTheme="minorHAnsi" w:hAnsiTheme="minorHAnsi" w:cstheme="minorHAnsi"/>
        </w:rPr>
        <w:t xml:space="preserve">, nebo uplynutím </w:t>
      </w:r>
      <w:r w:rsidR="00215984" w:rsidRPr="00B76B44">
        <w:rPr>
          <w:rFonts w:asciiTheme="minorHAnsi" w:hAnsiTheme="minorHAnsi" w:cstheme="minorHAnsi"/>
        </w:rPr>
        <w:t>1</w:t>
      </w:r>
      <w:r w:rsidR="001E7420" w:rsidRPr="00B76B44">
        <w:rPr>
          <w:rFonts w:asciiTheme="minorHAnsi" w:hAnsiTheme="minorHAnsi" w:cstheme="minorHAnsi"/>
        </w:rPr>
        <w:t>2 měsíců</w:t>
      </w:r>
      <w:r w:rsidR="001E7420" w:rsidRPr="003F22C3">
        <w:rPr>
          <w:rFonts w:asciiTheme="minorHAnsi" w:hAnsiTheme="minorHAnsi" w:cstheme="minorHAnsi"/>
        </w:rPr>
        <w:t xml:space="preserve"> ode dne nabytí účinnosti </w:t>
      </w:r>
      <w:r w:rsidR="00236E8E">
        <w:rPr>
          <w:rFonts w:asciiTheme="minorHAnsi" w:hAnsiTheme="minorHAnsi" w:cstheme="minorHAnsi"/>
        </w:rPr>
        <w:t>této S</w:t>
      </w:r>
      <w:r w:rsidR="001E7420" w:rsidRPr="003F22C3">
        <w:rPr>
          <w:rFonts w:asciiTheme="minorHAnsi" w:hAnsiTheme="minorHAnsi" w:cstheme="minorHAnsi"/>
        </w:rPr>
        <w:t>mlouvy</w:t>
      </w:r>
      <w:r w:rsidR="00654957" w:rsidRPr="003F22C3">
        <w:rPr>
          <w:rFonts w:asciiTheme="minorHAnsi" w:hAnsiTheme="minorHAnsi" w:cstheme="minorHAnsi"/>
        </w:rPr>
        <w:t>, podle toho, který okamžik nastane dříve.</w:t>
      </w:r>
    </w:p>
    <w:p w14:paraId="74818B54" w14:textId="3AFC128D" w:rsidR="00343D0E" w:rsidRPr="00C16BAB" w:rsidRDefault="006F661F" w:rsidP="00C32DE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Realizace Plnění bude probíhat na základě </w:t>
      </w:r>
      <w:r w:rsidR="00E5132F">
        <w:rPr>
          <w:rFonts w:asciiTheme="minorHAnsi" w:hAnsiTheme="minorHAnsi" w:cstheme="minorHAnsi"/>
        </w:rPr>
        <w:t xml:space="preserve">jednotlivých </w:t>
      </w:r>
      <w:r w:rsidR="00FA7BAA" w:rsidRPr="003F22C3">
        <w:rPr>
          <w:rFonts w:asciiTheme="minorHAnsi" w:hAnsiTheme="minorHAnsi" w:cstheme="minorHAnsi"/>
        </w:rPr>
        <w:t xml:space="preserve">písemných </w:t>
      </w:r>
      <w:r w:rsidR="00882599">
        <w:rPr>
          <w:rFonts w:asciiTheme="minorHAnsi" w:hAnsiTheme="minorHAnsi" w:cstheme="minorHAnsi"/>
        </w:rPr>
        <w:t xml:space="preserve">(e-mail nebo datová schránka) </w:t>
      </w:r>
      <w:r w:rsidR="00882599" w:rsidRPr="00C16BAB">
        <w:rPr>
          <w:rFonts w:asciiTheme="minorHAnsi" w:hAnsiTheme="minorHAnsi" w:cstheme="minorHAnsi"/>
        </w:rPr>
        <w:t xml:space="preserve">objednávek </w:t>
      </w:r>
      <w:r w:rsidRPr="00C16BAB">
        <w:rPr>
          <w:rFonts w:asciiTheme="minorHAnsi" w:hAnsiTheme="minorHAnsi" w:cstheme="minorHAnsi"/>
        </w:rPr>
        <w:t xml:space="preserve">oprávněných osob Objednatele </w:t>
      </w:r>
      <w:r w:rsidR="00FA7BAA" w:rsidRPr="00C16BAB">
        <w:rPr>
          <w:rFonts w:asciiTheme="minorHAnsi" w:hAnsiTheme="minorHAnsi" w:cstheme="minorHAnsi"/>
        </w:rPr>
        <w:t xml:space="preserve">uvedených </w:t>
      </w:r>
      <w:r w:rsidRPr="00C16BAB">
        <w:rPr>
          <w:rFonts w:asciiTheme="minorHAnsi" w:hAnsiTheme="minorHAnsi" w:cstheme="minorHAnsi"/>
        </w:rPr>
        <w:t xml:space="preserve">v čl. 8. odst. 8.1. této Smlouvy, jež budou obsahovat specifikaci konkrétních požadovaných služeb </w:t>
      </w:r>
      <w:r w:rsidR="00882599" w:rsidRPr="00C16BAB">
        <w:rPr>
          <w:rFonts w:asciiTheme="minorHAnsi" w:hAnsiTheme="minorHAnsi" w:cstheme="minorHAnsi"/>
        </w:rPr>
        <w:t xml:space="preserve">a pokynů </w:t>
      </w:r>
      <w:r w:rsidRPr="00C16BAB">
        <w:rPr>
          <w:rFonts w:asciiTheme="minorHAnsi" w:hAnsiTheme="minorHAnsi" w:cstheme="minorHAnsi"/>
        </w:rPr>
        <w:t>v</w:t>
      </w:r>
      <w:r w:rsidR="00E5132F">
        <w:rPr>
          <w:rFonts w:asciiTheme="minorHAnsi" w:hAnsiTheme="minorHAnsi" w:cstheme="minorHAnsi"/>
        </w:rPr>
        <w:t> </w:t>
      </w:r>
      <w:r w:rsidRPr="00C16BAB">
        <w:rPr>
          <w:rFonts w:asciiTheme="minorHAnsi" w:hAnsiTheme="minorHAnsi" w:cstheme="minorHAnsi"/>
        </w:rPr>
        <w:t xml:space="preserve">rámci realizace </w:t>
      </w:r>
      <w:r w:rsidR="00E5132F">
        <w:rPr>
          <w:rFonts w:asciiTheme="minorHAnsi" w:hAnsiTheme="minorHAnsi" w:cstheme="minorHAnsi"/>
        </w:rPr>
        <w:t xml:space="preserve">dílčího </w:t>
      </w:r>
      <w:r w:rsidRPr="00C16BAB">
        <w:rPr>
          <w:rFonts w:asciiTheme="minorHAnsi" w:hAnsiTheme="minorHAnsi" w:cstheme="minorHAnsi"/>
        </w:rPr>
        <w:t>Plnění</w:t>
      </w:r>
      <w:r w:rsidR="00882599" w:rsidRPr="00C16BAB">
        <w:rPr>
          <w:rFonts w:asciiTheme="minorHAnsi" w:hAnsiTheme="minorHAnsi" w:cstheme="minorHAnsi"/>
        </w:rPr>
        <w:t xml:space="preserve">, a </w:t>
      </w:r>
      <w:r w:rsidR="00215984">
        <w:rPr>
          <w:rFonts w:asciiTheme="minorHAnsi" w:hAnsiTheme="minorHAnsi" w:cstheme="minorHAnsi"/>
        </w:rPr>
        <w:t>čtvrtlet</w:t>
      </w:r>
      <w:r w:rsidR="00882599" w:rsidRPr="00C16BAB">
        <w:rPr>
          <w:rFonts w:asciiTheme="minorHAnsi" w:hAnsiTheme="minorHAnsi" w:cstheme="minorHAnsi"/>
        </w:rPr>
        <w:t>ních výkazů práce Poskytovatele, které bude Objednatel schvalovat</w:t>
      </w:r>
      <w:r w:rsidR="00215984">
        <w:rPr>
          <w:rFonts w:asciiTheme="minorHAnsi" w:hAnsiTheme="minorHAnsi" w:cstheme="minorHAnsi"/>
        </w:rPr>
        <w:t>.</w:t>
      </w:r>
    </w:p>
    <w:p w14:paraId="28CB1DE3" w14:textId="113148C2" w:rsidR="00D3144D" w:rsidRPr="00C16BAB" w:rsidRDefault="006F661F" w:rsidP="0021598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C16BAB">
        <w:rPr>
          <w:rFonts w:asciiTheme="minorHAnsi" w:hAnsiTheme="minorHAnsi" w:cstheme="minorHAnsi"/>
        </w:rPr>
        <w:t xml:space="preserve">Hmotné výstupy Plnění budou </w:t>
      </w:r>
      <w:r w:rsidR="008413C2" w:rsidRPr="00C16BAB">
        <w:rPr>
          <w:rFonts w:asciiTheme="minorHAnsi" w:hAnsiTheme="minorHAnsi" w:cstheme="minorHAnsi"/>
        </w:rPr>
        <w:t xml:space="preserve">Poskytovatelem </w:t>
      </w:r>
      <w:r w:rsidRPr="00C16BAB">
        <w:rPr>
          <w:rFonts w:asciiTheme="minorHAnsi" w:hAnsiTheme="minorHAnsi" w:cstheme="minorHAnsi"/>
        </w:rPr>
        <w:t>Obje</w:t>
      </w:r>
      <w:r w:rsidR="008413C2" w:rsidRPr="00C16BAB">
        <w:rPr>
          <w:rFonts w:asciiTheme="minorHAnsi" w:hAnsiTheme="minorHAnsi" w:cstheme="minorHAnsi"/>
        </w:rPr>
        <w:t>dnateli předávány v průběhu trvání této Smlouvy ad hoc</w:t>
      </w:r>
      <w:r w:rsidR="00FA7BAA" w:rsidRPr="00C16BAB">
        <w:rPr>
          <w:rFonts w:asciiTheme="minorHAnsi" w:hAnsiTheme="minorHAnsi" w:cstheme="minorHAnsi"/>
        </w:rPr>
        <w:t xml:space="preserve"> v místě sídla Objednatele, jak bylo uvedeno shora</w:t>
      </w:r>
      <w:r w:rsidR="00882599" w:rsidRPr="00C16BAB">
        <w:rPr>
          <w:rFonts w:asciiTheme="minorHAnsi" w:hAnsiTheme="minorHAnsi" w:cstheme="minorHAnsi"/>
        </w:rPr>
        <w:t>,</w:t>
      </w:r>
      <w:r w:rsidR="003656A5" w:rsidRPr="00C16BAB">
        <w:rPr>
          <w:rFonts w:asciiTheme="minorHAnsi" w:hAnsiTheme="minorHAnsi" w:cstheme="minorHAnsi"/>
        </w:rPr>
        <w:t xml:space="preserve"> </w:t>
      </w:r>
      <w:r w:rsidR="00882599" w:rsidRPr="00C16BAB">
        <w:rPr>
          <w:rFonts w:asciiTheme="minorHAnsi" w:hAnsiTheme="minorHAnsi" w:cstheme="minorHAnsi"/>
        </w:rPr>
        <w:t>a to oproti podpisu Objednatele na předávacím protokolu.</w:t>
      </w:r>
    </w:p>
    <w:p w14:paraId="1D4238BA" w14:textId="5BFF3AE7" w:rsidR="00882599" w:rsidRDefault="006F661F" w:rsidP="006D30D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B037F6">
        <w:rPr>
          <w:rFonts w:asciiTheme="minorHAnsi" w:hAnsiTheme="minorHAnsi" w:cstheme="minorHAnsi"/>
        </w:rPr>
        <w:t xml:space="preserve">Vlastnické právo ke </w:t>
      </w:r>
      <w:r>
        <w:rPr>
          <w:rFonts w:asciiTheme="minorHAnsi" w:hAnsiTheme="minorHAnsi" w:cstheme="minorHAnsi"/>
        </w:rPr>
        <w:t xml:space="preserve">hmotným výstupům </w:t>
      </w:r>
      <w:r w:rsidR="00773E07">
        <w:rPr>
          <w:rFonts w:asciiTheme="minorHAnsi" w:hAnsiTheme="minorHAnsi" w:cstheme="minorHAnsi"/>
        </w:rPr>
        <w:t>Plnění</w:t>
      </w:r>
      <w:r w:rsidRPr="00B037F6">
        <w:rPr>
          <w:rFonts w:asciiTheme="minorHAnsi" w:hAnsiTheme="minorHAnsi" w:cstheme="minorHAnsi"/>
        </w:rPr>
        <w:t xml:space="preserve"> přechází na </w:t>
      </w:r>
      <w:r>
        <w:rPr>
          <w:rFonts w:asciiTheme="minorHAnsi" w:hAnsiTheme="minorHAnsi" w:cstheme="minorHAnsi"/>
        </w:rPr>
        <w:t>O</w:t>
      </w:r>
      <w:r w:rsidRPr="00B037F6">
        <w:rPr>
          <w:rFonts w:asciiTheme="minorHAnsi" w:hAnsiTheme="minorHAnsi" w:cstheme="minorHAnsi"/>
        </w:rPr>
        <w:t xml:space="preserve">bjednatele okamžikem </w:t>
      </w:r>
      <w:r>
        <w:rPr>
          <w:rFonts w:asciiTheme="minorHAnsi" w:hAnsiTheme="minorHAnsi" w:cstheme="minorHAnsi"/>
        </w:rPr>
        <w:t xml:space="preserve">jejich </w:t>
      </w:r>
      <w:r w:rsidRPr="00B037F6">
        <w:rPr>
          <w:rFonts w:asciiTheme="minorHAnsi" w:hAnsiTheme="minorHAnsi" w:cstheme="minorHAnsi"/>
        </w:rPr>
        <w:t>předání a převzetí.</w:t>
      </w:r>
    </w:p>
    <w:p w14:paraId="376A30E1" w14:textId="73609099" w:rsidR="00882599" w:rsidRPr="00215984" w:rsidRDefault="006F661F" w:rsidP="006D30D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6D30D8">
        <w:rPr>
          <w:rFonts w:asciiTheme="minorHAnsi" w:hAnsiTheme="minorHAnsi" w:cstheme="minorHAnsi"/>
        </w:rPr>
        <w:t>V Objednávkách</w:t>
      </w:r>
      <w:r w:rsidRPr="00882599">
        <w:rPr>
          <w:rFonts w:cstheme="minorHAnsi"/>
        </w:rPr>
        <w:t xml:space="preserve"> podle odst. 2.3. tohoto článku bude Objednatelem uveden závazný termín poskytnutí </w:t>
      </w:r>
      <w:r>
        <w:rPr>
          <w:rFonts w:cstheme="minorHAnsi"/>
        </w:rPr>
        <w:t>dílčího Plnění</w:t>
      </w:r>
      <w:r w:rsidRPr="00882599">
        <w:rPr>
          <w:rFonts w:cstheme="minorHAnsi"/>
        </w:rPr>
        <w:t>, zejména takov</w:t>
      </w:r>
      <w:r>
        <w:rPr>
          <w:rFonts w:cstheme="minorHAnsi"/>
        </w:rPr>
        <w:t xml:space="preserve">ého </w:t>
      </w:r>
      <w:r>
        <w:rPr>
          <w:rFonts w:cstheme="minorHAnsi"/>
        </w:rPr>
        <w:t>Plnění</w:t>
      </w:r>
      <w:r w:rsidRPr="00882599">
        <w:rPr>
          <w:rFonts w:cstheme="minorHAnsi"/>
        </w:rPr>
        <w:t xml:space="preserve">, </w:t>
      </w:r>
      <w:r w:rsidR="00E5132F" w:rsidRPr="00882599">
        <w:rPr>
          <w:rFonts w:cstheme="minorHAnsi"/>
        </w:rPr>
        <w:t>je</w:t>
      </w:r>
      <w:r w:rsidR="00E5132F">
        <w:rPr>
          <w:rFonts w:cstheme="minorHAnsi"/>
        </w:rPr>
        <w:t>hož</w:t>
      </w:r>
      <w:r w:rsidR="00E5132F" w:rsidRPr="00882599">
        <w:rPr>
          <w:rFonts w:cstheme="minorHAnsi"/>
        </w:rPr>
        <w:t xml:space="preserve"> </w:t>
      </w:r>
      <w:r w:rsidRPr="00882599">
        <w:rPr>
          <w:rFonts w:cstheme="minorHAnsi"/>
        </w:rPr>
        <w:t>výsledkem je předání hmotného výstupu.</w:t>
      </w:r>
    </w:p>
    <w:p w14:paraId="0C94886E" w14:textId="77777777" w:rsidR="00656CC8" w:rsidRPr="003F22C3" w:rsidRDefault="006F661F" w:rsidP="00215984">
      <w:pPr>
        <w:pStyle w:val="Odstavecseseznamem"/>
        <w:keepNext/>
        <w:keepLines/>
        <w:numPr>
          <w:ilvl w:val="0"/>
          <w:numId w:val="1"/>
        </w:numPr>
        <w:spacing w:before="240" w:after="60"/>
        <w:contextualSpacing w:val="0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lastRenderedPageBreak/>
        <w:t xml:space="preserve">PRÁVA A POVINNOSTI </w:t>
      </w:r>
      <w:r w:rsidR="00EE5828" w:rsidRPr="003F22C3">
        <w:rPr>
          <w:rFonts w:asciiTheme="minorHAnsi" w:hAnsiTheme="minorHAnsi" w:cstheme="minorHAnsi"/>
          <w:b/>
        </w:rPr>
        <w:t>POSKYTOVATEL</w:t>
      </w:r>
      <w:r w:rsidR="006F3EE5" w:rsidRPr="003F22C3">
        <w:rPr>
          <w:rFonts w:asciiTheme="minorHAnsi" w:hAnsiTheme="minorHAnsi" w:cstheme="minorHAnsi"/>
          <w:b/>
        </w:rPr>
        <w:t>E</w:t>
      </w:r>
    </w:p>
    <w:p w14:paraId="39428E4C" w14:textId="77777777" w:rsidR="00393C82" w:rsidRPr="003F22C3" w:rsidRDefault="006F661F" w:rsidP="00C32DE4">
      <w:pPr>
        <w:pStyle w:val="Odstavecseseznamem"/>
        <w:keepNext/>
        <w:keepLines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</w:t>
      </w:r>
      <w:r w:rsidR="00656CC8" w:rsidRPr="003F22C3">
        <w:rPr>
          <w:rFonts w:asciiTheme="minorHAnsi" w:hAnsiTheme="minorHAnsi" w:cstheme="minorHAnsi"/>
        </w:rPr>
        <w:t xml:space="preserve"> je povinen při </w:t>
      </w:r>
      <w:r w:rsidR="006F3EE5" w:rsidRPr="003F22C3">
        <w:rPr>
          <w:rFonts w:asciiTheme="minorHAnsi" w:hAnsiTheme="minorHAnsi" w:cstheme="minorHAnsi"/>
        </w:rPr>
        <w:t>poskytování Plnění dle této</w:t>
      </w:r>
      <w:r w:rsidR="00656CC8" w:rsidRPr="003F22C3">
        <w:rPr>
          <w:rFonts w:asciiTheme="minorHAnsi" w:hAnsiTheme="minorHAnsi" w:cstheme="minorHAnsi"/>
        </w:rPr>
        <w:t xml:space="preserve"> Smlouvy postupovat </w:t>
      </w:r>
      <w:r w:rsidR="006F3EE5" w:rsidRPr="003F22C3">
        <w:rPr>
          <w:rFonts w:asciiTheme="minorHAnsi" w:hAnsiTheme="minorHAnsi" w:cstheme="minorHAnsi"/>
        </w:rPr>
        <w:t>poctivě a </w:t>
      </w:r>
      <w:r w:rsidR="00656CC8" w:rsidRPr="003F22C3">
        <w:rPr>
          <w:rFonts w:asciiTheme="minorHAnsi" w:hAnsiTheme="minorHAnsi" w:cstheme="minorHAnsi"/>
        </w:rPr>
        <w:t>pečlivě podle svých schopností; přitom je povinen použít každého prostředku, kterého vyžaduje povaha obstarávané záležitosti, jakož i tak</w:t>
      </w:r>
      <w:r w:rsidR="006F3EE5" w:rsidRPr="003F22C3">
        <w:rPr>
          <w:rFonts w:asciiTheme="minorHAnsi" w:hAnsiTheme="minorHAnsi" w:cstheme="minorHAnsi"/>
        </w:rPr>
        <w:t>ového, který se </w:t>
      </w:r>
      <w:r w:rsidR="00656CC8" w:rsidRPr="003F22C3">
        <w:rPr>
          <w:rFonts w:asciiTheme="minorHAnsi" w:hAnsiTheme="minorHAnsi" w:cstheme="minorHAnsi"/>
        </w:rPr>
        <w:t xml:space="preserve">shoduje s vůlí </w:t>
      </w:r>
      <w:r w:rsidR="006F3EE5" w:rsidRPr="003F22C3">
        <w:rPr>
          <w:rFonts w:asciiTheme="minorHAnsi" w:hAnsiTheme="minorHAnsi" w:cstheme="minorHAnsi"/>
        </w:rPr>
        <w:t>Objednatele.</w:t>
      </w:r>
    </w:p>
    <w:p w14:paraId="4959C523" w14:textId="77777777" w:rsidR="006F3EE5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</w:t>
      </w:r>
      <w:r w:rsidR="00393C82" w:rsidRPr="003F22C3">
        <w:rPr>
          <w:rFonts w:asciiTheme="minorHAnsi" w:hAnsiTheme="minorHAnsi" w:cstheme="minorHAnsi"/>
        </w:rPr>
        <w:t xml:space="preserve"> je povinen poskytovat Plnění svým jménem, na svůj náklad, na</w:t>
      </w:r>
      <w:r w:rsidR="0089533A" w:rsidRPr="003F22C3">
        <w:rPr>
          <w:rFonts w:asciiTheme="minorHAnsi" w:hAnsiTheme="minorHAnsi" w:cstheme="minorHAnsi"/>
        </w:rPr>
        <w:t> </w:t>
      </w:r>
      <w:r w:rsidR="00393C82" w:rsidRPr="003F22C3">
        <w:rPr>
          <w:rFonts w:asciiTheme="minorHAnsi" w:hAnsiTheme="minorHAnsi" w:cstheme="minorHAnsi"/>
        </w:rPr>
        <w:t>vlastní odpovědnost a nebezpečí v ujednaných termínech</w:t>
      </w:r>
      <w:r w:rsidR="00FA7BAA" w:rsidRPr="003F22C3">
        <w:rPr>
          <w:rFonts w:asciiTheme="minorHAnsi" w:hAnsiTheme="minorHAnsi" w:cstheme="minorHAnsi"/>
        </w:rPr>
        <w:t xml:space="preserve"> dle této Smlouvy</w:t>
      </w:r>
      <w:r w:rsidR="00393C82" w:rsidRPr="003F22C3">
        <w:rPr>
          <w:rFonts w:asciiTheme="minorHAnsi" w:hAnsiTheme="minorHAnsi" w:cstheme="minorHAnsi"/>
        </w:rPr>
        <w:t>. Objednatel</w:t>
      </w:r>
      <w:r w:rsidR="007F4464" w:rsidRPr="003F22C3">
        <w:rPr>
          <w:rFonts w:asciiTheme="minorHAnsi" w:hAnsiTheme="minorHAnsi" w:cstheme="minorHAnsi"/>
        </w:rPr>
        <w:t> </w:t>
      </w:r>
      <w:r w:rsidR="00393C82" w:rsidRPr="003F22C3">
        <w:rPr>
          <w:rFonts w:asciiTheme="minorHAnsi" w:hAnsiTheme="minorHAnsi" w:cstheme="minorHAnsi"/>
        </w:rPr>
        <w:t>je</w:t>
      </w:r>
      <w:r w:rsidR="0089533A" w:rsidRPr="003F22C3">
        <w:rPr>
          <w:rFonts w:asciiTheme="minorHAnsi" w:hAnsiTheme="minorHAnsi" w:cstheme="minorHAnsi"/>
        </w:rPr>
        <w:t> </w:t>
      </w:r>
      <w:r w:rsidR="00393C82" w:rsidRPr="003F22C3">
        <w:rPr>
          <w:rFonts w:asciiTheme="minorHAnsi" w:hAnsiTheme="minorHAnsi" w:cstheme="minorHAnsi"/>
        </w:rPr>
        <w:t>výlučným vlastníkem</w:t>
      </w:r>
      <w:r w:rsidR="00395979" w:rsidRPr="003F22C3">
        <w:rPr>
          <w:rFonts w:asciiTheme="minorHAnsi" w:hAnsiTheme="minorHAnsi" w:cstheme="minorHAnsi"/>
        </w:rPr>
        <w:t xml:space="preserve"> všech hmotných i nehmotných výstupů</w:t>
      </w:r>
      <w:r w:rsidR="00393C82" w:rsidRPr="003F22C3">
        <w:rPr>
          <w:rFonts w:asciiTheme="minorHAnsi" w:hAnsiTheme="minorHAnsi" w:cstheme="minorHAnsi"/>
        </w:rPr>
        <w:t xml:space="preserve"> Plnění a je oprávněn </w:t>
      </w:r>
      <w:r w:rsidR="00395979" w:rsidRPr="003F22C3">
        <w:rPr>
          <w:rFonts w:asciiTheme="minorHAnsi" w:hAnsiTheme="minorHAnsi" w:cstheme="minorHAnsi"/>
        </w:rPr>
        <w:t xml:space="preserve">tyto </w:t>
      </w:r>
      <w:r w:rsidR="00A8039A" w:rsidRPr="003F22C3">
        <w:rPr>
          <w:rFonts w:asciiTheme="minorHAnsi" w:hAnsiTheme="minorHAnsi" w:cstheme="minorHAnsi"/>
        </w:rPr>
        <w:t>bez </w:t>
      </w:r>
      <w:r w:rsidR="00393C82" w:rsidRPr="003F22C3">
        <w:rPr>
          <w:rFonts w:asciiTheme="minorHAnsi" w:hAnsiTheme="minorHAnsi" w:cstheme="minorHAnsi"/>
        </w:rPr>
        <w:t>omezení využít pro svoji potřebu a pro potřebu re</w:t>
      </w:r>
      <w:r w:rsidR="0089533A" w:rsidRPr="003F22C3">
        <w:rPr>
          <w:rFonts w:asciiTheme="minorHAnsi" w:hAnsiTheme="minorHAnsi" w:cstheme="minorHAnsi"/>
        </w:rPr>
        <w:t>s</w:t>
      </w:r>
      <w:r w:rsidR="00393C82" w:rsidRPr="003F22C3">
        <w:rPr>
          <w:rFonts w:asciiTheme="minorHAnsi" w:hAnsiTheme="minorHAnsi" w:cstheme="minorHAnsi"/>
        </w:rPr>
        <w:t>ortních organizací Objednatele.</w:t>
      </w:r>
    </w:p>
    <w:p w14:paraId="13ECAD27" w14:textId="5A983491" w:rsidR="003A554A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</w:t>
      </w:r>
      <w:r w:rsidR="00656CC8" w:rsidRPr="003F22C3">
        <w:rPr>
          <w:rFonts w:asciiTheme="minorHAnsi" w:hAnsiTheme="minorHAnsi" w:cstheme="minorHAnsi"/>
        </w:rPr>
        <w:t xml:space="preserve"> se zavazuje nahradit </w:t>
      </w:r>
      <w:r w:rsidRPr="003F22C3">
        <w:rPr>
          <w:rFonts w:asciiTheme="minorHAnsi" w:hAnsiTheme="minorHAnsi" w:cstheme="minorHAnsi"/>
        </w:rPr>
        <w:t>Objednateli</w:t>
      </w:r>
      <w:r w:rsidR="00656CC8" w:rsidRPr="003F22C3">
        <w:rPr>
          <w:rFonts w:asciiTheme="minorHAnsi" w:hAnsiTheme="minorHAnsi" w:cstheme="minorHAnsi"/>
        </w:rPr>
        <w:t xml:space="preserve"> p</w:t>
      </w:r>
      <w:r w:rsidR="00F11A4C" w:rsidRPr="003F22C3">
        <w:rPr>
          <w:rFonts w:asciiTheme="minorHAnsi" w:hAnsiTheme="minorHAnsi" w:cstheme="minorHAnsi"/>
        </w:rPr>
        <w:t xml:space="preserve">řípadnou škodu, která </w:t>
      </w:r>
      <w:r w:rsidR="009311D8" w:rsidRPr="003F22C3">
        <w:rPr>
          <w:rFonts w:asciiTheme="minorHAnsi" w:hAnsiTheme="minorHAnsi" w:cstheme="minorHAnsi"/>
        </w:rPr>
        <w:t xml:space="preserve">mu </w:t>
      </w:r>
      <w:r w:rsidR="00F11A4C" w:rsidRPr="003F22C3">
        <w:rPr>
          <w:rFonts w:asciiTheme="minorHAnsi" w:hAnsiTheme="minorHAnsi" w:cstheme="minorHAnsi"/>
        </w:rPr>
        <w:t>vznikne v </w:t>
      </w:r>
      <w:r w:rsidR="00656CC8" w:rsidRPr="003F22C3">
        <w:rPr>
          <w:rFonts w:asciiTheme="minorHAnsi" w:hAnsiTheme="minorHAnsi" w:cstheme="minorHAnsi"/>
        </w:rPr>
        <w:t xml:space="preserve">důsledku porušení povinností </w:t>
      </w:r>
      <w:r w:rsidRPr="003F22C3">
        <w:rPr>
          <w:rFonts w:asciiTheme="minorHAnsi" w:hAnsiTheme="minorHAnsi" w:cstheme="minorHAnsi"/>
        </w:rPr>
        <w:t>Poskytovatele</w:t>
      </w:r>
      <w:r w:rsidR="00656CC8" w:rsidRPr="003F22C3">
        <w:rPr>
          <w:rFonts w:asciiTheme="minorHAnsi" w:hAnsiTheme="minorHAnsi" w:cstheme="minorHAnsi"/>
        </w:rPr>
        <w:t xml:space="preserve">, i škodu, která vznikne v důsledku činnosti </w:t>
      </w:r>
      <w:r w:rsidRPr="003F22C3">
        <w:rPr>
          <w:rFonts w:asciiTheme="minorHAnsi" w:hAnsiTheme="minorHAnsi" w:cstheme="minorHAnsi"/>
        </w:rPr>
        <w:t>Poskytovatele</w:t>
      </w:r>
      <w:r w:rsidR="00283D17" w:rsidRPr="003F22C3">
        <w:rPr>
          <w:rFonts w:asciiTheme="minorHAnsi" w:hAnsiTheme="minorHAnsi" w:cstheme="minorHAnsi"/>
        </w:rPr>
        <w:t xml:space="preserve"> na </w:t>
      </w:r>
      <w:r w:rsidR="00656CC8" w:rsidRPr="003F22C3">
        <w:rPr>
          <w:rFonts w:asciiTheme="minorHAnsi" w:hAnsiTheme="minorHAnsi" w:cstheme="minorHAnsi"/>
        </w:rPr>
        <w:t xml:space="preserve">majetku či zdraví osob, a to bez omezení výše náhrady této škody. </w:t>
      </w:r>
      <w:r w:rsidRPr="003F22C3">
        <w:rPr>
          <w:rFonts w:asciiTheme="minorHAnsi" w:hAnsiTheme="minorHAnsi" w:cstheme="minorHAnsi"/>
        </w:rPr>
        <w:t>Poskytovatel</w:t>
      </w:r>
      <w:r w:rsidR="00656CC8" w:rsidRPr="003F22C3">
        <w:rPr>
          <w:rFonts w:asciiTheme="minorHAnsi" w:hAnsiTheme="minorHAnsi" w:cstheme="minorHAnsi"/>
        </w:rPr>
        <w:t xml:space="preserve"> současně odpovídá za škody, které způsobili </w:t>
      </w:r>
      <w:r w:rsidRPr="003F22C3">
        <w:rPr>
          <w:rFonts w:asciiTheme="minorHAnsi" w:hAnsiTheme="minorHAnsi" w:cstheme="minorHAnsi"/>
        </w:rPr>
        <w:t>Objednateli či </w:t>
      </w:r>
      <w:r w:rsidR="00656CC8" w:rsidRPr="003F22C3">
        <w:rPr>
          <w:rFonts w:asciiTheme="minorHAnsi" w:hAnsiTheme="minorHAnsi" w:cstheme="minorHAnsi"/>
        </w:rPr>
        <w:t xml:space="preserve">třetím osobám v souvislosti s poskytováním </w:t>
      </w:r>
      <w:r w:rsidRPr="003F22C3">
        <w:rPr>
          <w:rFonts w:asciiTheme="minorHAnsi" w:hAnsiTheme="minorHAnsi" w:cstheme="minorHAnsi"/>
        </w:rPr>
        <w:t>Plnění</w:t>
      </w:r>
      <w:r w:rsidR="00656CC8" w:rsidRPr="003F22C3">
        <w:rPr>
          <w:rFonts w:asciiTheme="minorHAnsi" w:hAnsiTheme="minorHAnsi" w:cstheme="minorHAnsi"/>
        </w:rPr>
        <w:t xml:space="preserve"> zaměstnanci</w:t>
      </w:r>
      <w:r w:rsidRPr="003F22C3">
        <w:rPr>
          <w:rFonts w:asciiTheme="minorHAnsi" w:hAnsiTheme="minorHAnsi" w:cstheme="minorHAnsi"/>
        </w:rPr>
        <w:t xml:space="preserve"> Poskytovatele</w:t>
      </w:r>
      <w:r w:rsidR="00656CC8" w:rsidRPr="003F22C3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jeho</w:t>
      </w:r>
      <w:r w:rsidR="00656CC8" w:rsidRPr="003F22C3">
        <w:rPr>
          <w:rFonts w:asciiTheme="minorHAnsi" w:hAnsiTheme="minorHAnsi" w:cstheme="minorHAnsi"/>
        </w:rPr>
        <w:t xml:space="preserve"> </w:t>
      </w:r>
      <w:r w:rsidR="007F4464" w:rsidRPr="003F22C3">
        <w:rPr>
          <w:rFonts w:asciiTheme="minorHAnsi" w:hAnsiTheme="minorHAnsi" w:cstheme="minorHAnsi"/>
        </w:rPr>
        <w:t>poddo</w:t>
      </w:r>
      <w:r w:rsidRPr="003F22C3">
        <w:rPr>
          <w:rFonts w:asciiTheme="minorHAnsi" w:hAnsiTheme="minorHAnsi" w:cstheme="minorHAnsi"/>
        </w:rPr>
        <w:t>davatelé</w:t>
      </w:r>
      <w:r w:rsidR="00656CC8" w:rsidRPr="003F22C3">
        <w:rPr>
          <w:rFonts w:asciiTheme="minorHAnsi" w:hAnsiTheme="minorHAnsi" w:cstheme="minorHAnsi"/>
        </w:rPr>
        <w:t xml:space="preserve"> či</w:t>
      </w:r>
      <w:r w:rsidR="00E5132F">
        <w:rPr>
          <w:rFonts w:asciiTheme="minorHAnsi" w:hAnsiTheme="minorHAnsi" w:cstheme="minorHAnsi"/>
        </w:rPr>
        <w:t> </w:t>
      </w:r>
      <w:r w:rsidR="00656CC8" w:rsidRPr="003F22C3">
        <w:rPr>
          <w:rFonts w:asciiTheme="minorHAnsi" w:hAnsiTheme="minorHAnsi" w:cstheme="minorHAnsi"/>
        </w:rPr>
        <w:t>osoby v obdobném postavení porušením svých povinností</w:t>
      </w:r>
      <w:r w:rsidRPr="003F22C3">
        <w:rPr>
          <w:rFonts w:asciiTheme="minorHAnsi" w:hAnsiTheme="minorHAnsi" w:cstheme="minorHAnsi"/>
        </w:rPr>
        <w:t xml:space="preserve"> při</w:t>
      </w:r>
      <w:r w:rsidR="005D5E64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plnění této Smlouvy</w:t>
      </w:r>
      <w:r w:rsidR="00656CC8" w:rsidRPr="003F22C3">
        <w:rPr>
          <w:rFonts w:asciiTheme="minorHAnsi" w:hAnsiTheme="minorHAnsi" w:cstheme="minorHAnsi"/>
        </w:rPr>
        <w:t>.</w:t>
      </w:r>
    </w:p>
    <w:p w14:paraId="79BB780C" w14:textId="1C25899A" w:rsidR="00FA7BAA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se dále zavazuje, že po dobu trvání této Smlouvy bude mít sjednáno a platně </w:t>
      </w:r>
      <w:r w:rsidRPr="003F22C3">
        <w:rPr>
          <w:rFonts w:asciiTheme="minorHAnsi" w:hAnsiTheme="minorHAnsi" w:cstheme="minorHAnsi"/>
        </w:rPr>
        <w:t>uzavřeno pojištění odpovědnosti za škodu na majetku či zdraví při výkonu své podnikatelské činnosti způsobenou třetí osobě ve výši nejméně 500.000,- Kč na jednu pojistnou událost. Smluvní strany podpisem této Smlouvy stvrzují, že Poskytovatel před podpisem</w:t>
      </w:r>
      <w:r w:rsidRPr="003F22C3">
        <w:rPr>
          <w:rFonts w:asciiTheme="minorHAnsi" w:hAnsiTheme="minorHAnsi" w:cstheme="minorHAnsi"/>
        </w:rPr>
        <w:t xml:space="preserve"> této Smlouvy předložil Objednateli k nahlédnutí takovouto platnou pojistnou smlo</w:t>
      </w:r>
      <w:r w:rsidR="00283D17" w:rsidRPr="003F22C3">
        <w:rPr>
          <w:rFonts w:asciiTheme="minorHAnsi" w:hAnsiTheme="minorHAnsi" w:cstheme="minorHAnsi"/>
        </w:rPr>
        <w:t>uvu či</w:t>
      </w:r>
      <w:r w:rsidR="00E5132F">
        <w:rPr>
          <w:rFonts w:asciiTheme="minorHAnsi" w:hAnsiTheme="minorHAnsi" w:cstheme="minorHAnsi"/>
        </w:rPr>
        <w:t> </w:t>
      </w:r>
      <w:r w:rsidR="00283D17" w:rsidRPr="003F22C3">
        <w:rPr>
          <w:rFonts w:asciiTheme="minorHAnsi" w:hAnsiTheme="minorHAnsi" w:cstheme="minorHAnsi"/>
        </w:rPr>
        <w:t>certifikát a dále, že je </w:t>
      </w:r>
      <w:r w:rsidRPr="003F22C3">
        <w:rPr>
          <w:rFonts w:asciiTheme="minorHAnsi" w:hAnsiTheme="minorHAnsi" w:cstheme="minorHAnsi"/>
        </w:rPr>
        <w:t>Poskytovatel povinen umožnit Objednateli kdykoliv v průběhu trvání této Smlouvy nahlédnout do originálu předmětné pojistné smlouvy, případně je</w:t>
      </w:r>
      <w:r w:rsidRPr="003F22C3">
        <w:rPr>
          <w:rFonts w:asciiTheme="minorHAnsi" w:hAnsiTheme="minorHAnsi" w:cstheme="minorHAnsi"/>
        </w:rPr>
        <w:t xml:space="preserve"> dále povinen Objednatele bezodkladně (nejpozději do 2 pracovních dnů) informovat o jakékoliv změně předmětné pojistné smlouvy.</w:t>
      </w:r>
    </w:p>
    <w:p w14:paraId="27F95E1F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je povinen bez zbytečného odkladu oznámit </w:t>
      </w:r>
      <w:r w:rsidR="003A554A" w:rsidRPr="003F22C3">
        <w:rPr>
          <w:rFonts w:asciiTheme="minorHAnsi" w:hAnsiTheme="minorHAnsi" w:cstheme="minorHAnsi"/>
        </w:rPr>
        <w:t>Objednateli</w:t>
      </w:r>
      <w:r w:rsidR="00283D17" w:rsidRPr="003F22C3">
        <w:rPr>
          <w:rFonts w:asciiTheme="minorHAnsi" w:hAnsiTheme="minorHAnsi" w:cstheme="minorHAnsi"/>
        </w:rPr>
        <w:t xml:space="preserve"> všechny okolnosti, které </w:t>
      </w:r>
      <w:r w:rsidRPr="003F22C3">
        <w:rPr>
          <w:rFonts w:asciiTheme="minorHAnsi" w:hAnsiTheme="minorHAnsi" w:cstheme="minorHAnsi"/>
        </w:rPr>
        <w:t>zjistil nebo měl zjistit při poskyto</w:t>
      </w:r>
      <w:r w:rsidRPr="003F22C3">
        <w:rPr>
          <w:rFonts w:asciiTheme="minorHAnsi" w:hAnsiTheme="minorHAnsi" w:cstheme="minorHAnsi"/>
        </w:rPr>
        <w:t xml:space="preserve">vání </w:t>
      </w:r>
      <w:r w:rsidR="003A554A" w:rsidRPr="003F22C3">
        <w:rPr>
          <w:rFonts w:asciiTheme="minorHAnsi" w:hAnsiTheme="minorHAnsi" w:cstheme="minorHAnsi"/>
        </w:rPr>
        <w:t>Plnění</w:t>
      </w:r>
      <w:r w:rsidRPr="003F22C3">
        <w:rPr>
          <w:rFonts w:asciiTheme="minorHAnsi" w:hAnsiTheme="minorHAnsi" w:cstheme="minorHAnsi"/>
        </w:rPr>
        <w:t>, a které mohou mít vliv na </w:t>
      </w:r>
      <w:r w:rsidR="003A554A" w:rsidRPr="003F22C3">
        <w:rPr>
          <w:rFonts w:asciiTheme="minorHAnsi" w:hAnsiTheme="minorHAnsi" w:cstheme="minorHAnsi"/>
        </w:rPr>
        <w:t>poskyt</w:t>
      </w:r>
      <w:r w:rsidR="004D49DB" w:rsidRPr="003F22C3">
        <w:rPr>
          <w:rFonts w:asciiTheme="minorHAnsi" w:hAnsiTheme="minorHAnsi" w:cstheme="minorHAnsi"/>
        </w:rPr>
        <w:t>ované Plnění či </w:t>
      </w:r>
      <w:r w:rsidRPr="003F22C3">
        <w:rPr>
          <w:rFonts w:asciiTheme="minorHAnsi" w:hAnsiTheme="minorHAnsi" w:cstheme="minorHAnsi"/>
        </w:rPr>
        <w:t xml:space="preserve">změnu pokynů nebo zájmů </w:t>
      </w:r>
      <w:r w:rsidR="003A554A" w:rsidRPr="003F22C3">
        <w:rPr>
          <w:rFonts w:asciiTheme="minorHAnsi" w:hAnsiTheme="minorHAnsi" w:cstheme="minorHAnsi"/>
        </w:rPr>
        <w:t>Objednatele</w:t>
      </w:r>
      <w:r w:rsidRPr="003F22C3">
        <w:rPr>
          <w:rFonts w:asciiTheme="minorHAnsi" w:hAnsiTheme="minorHAnsi" w:cstheme="minorHAnsi"/>
        </w:rPr>
        <w:t>.</w:t>
      </w:r>
    </w:p>
    <w:p w14:paraId="249C852F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Zjistí-li </w:t>
      </w:r>
      <w:r w:rsidR="00EE5828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 xml:space="preserve"> při plnění této Smlouvy překážky, které znemožňují řádné </w:t>
      </w:r>
      <w:r w:rsidR="003A554A" w:rsidRPr="003F22C3">
        <w:rPr>
          <w:rFonts w:asciiTheme="minorHAnsi" w:hAnsiTheme="minorHAnsi" w:cstheme="minorHAnsi"/>
        </w:rPr>
        <w:t>poskytování Plnění</w:t>
      </w:r>
      <w:r w:rsidRPr="003F22C3">
        <w:rPr>
          <w:rFonts w:asciiTheme="minorHAnsi" w:hAnsiTheme="minorHAnsi" w:cstheme="minorHAnsi"/>
        </w:rPr>
        <w:t xml:space="preserve"> dohodnutým způsobem, oznámí to </w:t>
      </w:r>
      <w:r w:rsidR="007F4464" w:rsidRPr="003F22C3">
        <w:rPr>
          <w:rFonts w:asciiTheme="minorHAnsi" w:hAnsiTheme="minorHAnsi" w:cstheme="minorHAnsi"/>
        </w:rPr>
        <w:t xml:space="preserve">písemně </w:t>
      </w:r>
      <w:r w:rsidRPr="003F22C3">
        <w:rPr>
          <w:rFonts w:asciiTheme="minorHAnsi" w:hAnsiTheme="minorHAnsi" w:cstheme="minorHAnsi"/>
        </w:rPr>
        <w:t xml:space="preserve">neprodleně </w:t>
      </w:r>
      <w:r w:rsidR="003A554A" w:rsidRPr="003F22C3">
        <w:rPr>
          <w:rFonts w:asciiTheme="minorHAnsi" w:hAnsiTheme="minorHAnsi" w:cstheme="minorHAnsi"/>
        </w:rPr>
        <w:t>Objednateli, se </w:t>
      </w:r>
      <w:r w:rsidR="00283D17" w:rsidRPr="003F22C3">
        <w:rPr>
          <w:rFonts w:asciiTheme="minorHAnsi" w:hAnsiTheme="minorHAnsi" w:cstheme="minorHAnsi"/>
        </w:rPr>
        <w:t>kterým se </w:t>
      </w:r>
      <w:r w:rsidRPr="003F22C3">
        <w:rPr>
          <w:rFonts w:asciiTheme="minorHAnsi" w:hAnsiTheme="minorHAnsi" w:cstheme="minorHAnsi"/>
        </w:rPr>
        <w:t>dohodne</w:t>
      </w:r>
      <w:r w:rsidR="004D49DB" w:rsidRPr="003F22C3">
        <w:rPr>
          <w:rFonts w:asciiTheme="minorHAnsi" w:hAnsiTheme="minorHAnsi" w:cstheme="minorHAnsi"/>
        </w:rPr>
        <w:t xml:space="preserve"> na </w:t>
      </w:r>
      <w:r w:rsidRPr="003F22C3">
        <w:rPr>
          <w:rFonts w:asciiTheme="minorHAnsi" w:hAnsiTheme="minorHAnsi" w:cstheme="minorHAnsi"/>
        </w:rPr>
        <w:t>odstranění daných překážek.</w:t>
      </w:r>
    </w:p>
    <w:p w14:paraId="23AE1F36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je povinen bez zbytečného odkladu </w:t>
      </w:r>
      <w:r w:rsidR="003A554A" w:rsidRPr="003F22C3">
        <w:rPr>
          <w:rFonts w:asciiTheme="minorHAnsi" w:hAnsiTheme="minorHAnsi" w:cstheme="minorHAnsi"/>
        </w:rPr>
        <w:t>Objednateli</w:t>
      </w:r>
      <w:r w:rsidRPr="003F22C3">
        <w:rPr>
          <w:rFonts w:asciiTheme="minorHAnsi" w:hAnsiTheme="minorHAnsi" w:cstheme="minorHAnsi"/>
        </w:rPr>
        <w:t xml:space="preserve"> </w:t>
      </w:r>
      <w:r w:rsidR="003A554A" w:rsidRPr="003F22C3">
        <w:rPr>
          <w:rFonts w:asciiTheme="minorHAnsi" w:hAnsiTheme="minorHAnsi" w:cstheme="minorHAnsi"/>
        </w:rPr>
        <w:t>vracet podklady a materiály</w:t>
      </w:r>
      <w:r w:rsidR="00283D17" w:rsidRPr="003F22C3">
        <w:rPr>
          <w:rFonts w:asciiTheme="minorHAnsi" w:hAnsiTheme="minorHAnsi" w:cstheme="minorHAnsi"/>
        </w:rPr>
        <w:t>, které </w:t>
      </w:r>
      <w:r w:rsidR="004D49DB" w:rsidRPr="003F22C3">
        <w:rPr>
          <w:rFonts w:asciiTheme="minorHAnsi" w:hAnsiTheme="minorHAnsi" w:cstheme="minorHAnsi"/>
        </w:rPr>
        <w:t>od </w:t>
      </w:r>
      <w:r w:rsidR="003A554A" w:rsidRPr="003F22C3">
        <w:rPr>
          <w:rFonts w:asciiTheme="minorHAnsi" w:hAnsiTheme="minorHAnsi" w:cstheme="minorHAnsi"/>
        </w:rPr>
        <w:t xml:space="preserve">něj </w:t>
      </w:r>
      <w:r w:rsidR="00786EED" w:rsidRPr="003F22C3">
        <w:rPr>
          <w:rFonts w:asciiTheme="minorHAnsi" w:hAnsiTheme="minorHAnsi" w:cstheme="minorHAnsi"/>
        </w:rPr>
        <w:t xml:space="preserve">případně </w:t>
      </w:r>
      <w:r w:rsidR="003A554A" w:rsidRPr="003F22C3">
        <w:rPr>
          <w:rFonts w:asciiTheme="minorHAnsi" w:hAnsiTheme="minorHAnsi" w:cstheme="minorHAnsi"/>
        </w:rPr>
        <w:t>převzal při začátku nebo</w:t>
      </w:r>
      <w:r w:rsidRPr="003F22C3">
        <w:rPr>
          <w:rFonts w:asciiTheme="minorHAnsi" w:hAnsiTheme="minorHAnsi" w:cstheme="minorHAnsi"/>
        </w:rPr>
        <w:t xml:space="preserve"> během plnění této Smlouvy.</w:t>
      </w:r>
    </w:p>
    <w:p w14:paraId="69F02ADD" w14:textId="77777777" w:rsidR="00BF7FA9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má povinnost a zavazuje </w:t>
      </w:r>
      <w:r w:rsidRPr="003F22C3">
        <w:rPr>
          <w:rFonts w:asciiTheme="minorHAnsi" w:hAnsiTheme="minorHAnsi" w:cstheme="minorHAnsi"/>
        </w:rPr>
        <w:t>se řídit se při plnění této Smlouvy pokyny Objednatele. Povinnost Poskytovatele dle ustanovení § 2594 odst. 1 Občanského zákoníku upozornit Objednatele na nevhodnost pokynů není tímto ustanovením dotčena.</w:t>
      </w:r>
    </w:p>
    <w:p w14:paraId="3DA94EBB" w14:textId="7958F2BC" w:rsidR="00BF7FA9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čestně prohlašuje, že v době podpisu </w:t>
      </w:r>
      <w:r w:rsidR="00E5132F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 není podjat. Pokud by v průběhu plnění</w:t>
      </w:r>
      <w:r w:rsidR="00E5132F">
        <w:rPr>
          <w:rFonts w:asciiTheme="minorHAnsi" w:hAnsiTheme="minorHAnsi" w:cstheme="minorHAnsi"/>
        </w:rPr>
        <w:t xml:space="preserve"> této</w:t>
      </w:r>
      <w:r w:rsidRPr="003F22C3">
        <w:rPr>
          <w:rFonts w:asciiTheme="minorHAnsi" w:hAnsiTheme="minorHAnsi" w:cstheme="minorHAnsi"/>
        </w:rPr>
        <w:t xml:space="preserve"> Smlouvy nastaly nové skutečnosti ve vztahu k podjatosti, je Poskytovatel povinen bezodkladně o tom písemně informovat Objednatele. Pokud tak neučiní, má se za</w:t>
      </w:r>
      <w:r w:rsidR="001C682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to, že žádné změny nenastaly.</w:t>
      </w:r>
    </w:p>
    <w:p w14:paraId="4D316EC3" w14:textId="77777777" w:rsidR="002948AA" w:rsidRPr="002948AA" w:rsidRDefault="006F661F" w:rsidP="001E5FE2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2948AA">
        <w:rPr>
          <w:rFonts w:asciiTheme="minorHAnsi" w:hAnsiTheme="minorHAnsi" w:cstheme="minorHAnsi"/>
        </w:rPr>
        <w:t>Poskytovat</w:t>
      </w:r>
      <w:r w:rsidRPr="002948AA">
        <w:rPr>
          <w:rFonts w:asciiTheme="minorHAnsi" w:hAnsiTheme="minorHAnsi" w:cstheme="minorHAnsi"/>
        </w:rPr>
        <w:t xml:space="preserve">el se zavazuje, že neužije žádný z výsledků jeho činnosti vzniklý při plnění této Smlouvy ani jakákoliv data shromážděná v souvislosti s plněním této Smlouvy k jiným účelům, než ke splnění povinností vyplývajících z této Smlouvy, a žádný z těchto výsledků </w:t>
      </w:r>
      <w:r w:rsidRPr="002948AA">
        <w:rPr>
          <w:rFonts w:asciiTheme="minorHAnsi" w:hAnsiTheme="minorHAnsi" w:cstheme="minorHAnsi"/>
        </w:rPr>
        <w:lastRenderedPageBreak/>
        <w:t>neposkytne k užití žádné třetí osobě bez předchozího písemného souhlasu Objednatele. Poskytovatel se navíc zavazuje po ukončení trvání této Smlouvy veškerá data poskytnutá mu Objednatelem v souvislosti s touto Smlouvou Objednateli vrátit, příp. na pokyn Ob</w:t>
      </w:r>
      <w:r w:rsidRPr="002948AA">
        <w:rPr>
          <w:rFonts w:asciiTheme="minorHAnsi" w:hAnsiTheme="minorHAnsi" w:cstheme="minorHAnsi"/>
        </w:rPr>
        <w:t>jednatele zničit.</w:t>
      </w:r>
    </w:p>
    <w:p w14:paraId="233E2BBC" w14:textId="581D73DC" w:rsidR="007B172E" w:rsidRPr="003F22C3" w:rsidRDefault="006F661F" w:rsidP="00C04A2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</w:t>
      </w:r>
      <w:r w:rsidR="00656CC8" w:rsidRPr="003F22C3">
        <w:rPr>
          <w:rFonts w:asciiTheme="minorHAnsi" w:hAnsiTheme="minorHAnsi" w:cstheme="minorHAnsi"/>
        </w:rPr>
        <w:t xml:space="preserve"> je povinen zachovávat mlčenlivost o všech údajích, které jsou obsaženy </w:t>
      </w:r>
      <w:r w:rsidR="00283D17" w:rsidRPr="003F22C3">
        <w:rPr>
          <w:rFonts w:asciiTheme="minorHAnsi" w:hAnsiTheme="minorHAnsi" w:cstheme="minorHAnsi"/>
        </w:rPr>
        <w:t>v </w:t>
      </w:r>
      <w:r w:rsidR="00E617E6" w:rsidRPr="003F22C3">
        <w:rPr>
          <w:rFonts w:asciiTheme="minorHAnsi" w:hAnsiTheme="minorHAnsi" w:cstheme="minorHAnsi"/>
        </w:rPr>
        <w:t>dodaných</w:t>
      </w:r>
      <w:r w:rsidR="00656CC8" w:rsidRPr="003F22C3">
        <w:rPr>
          <w:rFonts w:asciiTheme="minorHAnsi" w:hAnsiTheme="minorHAnsi" w:cstheme="minorHAnsi"/>
        </w:rPr>
        <w:t xml:space="preserve"> podkladech</w:t>
      </w:r>
      <w:r w:rsidR="00E617E6" w:rsidRPr="003F22C3">
        <w:rPr>
          <w:rFonts w:asciiTheme="minorHAnsi" w:hAnsiTheme="minorHAnsi" w:cstheme="minorHAnsi"/>
        </w:rPr>
        <w:t xml:space="preserve"> a materiálech</w:t>
      </w:r>
      <w:r w:rsidR="00656CC8" w:rsidRPr="003F22C3">
        <w:rPr>
          <w:rFonts w:asciiTheme="minorHAnsi" w:hAnsiTheme="minorHAnsi" w:cstheme="minorHAnsi"/>
        </w:rPr>
        <w:t>, nebo o jiných skutečnostech, se</w:t>
      </w:r>
      <w:r w:rsidR="00E606A6" w:rsidRPr="003F22C3">
        <w:rPr>
          <w:rFonts w:asciiTheme="minorHAnsi" w:hAnsiTheme="minorHAnsi" w:cstheme="minorHAnsi"/>
        </w:rPr>
        <w:t> </w:t>
      </w:r>
      <w:r w:rsidR="00656CC8" w:rsidRPr="003F22C3">
        <w:rPr>
          <w:rFonts w:asciiTheme="minorHAnsi" w:hAnsiTheme="minorHAnsi" w:cstheme="minorHAnsi"/>
        </w:rPr>
        <w:t>kterými přišel při</w:t>
      </w:r>
      <w:r w:rsidR="001E5FE2">
        <w:rPr>
          <w:rFonts w:asciiTheme="minorHAnsi" w:hAnsiTheme="minorHAnsi" w:cstheme="minorHAnsi"/>
        </w:rPr>
        <w:t> </w:t>
      </w:r>
      <w:r w:rsidR="00656CC8" w:rsidRPr="003F22C3">
        <w:rPr>
          <w:rFonts w:asciiTheme="minorHAnsi" w:hAnsiTheme="minorHAnsi" w:cstheme="minorHAnsi"/>
        </w:rPr>
        <w:t xml:space="preserve">plnění této Smlouvy do styku. Tyto </w:t>
      </w:r>
      <w:r w:rsidR="00E617E6" w:rsidRPr="003F22C3">
        <w:rPr>
          <w:rFonts w:asciiTheme="minorHAnsi" w:hAnsiTheme="minorHAnsi" w:cstheme="minorHAnsi"/>
        </w:rPr>
        <w:t>Objednatel</w:t>
      </w:r>
      <w:r w:rsidR="00656CC8" w:rsidRPr="003F22C3">
        <w:rPr>
          <w:rFonts w:asciiTheme="minorHAnsi" w:hAnsiTheme="minorHAnsi" w:cstheme="minorHAnsi"/>
        </w:rPr>
        <w:t xml:space="preserve"> bezvýhradně označuje jako </w:t>
      </w:r>
      <w:r w:rsidR="001A3558" w:rsidRPr="003F22C3">
        <w:rPr>
          <w:rFonts w:asciiTheme="minorHAnsi" w:hAnsiTheme="minorHAnsi" w:cstheme="minorHAnsi"/>
        </w:rPr>
        <w:t>citlivé</w:t>
      </w:r>
      <w:r w:rsidR="00E617E6" w:rsidRPr="003F22C3">
        <w:rPr>
          <w:rFonts w:asciiTheme="minorHAnsi" w:hAnsiTheme="minorHAnsi" w:cstheme="minorHAnsi"/>
        </w:rPr>
        <w:t>, přičemž je možno ta</w:t>
      </w:r>
      <w:r w:rsidR="00A8039A" w:rsidRPr="003F22C3">
        <w:rPr>
          <w:rFonts w:asciiTheme="minorHAnsi" w:hAnsiTheme="minorHAnsi" w:cstheme="minorHAnsi"/>
        </w:rPr>
        <w:t>kové informace poskytnout pouze </w:t>
      </w:r>
      <w:r w:rsidR="00E617E6" w:rsidRPr="003F22C3">
        <w:rPr>
          <w:rFonts w:asciiTheme="minorHAnsi" w:hAnsiTheme="minorHAnsi" w:cstheme="minorHAnsi"/>
        </w:rPr>
        <w:t xml:space="preserve">v souladu s příslušnými právními předpisy nebo s výslovným </w:t>
      </w:r>
      <w:r w:rsidR="009311D8" w:rsidRPr="003F22C3">
        <w:rPr>
          <w:rFonts w:asciiTheme="minorHAnsi" w:hAnsiTheme="minorHAnsi" w:cstheme="minorHAnsi"/>
        </w:rPr>
        <w:t xml:space="preserve">písemným </w:t>
      </w:r>
      <w:r w:rsidR="00E617E6" w:rsidRPr="003F22C3">
        <w:rPr>
          <w:rFonts w:asciiTheme="minorHAnsi" w:hAnsiTheme="minorHAnsi" w:cstheme="minorHAnsi"/>
        </w:rPr>
        <w:t>souhlasem Objednatele</w:t>
      </w:r>
      <w:r w:rsidR="00656CC8" w:rsidRPr="003F22C3">
        <w:rPr>
          <w:rFonts w:asciiTheme="minorHAnsi" w:hAnsiTheme="minorHAnsi" w:cstheme="minorHAnsi"/>
        </w:rPr>
        <w:t>.</w:t>
      </w:r>
    </w:p>
    <w:p w14:paraId="23208FEF" w14:textId="77777777" w:rsidR="00BF7FA9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není oprávněn bez předchozího písemného souhlasu Objednatele provádět jakékoliv </w:t>
      </w:r>
      <w:r w:rsidRPr="003F22C3">
        <w:rPr>
          <w:rFonts w:asciiTheme="minorHAnsi" w:hAnsiTheme="minorHAnsi" w:cstheme="minorHAnsi"/>
        </w:rPr>
        <w:t>zápočty svých pohledávek vůči Objednateli proti jakýmkoliv pohledávkám Objednatele vůči Poskytovateli, ani postupovat jakákoliv svoje práva a pohledávky vůči Objednateli, na třetí osoby.</w:t>
      </w:r>
    </w:p>
    <w:p w14:paraId="333E85FD" w14:textId="4E6BEF96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je povinen dokumenty související s poskytováním </w:t>
      </w:r>
      <w:r w:rsidR="006A6E99" w:rsidRPr="003F22C3">
        <w:rPr>
          <w:rFonts w:asciiTheme="minorHAnsi" w:hAnsiTheme="minorHAnsi" w:cstheme="minorHAnsi"/>
        </w:rPr>
        <w:t>Plnění</w:t>
      </w:r>
      <w:r w:rsidR="00E135B3" w:rsidRPr="003F22C3">
        <w:rPr>
          <w:rFonts w:asciiTheme="minorHAnsi" w:hAnsiTheme="minorHAnsi" w:cstheme="minorHAnsi"/>
        </w:rPr>
        <w:t xml:space="preserve"> uchovávat nejméně po </w:t>
      </w:r>
      <w:r w:rsidRPr="003F22C3">
        <w:rPr>
          <w:rFonts w:asciiTheme="minorHAnsi" w:hAnsiTheme="minorHAnsi" w:cstheme="minorHAnsi"/>
        </w:rPr>
        <w:t>dobu 10 let</w:t>
      </w:r>
      <w:r w:rsidR="006A6E99" w:rsidRPr="003F22C3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</w:t>
      </w:r>
      <w:r w:rsidR="006A6E99" w:rsidRPr="003F22C3">
        <w:rPr>
          <w:rFonts w:asciiTheme="minorHAnsi" w:hAnsiTheme="minorHAnsi" w:cstheme="minorHAnsi"/>
        </w:rPr>
        <w:t xml:space="preserve">a to </w:t>
      </w:r>
      <w:r w:rsidRPr="003F22C3">
        <w:rPr>
          <w:rFonts w:asciiTheme="minorHAnsi" w:hAnsiTheme="minorHAnsi" w:cstheme="minorHAnsi"/>
        </w:rPr>
        <w:t xml:space="preserve">zejména pro účely případné kontroly realizace </w:t>
      </w:r>
      <w:r w:rsidR="006A6E99" w:rsidRPr="003F22C3">
        <w:rPr>
          <w:rFonts w:asciiTheme="minorHAnsi" w:hAnsiTheme="minorHAnsi" w:cstheme="minorHAnsi"/>
        </w:rPr>
        <w:t>Veřejné zakázky či</w:t>
      </w:r>
      <w:r w:rsidR="00E5132F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ověřování plnění povinností vyplývajících z podmínek daných právními předpisy k</w:t>
      </w:r>
      <w:r w:rsidR="001C682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archivaci těchto dokument</w:t>
      </w:r>
      <w:r w:rsidR="006A6E99" w:rsidRPr="003F22C3">
        <w:rPr>
          <w:rFonts w:asciiTheme="minorHAnsi" w:hAnsiTheme="minorHAnsi" w:cstheme="minorHAnsi"/>
        </w:rPr>
        <w:t>ů (např. zákon č. 563/1991 Sb.,</w:t>
      </w:r>
      <w:r w:rsidRPr="003F22C3">
        <w:rPr>
          <w:rFonts w:asciiTheme="minorHAnsi" w:hAnsiTheme="minorHAnsi" w:cstheme="minorHAnsi"/>
        </w:rPr>
        <w:t xml:space="preserve"> </w:t>
      </w:r>
      <w:r w:rsidR="002C6A18" w:rsidRPr="003F22C3">
        <w:rPr>
          <w:rFonts w:asciiTheme="minorHAnsi" w:hAnsiTheme="minorHAnsi" w:cstheme="minorHAnsi"/>
        </w:rPr>
        <w:t>o</w:t>
      </w:r>
      <w:r w:rsidR="0089533A" w:rsidRPr="003F22C3">
        <w:rPr>
          <w:rFonts w:asciiTheme="minorHAnsi" w:hAnsiTheme="minorHAnsi" w:cstheme="minorHAnsi"/>
        </w:rPr>
        <w:t> </w:t>
      </w:r>
      <w:r w:rsidR="002C6A18" w:rsidRPr="003F22C3">
        <w:rPr>
          <w:rFonts w:asciiTheme="minorHAnsi" w:hAnsiTheme="minorHAnsi" w:cstheme="minorHAnsi"/>
        </w:rPr>
        <w:t xml:space="preserve">účetnictví, ve znění pozdějších předpisů, </w:t>
      </w:r>
      <w:r w:rsidR="00283D17" w:rsidRPr="003F22C3">
        <w:rPr>
          <w:rFonts w:asciiTheme="minorHAnsi" w:hAnsiTheme="minorHAnsi" w:cstheme="minorHAnsi"/>
        </w:rPr>
        <w:t>zákon č. </w:t>
      </w:r>
      <w:r w:rsidRPr="003F22C3">
        <w:rPr>
          <w:rFonts w:asciiTheme="minorHAnsi" w:hAnsiTheme="minorHAnsi" w:cstheme="minorHAnsi"/>
        </w:rPr>
        <w:t>235/2004 Sb.</w:t>
      </w:r>
      <w:r w:rsidR="006A6E99" w:rsidRPr="003F22C3">
        <w:rPr>
          <w:rFonts w:asciiTheme="minorHAnsi" w:hAnsiTheme="minorHAnsi" w:cstheme="minorHAnsi"/>
        </w:rPr>
        <w:t>,</w:t>
      </w:r>
      <w:r w:rsidR="002C6A18" w:rsidRPr="003F22C3">
        <w:rPr>
          <w:rFonts w:asciiTheme="minorHAnsi" w:hAnsiTheme="minorHAnsi" w:cstheme="minorHAnsi"/>
        </w:rPr>
        <w:t xml:space="preserve"> o dani z přidané hodnoty, ve</w:t>
      </w:r>
      <w:r w:rsidR="00E606A6" w:rsidRPr="003F22C3">
        <w:rPr>
          <w:rFonts w:asciiTheme="minorHAnsi" w:hAnsiTheme="minorHAnsi" w:cstheme="minorHAnsi"/>
        </w:rPr>
        <w:t> </w:t>
      </w:r>
      <w:r w:rsidR="002C6A18" w:rsidRPr="003F22C3">
        <w:rPr>
          <w:rFonts w:asciiTheme="minorHAnsi" w:hAnsiTheme="minorHAnsi" w:cstheme="minorHAnsi"/>
        </w:rPr>
        <w:t>znění pozdějších předpisů,</w:t>
      </w:r>
      <w:r w:rsidR="006A6E99" w:rsidRPr="003F22C3">
        <w:rPr>
          <w:rFonts w:asciiTheme="minorHAnsi" w:hAnsiTheme="minorHAnsi" w:cstheme="minorHAnsi"/>
        </w:rPr>
        <w:t xml:space="preserve"> </w:t>
      </w:r>
      <w:r w:rsidR="00BF7FA9" w:rsidRPr="003F22C3">
        <w:rPr>
          <w:rFonts w:asciiTheme="minorHAnsi" w:hAnsiTheme="minorHAnsi" w:cstheme="minorHAnsi"/>
        </w:rPr>
        <w:t>Z</w:t>
      </w:r>
      <w:r w:rsidR="00786EED" w:rsidRPr="003F22C3">
        <w:rPr>
          <w:rFonts w:asciiTheme="minorHAnsi" w:hAnsiTheme="minorHAnsi" w:cstheme="minorHAnsi"/>
        </w:rPr>
        <w:t xml:space="preserve">ákon </w:t>
      </w:r>
      <w:r w:rsidR="006A6E99" w:rsidRPr="003F22C3">
        <w:rPr>
          <w:rFonts w:asciiTheme="minorHAnsi" w:hAnsiTheme="minorHAnsi" w:cstheme="minorHAnsi"/>
        </w:rPr>
        <w:t>atd.</w:t>
      </w:r>
      <w:r w:rsidRPr="003F22C3">
        <w:rPr>
          <w:rFonts w:asciiTheme="minorHAnsi" w:hAnsiTheme="minorHAnsi" w:cstheme="minorHAnsi"/>
        </w:rPr>
        <w:t>). Poskytovatel</w:t>
      </w:r>
      <w:r w:rsidR="00160C15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je povinen </w:t>
      </w:r>
      <w:r w:rsidR="006A6E99" w:rsidRPr="003F22C3">
        <w:rPr>
          <w:rFonts w:asciiTheme="minorHAnsi" w:hAnsiTheme="minorHAnsi" w:cstheme="minorHAnsi"/>
        </w:rPr>
        <w:t xml:space="preserve">kdykoliv na vyžádání </w:t>
      </w:r>
      <w:r w:rsidRPr="003F22C3">
        <w:rPr>
          <w:rFonts w:asciiTheme="minorHAnsi" w:hAnsiTheme="minorHAnsi" w:cstheme="minorHAnsi"/>
        </w:rPr>
        <w:t>poskytovat požadované informace a</w:t>
      </w:r>
      <w:r w:rsidR="00160C15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dokumentaci </w:t>
      </w:r>
      <w:r w:rsidR="006A6E99" w:rsidRPr="003F22C3">
        <w:rPr>
          <w:rFonts w:asciiTheme="minorHAnsi" w:hAnsiTheme="minorHAnsi" w:cstheme="minorHAnsi"/>
        </w:rPr>
        <w:t xml:space="preserve">ohledně plnění Veřejné zakázky </w:t>
      </w:r>
      <w:r w:rsidRPr="003F22C3">
        <w:rPr>
          <w:rFonts w:asciiTheme="minorHAnsi" w:hAnsiTheme="minorHAnsi" w:cstheme="minorHAnsi"/>
        </w:rPr>
        <w:t xml:space="preserve">zaměstnancům nebo zmocněncům </w:t>
      </w:r>
      <w:r w:rsidR="006A6E99" w:rsidRPr="003F22C3">
        <w:rPr>
          <w:rFonts w:asciiTheme="minorHAnsi" w:hAnsiTheme="minorHAnsi" w:cstheme="minorHAnsi"/>
        </w:rPr>
        <w:t>Objednatele</w:t>
      </w:r>
      <w:r w:rsidR="00E135B3" w:rsidRPr="003F22C3">
        <w:rPr>
          <w:rFonts w:asciiTheme="minorHAnsi" w:hAnsiTheme="minorHAnsi" w:cstheme="minorHAnsi"/>
        </w:rPr>
        <w:t xml:space="preserve"> a dále </w:t>
      </w:r>
      <w:r w:rsidRPr="003F22C3">
        <w:rPr>
          <w:rFonts w:asciiTheme="minorHAnsi" w:hAnsiTheme="minorHAnsi" w:cstheme="minorHAnsi"/>
        </w:rPr>
        <w:t>pověřený</w:t>
      </w:r>
      <w:r w:rsidR="00160C15" w:rsidRPr="003F22C3">
        <w:rPr>
          <w:rFonts w:asciiTheme="minorHAnsi" w:hAnsiTheme="minorHAnsi" w:cstheme="minorHAnsi"/>
        </w:rPr>
        <w:t>m</w:t>
      </w:r>
      <w:r w:rsidRPr="003F22C3">
        <w:rPr>
          <w:rFonts w:asciiTheme="minorHAnsi" w:hAnsiTheme="minorHAnsi" w:cstheme="minorHAnsi"/>
        </w:rPr>
        <w:t xml:space="preserve"> orgánů</w:t>
      </w:r>
      <w:r w:rsidR="00160C15" w:rsidRPr="003F22C3">
        <w:rPr>
          <w:rFonts w:asciiTheme="minorHAnsi" w:hAnsiTheme="minorHAnsi" w:cstheme="minorHAnsi"/>
        </w:rPr>
        <w:t>m</w:t>
      </w:r>
      <w:r w:rsidR="00A8039A" w:rsidRPr="003F22C3">
        <w:rPr>
          <w:rFonts w:asciiTheme="minorHAnsi" w:hAnsiTheme="minorHAnsi" w:cstheme="minorHAnsi"/>
        </w:rPr>
        <w:t xml:space="preserve"> (Ministerstva financí,</w:t>
      </w:r>
      <w:r w:rsidRPr="003F22C3">
        <w:rPr>
          <w:rFonts w:asciiTheme="minorHAnsi" w:hAnsiTheme="minorHAnsi" w:cstheme="minorHAnsi"/>
        </w:rPr>
        <w:t xml:space="preserve"> Nejvyššího kontrolního úřadu, příslušného finančního úřadu a případně dalších oprávněných orgánů státní správy)</w:t>
      </w:r>
      <w:r w:rsidR="00786EED" w:rsidRPr="003F22C3">
        <w:rPr>
          <w:rFonts w:asciiTheme="minorHAnsi" w:hAnsiTheme="minorHAnsi" w:cstheme="minorHAnsi"/>
        </w:rPr>
        <w:t>.</w:t>
      </w:r>
      <w:r w:rsidR="00A8039A" w:rsidRPr="003F22C3">
        <w:rPr>
          <w:rFonts w:asciiTheme="minorHAnsi" w:hAnsiTheme="minorHAnsi" w:cstheme="minorHAnsi"/>
        </w:rPr>
        <w:t xml:space="preserve"> Dále</w:t>
      </w:r>
      <w:r w:rsidR="00775C67" w:rsidRPr="003F22C3">
        <w:rPr>
          <w:rFonts w:asciiTheme="minorHAnsi" w:hAnsiTheme="minorHAnsi" w:cstheme="minorHAnsi"/>
        </w:rPr>
        <w:t> </w:t>
      </w:r>
      <w:r w:rsidR="00A8039A" w:rsidRPr="003F22C3">
        <w:rPr>
          <w:rFonts w:asciiTheme="minorHAnsi" w:hAnsiTheme="minorHAnsi" w:cstheme="minorHAnsi"/>
        </w:rPr>
        <w:t>je </w:t>
      </w:r>
      <w:r w:rsidRPr="003F22C3">
        <w:rPr>
          <w:rFonts w:asciiTheme="minorHAnsi" w:hAnsiTheme="minorHAnsi" w:cstheme="minorHAnsi"/>
        </w:rPr>
        <w:t>Poskytovatel povinen vytvořit výše uvedeným os</w:t>
      </w:r>
      <w:r w:rsidRPr="003F22C3">
        <w:rPr>
          <w:rFonts w:asciiTheme="minorHAnsi" w:hAnsiTheme="minorHAnsi" w:cstheme="minorHAnsi"/>
        </w:rPr>
        <w:t>obám podmínky k p</w:t>
      </w:r>
      <w:r w:rsidR="006A6E99" w:rsidRPr="003F22C3">
        <w:rPr>
          <w:rFonts w:asciiTheme="minorHAnsi" w:hAnsiTheme="minorHAnsi" w:cstheme="minorHAnsi"/>
        </w:rPr>
        <w:t xml:space="preserve">rovedení kontroly vztahující se </w:t>
      </w:r>
      <w:r w:rsidRPr="003F22C3">
        <w:rPr>
          <w:rFonts w:asciiTheme="minorHAnsi" w:hAnsiTheme="minorHAnsi" w:cstheme="minorHAnsi"/>
        </w:rPr>
        <w:t>k</w:t>
      </w:r>
      <w:r w:rsidR="006A6E99" w:rsidRPr="003F22C3">
        <w:rPr>
          <w:rFonts w:asciiTheme="minorHAnsi" w:hAnsiTheme="minorHAnsi" w:cstheme="minorHAnsi"/>
        </w:rPr>
        <w:t xml:space="preserve"> realizaci Veřejné zakázky a</w:t>
      </w:r>
      <w:r w:rsidR="00E5132F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poskytnout jim </w:t>
      </w:r>
      <w:r w:rsidR="006A6E99" w:rsidRPr="003F22C3">
        <w:rPr>
          <w:rFonts w:asciiTheme="minorHAnsi" w:hAnsiTheme="minorHAnsi" w:cstheme="minorHAnsi"/>
        </w:rPr>
        <w:t>při </w:t>
      </w:r>
      <w:r w:rsidRPr="003F22C3">
        <w:rPr>
          <w:rFonts w:asciiTheme="minorHAnsi" w:hAnsiTheme="minorHAnsi" w:cstheme="minorHAnsi"/>
        </w:rPr>
        <w:t>provádění kontroly součinnost.</w:t>
      </w:r>
      <w:r w:rsidR="006A6E99" w:rsidRPr="003F22C3">
        <w:rPr>
          <w:rFonts w:asciiTheme="minorHAnsi" w:hAnsiTheme="minorHAnsi" w:cstheme="minorHAnsi"/>
        </w:rPr>
        <w:t xml:space="preserve"> Tyto povinnosti platí i</w:t>
      </w:r>
      <w:r w:rsidR="0089533A" w:rsidRPr="003F22C3">
        <w:rPr>
          <w:rFonts w:asciiTheme="minorHAnsi" w:hAnsiTheme="minorHAnsi" w:cstheme="minorHAnsi"/>
        </w:rPr>
        <w:t> </w:t>
      </w:r>
      <w:r w:rsidR="00E135B3" w:rsidRPr="003F22C3">
        <w:rPr>
          <w:rFonts w:asciiTheme="minorHAnsi" w:hAnsiTheme="minorHAnsi" w:cstheme="minorHAnsi"/>
        </w:rPr>
        <w:t>pro </w:t>
      </w:r>
      <w:r w:rsidR="00160C15" w:rsidRPr="003F22C3">
        <w:rPr>
          <w:rFonts w:asciiTheme="minorHAnsi" w:hAnsiTheme="minorHAnsi" w:cstheme="minorHAnsi"/>
        </w:rPr>
        <w:t>případné pod</w:t>
      </w:r>
      <w:r w:rsidRPr="003F22C3">
        <w:rPr>
          <w:rFonts w:asciiTheme="minorHAnsi" w:hAnsiTheme="minorHAnsi" w:cstheme="minorHAnsi"/>
        </w:rPr>
        <w:t>dodavatel</w:t>
      </w:r>
      <w:r w:rsidR="006A6E99" w:rsidRPr="003F22C3">
        <w:rPr>
          <w:rFonts w:asciiTheme="minorHAnsi" w:hAnsiTheme="minorHAnsi" w:cstheme="minorHAnsi"/>
        </w:rPr>
        <w:t>e a další osoby podílející se na realizaci Veřejné zakázky, přičemž</w:t>
      </w:r>
      <w:r w:rsidR="00775C67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Poskytovat</w:t>
      </w:r>
      <w:r w:rsidRPr="003F22C3">
        <w:rPr>
          <w:rFonts w:asciiTheme="minorHAnsi" w:hAnsiTheme="minorHAnsi" w:cstheme="minorHAnsi"/>
        </w:rPr>
        <w:t>el</w:t>
      </w:r>
      <w:r w:rsidR="00283D17" w:rsidRPr="003F22C3">
        <w:rPr>
          <w:rFonts w:asciiTheme="minorHAnsi" w:hAnsiTheme="minorHAnsi" w:cstheme="minorHAnsi"/>
        </w:rPr>
        <w:t xml:space="preserve"> je </w:t>
      </w:r>
      <w:r w:rsidR="006A6E99" w:rsidRPr="003F22C3">
        <w:rPr>
          <w:rFonts w:asciiTheme="minorHAnsi" w:hAnsiTheme="minorHAnsi" w:cstheme="minorHAnsi"/>
        </w:rPr>
        <w:t>povinen jejich součinnost a plnění povinností uvedených v tomto odstavci zajistit.</w:t>
      </w:r>
    </w:p>
    <w:p w14:paraId="00A6FD4D" w14:textId="1DD32469" w:rsidR="00656CC8" w:rsidRPr="003F22C3" w:rsidRDefault="006F661F" w:rsidP="00C17A8A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Poskytovatel prohlašuje, že se v plném rozsahu seznámil s objemem a povahou </w:t>
      </w:r>
      <w:r w:rsidR="00DD741C" w:rsidRPr="003F22C3">
        <w:rPr>
          <w:rFonts w:asciiTheme="minorHAnsi" w:hAnsiTheme="minorHAnsi" w:cstheme="minorHAnsi"/>
        </w:rPr>
        <w:t>P</w:t>
      </w:r>
      <w:r w:rsidRPr="003F22C3">
        <w:rPr>
          <w:rFonts w:asciiTheme="minorHAnsi" w:hAnsiTheme="minorHAnsi" w:cstheme="minorHAnsi"/>
        </w:rPr>
        <w:t xml:space="preserve">lnění </w:t>
      </w:r>
      <w:r w:rsidR="00DD741C" w:rsidRPr="003F22C3">
        <w:rPr>
          <w:rFonts w:asciiTheme="minorHAnsi" w:hAnsiTheme="minorHAnsi" w:cstheme="minorHAnsi"/>
        </w:rPr>
        <w:t>dle</w:t>
      </w:r>
      <w:r w:rsidR="00E5132F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této Smlouvy, jsou mu známy veškeré technické, kvalitativní i jiné podmínky </w:t>
      </w:r>
      <w:r w:rsidRPr="003F22C3">
        <w:rPr>
          <w:rFonts w:asciiTheme="minorHAnsi" w:hAnsiTheme="minorHAnsi" w:cstheme="minorHAnsi"/>
        </w:rPr>
        <w:t>nezbytné k</w:t>
      </w:r>
      <w:r w:rsidR="001C6823">
        <w:rPr>
          <w:rFonts w:asciiTheme="minorHAnsi" w:hAnsiTheme="minorHAnsi" w:cstheme="minorHAnsi"/>
        </w:rPr>
        <w:t> </w:t>
      </w:r>
      <w:r w:rsidR="00DD741C" w:rsidRPr="003F22C3">
        <w:rPr>
          <w:rFonts w:asciiTheme="minorHAnsi" w:hAnsiTheme="minorHAnsi" w:cstheme="minorHAnsi"/>
        </w:rPr>
        <w:t>poskytování P</w:t>
      </w:r>
      <w:r w:rsidRPr="003F22C3">
        <w:rPr>
          <w:rFonts w:asciiTheme="minorHAnsi" w:hAnsiTheme="minorHAnsi" w:cstheme="minorHAnsi"/>
        </w:rPr>
        <w:t xml:space="preserve">lnění </w:t>
      </w:r>
      <w:r w:rsidR="00DD741C" w:rsidRPr="003F22C3">
        <w:rPr>
          <w:rFonts w:asciiTheme="minorHAnsi" w:hAnsiTheme="minorHAnsi" w:cstheme="minorHAnsi"/>
        </w:rPr>
        <w:t xml:space="preserve">dle </w:t>
      </w:r>
      <w:r w:rsidRPr="003F22C3">
        <w:rPr>
          <w:rFonts w:asciiTheme="minorHAnsi" w:hAnsiTheme="minorHAnsi" w:cstheme="minorHAnsi"/>
        </w:rPr>
        <w:t>této Smlouvy</w:t>
      </w:r>
      <w:r w:rsidR="00160C15" w:rsidRPr="003F22C3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a že disponuje takovými kapacitami a odbornými</w:t>
      </w:r>
      <w:r w:rsidR="004D49DB" w:rsidRPr="003F22C3">
        <w:rPr>
          <w:rFonts w:asciiTheme="minorHAnsi" w:hAnsiTheme="minorHAnsi" w:cstheme="minorHAnsi"/>
        </w:rPr>
        <w:t xml:space="preserve"> znalostmi, které jsou k </w:t>
      </w:r>
      <w:r w:rsidR="00DD741C" w:rsidRPr="003F22C3">
        <w:rPr>
          <w:rFonts w:asciiTheme="minorHAnsi" w:hAnsiTheme="minorHAnsi" w:cstheme="minorHAnsi"/>
        </w:rPr>
        <w:t>r</w:t>
      </w:r>
      <w:r w:rsidRPr="003F22C3">
        <w:rPr>
          <w:rFonts w:asciiTheme="minorHAnsi" w:hAnsiTheme="minorHAnsi" w:cstheme="minorHAnsi"/>
        </w:rPr>
        <w:t xml:space="preserve">ealizaci </w:t>
      </w:r>
      <w:r w:rsidR="00DD741C" w:rsidRPr="003F22C3">
        <w:rPr>
          <w:rFonts w:asciiTheme="minorHAnsi" w:hAnsiTheme="minorHAnsi" w:cstheme="minorHAnsi"/>
        </w:rPr>
        <w:t xml:space="preserve">Veřejné zakázky </w:t>
      </w:r>
      <w:r w:rsidRPr="003F22C3">
        <w:rPr>
          <w:rFonts w:asciiTheme="minorHAnsi" w:hAnsiTheme="minorHAnsi" w:cstheme="minorHAnsi"/>
        </w:rPr>
        <w:t>nezbytné.</w:t>
      </w:r>
    </w:p>
    <w:p w14:paraId="215023E7" w14:textId="77777777" w:rsidR="00BF7FA9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Smluvní strany prohlašují, že předmět této Smlouvy není plněním nemožným a že tuto Smlouvu uzavírají </w:t>
      </w:r>
      <w:r w:rsidRPr="003F22C3">
        <w:rPr>
          <w:rFonts w:asciiTheme="minorHAnsi" w:hAnsiTheme="minorHAnsi" w:cstheme="minorHAnsi"/>
        </w:rPr>
        <w:t>po pečlivém zvážení všech možných důsledků.</w:t>
      </w:r>
    </w:p>
    <w:p w14:paraId="1A7E1FDA" w14:textId="3CF3FCE4" w:rsidR="00BF7FA9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 prohlašuje, že není předlužen a není mu známo, že by bylo vůči němu zahájeno insolvenční řízení. Dále prohlašuje, že vůči němu není vydáno žádné soudní rozhodnutí, či rozhodnutí správního, daňového č</w:t>
      </w:r>
      <w:r w:rsidRPr="003F22C3">
        <w:rPr>
          <w:rFonts w:asciiTheme="minorHAnsi" w:hAnsiTheme="minorHAnsi" w:cstheme="minorHAnsi"/>
        </w:rPr>
        <w:t>i jiného orgánu nebo rozhodce na plnění, které by mohlo být důvodem soudní exekuce na majetek Poskytovatele, nebo by mohlo</w:t>
      </w:r>
      <w:r w:rsidR="004D49DB" w:rsidRPr="003F22C3">
        <w:rPr>
          <w:rFonts w:asciiTheme="minorHAnsi" w:hAnsiTheme="minorHAnsi" w:cstheme="minorHAnsi"/>
        </w:rPr>
        <w:t xml:space="preserve"> mít jakkoliv negativní vliv na </w:t>
      </w:r>
      <w:r w:rsidRPr="003F22C3">
        <w:rPr>
          <w:rFonts w:asciiTheme="minorHAnsi" w:hAnsiTheme="minorHAnsi" w:cstheme="minorHAnsi"/>
        </w:rPr>
        <w:t>schopnost Poskytovatele splnit povinnosti vyplývající z této Smlouvy, a že takové řízení nebylo vůči n</w:t>
      </w:r>
      <w:r w:rsidRPr="003F22C3">
        <w:rPr>
          <w:rFonts w:asciiTheme="minorHAnsi" w:hAnsiTheme="minorHAnsi" w:cstheme="minorHAnsi"/>
        </w:rPr>
        <w:t>ěmu zahájeno.</w:t>
      </w:r>
    </w:p>
    <w:p w14:paraId="7C07C33C" w14:textId="77777777" w:rsidR="002948AA" w:rsidRPr="002948AA" w:rsidRDefault="006F661F" w:rsidP="001E5FE2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2948AA">
        <w:rPr>
          <w:rFonts w:asciiTheme="minorHAnsi" w:hAnsiTheme="minorHAnsi" w:cstheme="minorHAnsi"/>
        </w:rPr>
        <w:t>Poskytovatel není oprávněn za žádné situace jednat za Objednatele bez jeho vědomí, nebude-li mezi Smluvními stranami stanoveno předem písemně jinak.</w:t>
      </w:r>
    </w:p>
    <w:p w14:paraId="4127691A" w14:textId="77777777" w:rsidR="00656CC8" w:rsidRPr="003F22C3" w:rsidRDefault="006F661F" w:rsidP="00215984">
      <w:pPr>
        <w:pStyle w:val="Odstavecseseznamem"/>
        <w:keepNext/>
        <w:numPr>
          <w:ilvl w:val="0"/>
          <w:numId w:val="1"/>
        </w:numPr>
        <w:spacing w:before="360" w:after="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lastRenderedPageBreak/>
        <w:t xml:space="preserve">PRÁVA A POVINNOSTI </w:t>
      </w:r>
      <w:r w:rsidR="000D19AD" w:rsidRPr="003F22C3">
        <w:rPr>
          <w:rFonts w:asciiTheme="minorHAnsi" w:hAnsiTheme="minorHAnsi" w:cstheme="minorHAnsi"/>
          <w:b/>
        </w:rPr>
        <w:t>OBJEDNATELE</w:t>
      </w:r>
    </w:p>
    <w:p w14:paraId="1FF7DB4C" w14:textId="77777777" w:rsidR="00656CC8" w:rsidRPr="003F22C3" w:rsidRDefault="006F661F" w:rsidP="00A8039A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Objednatel je povinen předat včas </w:t>
      </w:r>
      <w:r w:rsidR="00EE5828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>i úplné, p</w:t>
      </w:r>
      <w:r w:rsidR="00283D17" w:rsidRPr="003F22C3">
        <w:rPr>
          <w:rFonts w:asciiTheme="minorHAnsi" w:hAnsiTheme="minorHAnsi" w:cstheme="minorHAnsi"/>
        </w:rPr>
        <w:t>ravdivé a přehledné informace a </w:t>
      </w:r>
      <w:r w:rsidRPr="003F22C3">
        <w:rPr>
          <w:rFonts w:asciiTheme="minorHAnsi" w:hAnsiTheme="minorHAnsi" w:cstheme="minorHAnsi"/>
        </w:rPr>
        <w:t>podklady, jež jsou nezbytně nutné k</w:t>
      </w:r>
      <w:r w:rsidR="003D4CD4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 xml:space="preserve">plnění </w:t>
      </w:r>
      <w:r w:rsidR="000524A6" w:rsidRPr="003F22C3">
        <w:rPr>
          <w:rFonts w:asciiTheme="minorHAnsi" w:hAnsiTheme="minorHAnsi" w:cstheme="minorHAnsi"/>
        </w:rPr>
        <w:t xml:space="preserve">předmětu </w:t>
      </w:r>
      <w:r w:rsidRPr="003F22C3">
        <w:rPr>
          <w:rFonts w:asciiTheme="minorHAnsi" w:hAnsiTheme="minorHAnsi" w:cstheme="minorHAnsi"/>
        </w:rPr>
        <w:t xml:space="preserve">této Smlouvy, pokud z jejich povahy nevyplývá, že je má zajistit </w:t>
      </w:r>
      <w:r w:rsidR="00EE5828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 xml:space="preserve"> v</w:t>
      </w:r>
      <w:r w:rsidR="003D4CD4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rámci své činnosti.</w:t>
      </w:r>
      <w:r w:rsidR="00DF5E3E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 xml:space="preserve">Objednatel je povinen poskytovat </w:t>
      </w:r>
      <w:r w:rsidR="00EE5828" w:rsidRPr="003F22C3">
        <w:rPr>
          <w:rFonts w:asciiTheme="minorHAnsi" w:hAnsiTheme="minorHAnsi" w:cstheme="minorHAnsi"/>
        </w:rPr>
        <w:t>Poskytovatel</w:t>
      </w:r>
      <w:r w:rsidR="00DF5E3E" w:rsidRPr="003F22C3">
        <w:rPr>
          <w:rFonts w:asciiTheme="minorHAnsi" w:hAnsiTheme="minorHAnsi" w:cstheme="minorHAnsi"/>
        </w:rPr>
        <w:t>i</w:t>
      </w:r>
      <w:r w:rsidRPr="003F22C3">
        <w:rPr>
          <w:rFonts w:asciiTheme="minorHAnsi" w:hAnsiTheme="minorHAnsi" w:cstheme="minorHAnsi"/>
        </w:rPr>
        <w:t xml:space="preserve"> během plnění </w:t>
      </w:r>
      <w:r w:rsidR="000524A6" w:rsidRPr="003F22C3">
        <w:rPr>
          <w:rFonts w:asciiTheme="minorHAnsi" w:hAnsiTheme="minorHAnsi" w:cstheme="minorHAnsi"/>
        </w:rPr>
        <w:t xml:space="preserve">předmětu </w:t>
      </w:r>
      <w:r w:rsidR="000A1342" w:rsidRPr="003F22C3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</w:t>
      </w:r>
      <w:r w:rsidR="00DF5E3E" w:rsidRPr="003F22C3">
        <w:rPr>
          <w:rFonts w:asciiTheme="minorHAnsi" w:hAnsiTheme="minorHAnsi" w:cstheme="minorHAnsi"/>
        </w:rPr>
        <w:t>uvy v</w:t>
      </w:r>
      <w:r w:rsidR="003D4CD4" w:rsidRPr="003F22C3">
        <w:rPr>
          <w:rFonts w:asciiTheme="minorHAnsi" w:hAnsiTheme="minorHAnsi" w:cstheme="minorHAnsi"/>
        </w:rPr>
        <w:t xml:space="preserve"> </w:t>
      </w:r>
      <w:r w:rsidR="00DF5E3E" w:rsidRPr="003F22C3">
        <w:rPr>
          <w:rFonts w:asciiTheme="minorHAnsi" w:hAnsiTheme="minorHAnsi" w:cstheme="minorHAnsi"/>
        </w:rPr>
        <w:t>případě potřeby další součinnost v</w:t>
      </w:r>
      <w:r w:rsidR="00283D17" w:rsidRPr="003F22C3">
        <w:rPr>
          <w:rFonts w:asciiTheme="minorHAnsi" w:hAnsiTheme="minorHAnsi" w:cstheme="minorHAnsi"/>
        </w:rPr>
        <w:t> </w:t>
      </w:r>
      <w:r w:rsidR="00DF5E3E" w:rsidRPr="003F22C3">
        <w:rPr>
          <w:rFonts w:asciiTheme="minorHAnsi" w:hAnsiTheme="minorHAnsi" w:cstheme="minorHAnsi"/>
        </w:rPr>
        <w:t>přiměřeném rozsahu</w:t>
      </w:r>
      <w:r w:rsidRPr="003F22C3">
        <w:rPr>
          <w:rFonts w:asciiTheme="minorHAnsi" w:hAnsiTheme="minorHAnsi" w:cstheme="minorHAnsi"/>
        </w:rPr>
        <w:t>.</w:t>
      </w:r>
    </w:p>
    <w:p w14:paraId="02A4A5B7" w14:textId="77777777" w:rsidR="00494381" w:rsidRPr="003F22C3" w:rsidRDefault="006F661F" w:rsidP="00494381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Objednatel se zavazuje </w:t>
      </w:r>
      <w:r w:rsidR="002A3EF3" w:rsidRPr="003F22C3">
        <w:rPr>
          <w:rFonts w:asciiTheme="minorHAnsi" w:hAnsiTheme="minorHAnsi" w:cstheme="minorHAnsi"/>
        </w:rPr>
        <w:t xml:space="preserve">zajistit </w:t>
      </w:r>
      <w:r w:rsidR="00775C67" w:rsidRPr="003F22C3">
        <w:rPr>
          <w:rFonts w:asciiTheme="minorHAnsi" w:hAnsiTheme="minorHAnsi" w:cstheme="minorHAnsi"/>
        </w:rPr>
        <w:t>Poskytovateli zejména</w:t>
      </w:r>
      <w:r w:rsidRPr="003F22C3">
        <w:rPr>
          <w:rFonts w:asciiTheme="minorHAnsi" w:hAnsiTheme="minorHAnsi" w:cstheme="minorHAnsi"/>
        </w:rPr>
        <w:t>:</w:t>
      </w:r>
    </w:p>
    <w:p w14:paraId="01760C51" w14:textId="77777777" w:rsidR="00494381" w:rsidRPr="003F22C3" w:rsidRDefault="006F661F" w:rsidP="004E2032">
      <w:pPr>
        <w:pStyle w:val="Odstavecseseznamem"/>
        <w:numPr>
          <w:ilvl w:val="1"/>
          <w:numId w:val="20"/>
        </w:numPr>
        <w:spacing w:after="60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přístup k relevantním zdrojům interních informac</w:t>
      </w:r>
      <w:r w:rsidR="00775C67" w:rsidRPr="003F22C3">
        <w:rPr>
          <w:rFonts w:asciiTheme="minorHAnsi" w:hAnsiTheme="minorHAnsi" w:cstheme="minorHAnsi"/>
        </w:rPr>
        <w:t>í, potřebným k plnění předmětu této S</w:t>
      </w:r>
      <w:r w:rsidRPr="003F22C3">
        <w:rPr>
          <w:rFonts w:asciiTheme="minorHAnsi" w:hAnsiTheme="minorHAnsi" w:cstheme="minorHAnsi"/>
        </w:rPr>
        <w:t>mlou</w:t>
      </w:r>
      <w:r w:rsidR="00C04A2C" w:rsidRPr="003F22C3">
        <w:rPr>
          <w:rFonts w:asciiTheme="minorHAnsi" w:hAnsiTheme="minorHAnsi" w:cstheme="minorHAnsi"/>
        </w:rPr>
        <w:t>vy a další potřebnou součinnost.</w:t>
      </w:r>
    </w:p>
    <w:p w14:paraId="60CA3003" w14:textId="77777777" w:rsidR="00656CC8" w:rsidRPr="003F22C3" w:rsidRDefault="006F661F" w:rsidP="00C16BAB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 xml:space="preserve">ODMĚNA A </w:t>
      </w:r>
      <w:r w:rsidRPr="003F22C3">
        <w:rPr>
          <w:rFonts w:asciiTheme="minorHAnsi" w:hAnsiTheme="minorHAnsi" w:cstheme="minorHAnsi"/>
          <w:b/>
        </w:rPr>
        <w:t>PLATEBNÍ PODMÍNKY</w:t>
      </w:r>
    </w:p>
    <w:p w14:paraId="47A0CA9A" w14:textId="48289E98" w:rsidR="004F7C9C" w:rsidRPr="003F22C3" w:rsidRDefault="006F661F" w:rsidP="004F7C9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Maximální výše odměny Poskytovatele za Plnění poskytnuté podle čl. 1. odst. 1.2. této Smlouvy bude činit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="00661651" w:rsidRPr="003F22C3">
        <w:rPr>
          <w:rFonts w:asciiTheme="minorHAnsi" w:hAnsiTheme="minorHAnsi" w:cstheme="minorHAnsi"/>
        </w:rPr>
        <w:t xml:space="preserve">,- </w:t>
      </w:r>
      <w:r w:rsidRPr="003F22C3">
        <w:rPr>
          <w:rFonts w:asciiTheme="minorHAnsi" w:hAnsiTheme="minorHAnsi" w:cstheme="minorHAnsi"/>
        </w:rPr>
        <w:t>Kč bez daně z přidané hodnoty (dále jen „</w:t>
      </w:r>
      <w:r w:rsidRPr="001E5FE2">
        <w:rPr>
          <w:rFonts w:asciiTheme="minorHAnsi" w:hAnsiTheme="minorHAnsi" w:cstheme="minorHAnsi"/>
          <w:b/>
        </w:rPr>
        <w:t>DPH</w:t>
      </w:r>
      <w:r w:rsidRPr="003F22C3">
        <w:rPr>
          <w:rFonts w:asciiTheme="minorHAnsi" w:hAnsiTheme="minorHAnsi" w:cstheme="minorHAnsi"/>
        </w:rPr>
        <w:t>“). DPH činí v</w:t>
      </w:r>
      <w:r w:rsidR="001E5FE2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souladu s aktuálně platnou a účinnou právní úpravou </w:t>
      </w:r>
      <w:r w:rsidR="00E5132F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 xml:space="preserve"> %, tedy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>,- Kč. Maximální výše odměny včetně DPH tedy bude činit</w:t>
      </w:r>
      <w:r w:rsidR="00661651" w:rsidRPr="003F22C3">
        <w:rPr>
          <w:rFonts w:asciiTheme="minorHAnsi" w:hAnsiTheme="minorHAnsi" w:cstheme="minorHAnsi"/>
        </w:rPr>
        <w:t xml:space="preserve">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>,- Kč (dále jen „</w:t>
      </w:r>
      <w:r w:rsidRPr="003F22C3">
        <w:rPr>
          <w:rFonts w:asciiTheme="minorHAnsi" w:hAnsiTheme="minorHAnsi" w:cstheme="minorHAnsi"/>
          <w:b/>
        </w:rPr>
        <w:t>Maximální odměna</w:t>
      </w:r>
      <w:r w:rsidRPr="003F22C3">
        <w:rPr>
          <w:rFonts w:asciiTheme="minorHAnsi" w:hAnsiTheme="minorHAnsi" w:cstheme="minorHAnsi"/>
        </w:rPr>
        <w:t xml:space="preserve">“). Poskytovatel </w:t>
      </w:r>
      <w:r w:rsidRPr="003F22C3">
        <w:rPr>
          <w:rFonts w:asciiTheme="minorHAnsi" w:hAnsiTheme="minorHAnsi" w:cstheme="minorHAnsi"/>
          <w:highlight w:val="yellow"/>
        </w:rPr>
        <w:t>je/není</w:t>
      </w:r>
      <w:r w:rsidRPr="003F22C3">
        <w:rPr>
          <w:rFonts w:asciiTheme="minorHAnsi" w:hAnsiTheme="minorHAnsi" w:cstheme="minorHAnsi"/>
        </w:rPr>
        <w:t xml:space="preserve"> plátcem DPH.</w:t>
      </w:r>
    </w:p>
    <w:p w14:paraId="7E89607D" w14:textId="2D04D695" w:rsidR="004F7C9C" w:rsidRPr="003F22C3" w:rsidRDefault="006F661F" w:rsidP="004F7C9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Odměna za poskytování Plnění bude Poskytovateli hrazena průběžně, a to v</w:t>
      </w:r>
      <w:r w:rsidR="00215984">
        <w:rPr>
          <w:rFonts w:asciiTheme="minorHAnsi" w:hAnsiTheme="minorHAnsi" w:cstheme="minorHAnsi"/>
        </w:rPr>
        <w:t>e</w:t>
      </w:r>
      <w:r w:rsidRPr="003F22C3">
        <w:rPr>
          <w:rFonts w:asciiTheme="minorHAnsi" w:hAnsiTheme="minorHAnsi" w:cstheme="minorHAnsi"/>
        </w:rPr>
        <w:t xml:space="preserve"> </w:t>
      </w:r>
      <w:r w:rsidR="00215984">
        <w:rPr>
          <w:rFonts w:asciiTheme="minorHAnsi" w:hAnsiTheme="minorHAnsi" w:cstheme="minorHAnsi"/>
        </w:rPr>
        <w:t>čtvrtlet</w:t>
      </w:r>
      <w:r w:rsidRPr="003F22C3">
        <w:rPr>
          <w:rFonts w:asciiTheme="minorHAnsi" w:hAnsiTheme="minorHAnsi" w:cstheme="minorHAnsi"/>
        </w:rPr>
        <w:t>ních intervalech dle skutečného čerpání (pos</w:t>
      </w:r>
      <w:r w:rsidRPr="003F22C3">
        <w:rPr>
          <w:rFonts w:asciiTheme="minorHAnsi" w:hAnsiTheme="minorHAnsi" w:cstheme="minorHAnsi"/>
        </w:rPr>
        <w:t>kytnutého na základě písemné</w:t>
      </w:r>
      <w:r w:rsidR="00B65687">
        <w:rPr>
          <w:rFonts w:asciiTheme="minorHAnsi" w:hAnsiTheme="minorHAnsi" w:cstheme="minorHAnsi"/>
        </w:rPr>
        <w:t xml:space="preserve"> objednávky</w:t>
      </w:r>
      <w:r w:rsidRPr="003F22C3">
        <w:rPr>
          <w:rFonts w:asciiTheme="minorHAnsi" w:hAnsiTheme="minorHAnsi" w:cstheme="minorHAnsi"/>
        </w:rPr>
        <w:t xml:space="preserve"> Objednatele </w:t>
      </w:r>
      <w:r w:rsidR="00B65687">
        <w:rPr>
          <w:rFonts w:asciiTheme="minorHAnsi" w:hAnsiTheme="minorHAnsi" w:cstheme="minorHAnsi"/>
        </w:rPr>
        <w:t xml:space="preserve">učiněné </w:t>
      </w:r>
      <w:r w:rsidRPr="003F22C3">
        <w:rPr>
          <w:rFonts w:asciiTheme="minorHAnsi" w:hAnsiTheme="minorHAnsi" w:cstheme="minorHAnsi"/>
        </w:rPr>
        <w:t>v souladu s čl. 2. odst. 2.3. této Smlouvy), tedy na základě skutečně realizovaných (odpracovaných) člověkohodin dle Objednatelem odsouhlaseného výkazu práce za příslušn</w:t>
      </w:r>
      <w:r w:rsidR="00215984">
        <w:rPr>
          <w:rFonts w:asciiTheme="minorHAnsi" w:hAnsiTheme="minorHAnsi" w:cstheme="minorHAnsi"/>
        </w:rPr>
        <w:t>é</w:t>
      </w:r>
      <w:r w:rsidRPr="003F22C3">
        <w:rPr>
          <w:rFonts w:asciiTheme="minorHAnsi" w:hAnsiTheme="minorHAnsi" w:cstheme="minorHAnsi"/>
        </w:rPr>
        <w:t xml:space="preserve"> kalendářní </w:t>
      </w:r>
      <w:r w:rsidR="00215984">
        <w:rPr>
          <w:rFonts w:asciiTheme="minorHAnsi" w:hAnsiTheme="minorHAnsi" w:cstheme="minorHAnsi"/>
        </w:rPr>
        <w:t>čtvrtletí</w:t>
      </w:r>
      <w:r w:rsidRPr="003F22C3">
        <w:rPr>
          <w:rFonts w:asciiTheme="minorHAnsi" w:hAnsiTheme="minorHAnsi" w:cstheme="minorHAnsi"/>
        </w:rPr>
        <w:t xml:space="preserve"> v so</w:t>
      </w:r>
      <w:r w:rsidRPr="003F22C3">
        <w:rPr>
          <w:rFonts w:asciiTheme="minorHAnsi" w:hAnsiTheme="minorHAnsi" w:cstheme="minorHAnsi"/>
        </w:rPr>
        <w:t xml:space="preserve">uladu s odst. 5.5. tohoto článku. Hodinová sazba Poskytovatele činí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 xml:space="preserve">,- Kč bez DPH, tzn. </w:t>
      </w:r>
      <w:r w:rsidR="00215984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 xml:space="preserve">,- Kč včetně </w:t>
      </w:r>
      <w:r w:rsidR="00A12032" w:rsidRPr="00215984">
        <w:rPr>
          <w:rFonts w:asciiTheme="minorHAnsi" w:hAnsiTheme="minorHAnsi" w:cstheme="minorHAnsi"/>
          <w:highlight w:val="yellow"/>
        </w:rPr>
        <w:t>[●]</w:t>
      </w:r>
      <w:r w:rsidRPr="003F22C3">
        <w:rPr>
          <w:rFonts w:asciiTheme="minorHAnsi" w:hAnsiTheme="minorHAnsi" w:cstheme="minorHAnsi"/>
        </w:rPr>
        <w:t xml:space="preserve"> % DPH (dále jen „</w:t>
      </w:r>
      <w:r w:rsidRPr="003F22C3">
        <w:rPr>
          <w:rFonts w:asciiTheme="minorHAnsi" w:hAnsiTheme="minorHAnsi" w:cstheme="minorHAnsi"/>
          <w:b/>
        </w:rPr>
        <w:t>Hodinová sazba</w:t>
      </w:r>
      <w:r w:rsidRPr="003F22C3">
        <w:rPr>
          <w:rFonts w:asciiTheme="minorHAnsi" w:hAnsiTheme="minorHAnsi" w:cstheme="minorHAnsi"/>
        </w:rPr>
        <w:t>“).</w:t>
      </w:r>
    </w:p>
    <w:p w14:paraId="7747A6D9" w14:textId="53EB9958" w:rsidR="00E33DFC" w:rsidRPr="003F22C3" w:rsidRDefault="006F661F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Výše </w:t>
      </w:r>
      <w:r w:rsidR="007211FB" w:rsidRPr="003F22C3">
        <w:rPr>
          <w:rFonts w:asciiTheme="minorHAnsi" w:hAnsiTheme="minorHAnsi" w:cstheme="minorHAnsi"/>
        </w:rPr>
        <w:t>Maximální o</w:t>
      </w:r>
      <w:r w:rsidRPr="003F22C3">
        <w:rPr>
          <w:rFonts w:asciiTheme="minorHAnsi" w:hAnsiTheme="minorHAnsi" w:cstheme="minorHAnsi"/>
        </w:rPr>
        <w:t xml:space="preserve">dměny </w:t>
      </w:r>
      <w:r w:rsidR="007403DB" w:rsidRPr="003F22C3">
        <w:rPr>
          <w:rFonts w:asciiTheme="minorHAnsi" w:hAnsiTheme="minorHAnsi" w:cstheme="minorHAnsi"/>
        </w:rPr>
        <w:t xml:space="preserve">i Hodinové sazby </w:t>
      </w:r>
      <w:r w:rsidRPr="003F22C3">
        <w:rPr>
          <w:rFonts w:asciiTheme="minorHAnsi" w:hAnsiTheme="minorHAnsi" w:cstheme="minorHAnsi"/>
        </w:rPr>
        <w:t xml:space="preserve">je </w:t>
      </w:r>
      <w:r w:rsidR="007211FB" w:rsidRPr="003F22C3">
        <w:rPr>
          <w:rFonts w:asciiTheme="minorHAnsi" w:hAnsiTheme="minorHAnsi" w:cstheme="minorHAnsi"/>
        </w:rPr>
        <w:t xml:space="preserve">stanovena jako </w:t>
      </w:r>
      <w:r w:rsidR="00283D17" w:rsidRPr="003F22C3">
        <w:rPr>
          <w:rFonts w:asciiTheme="minorHAnsi" w:hAnsiTheme="minorHAnsi" w:cstheme="minorHAnsi"/>
        </w:rPr>
        <w:t>konečná, závazná a </w:t>
      </w:r>
      <w:r w:rsidRPr="003F22C3">
        <w:rPr>
          <w:rFonts w:asciiTheme="minorHAnsi" w:hAnsiTheme="minorHAnsi" w:cstheme="minorHAnsi"/>
        </w:rPr>
        <w:t xml:space="preserve">nepřekročitelná a obsahuje </w:t>
      </w:r>
      <w:r w:rsidR="00F4255C" w:rsidRPr="003F22C3">
        <w:rPr>
          <w:rFonts w:asciiTheme="minorHAnsi" w:hAnsiTheme="minorHAnsi" w:cstheme="minorHAnsi"/>
        </w:rPr>
        <w:t>veškeré činnosti včetně všech so</w:t>
      </w:r>
      <w:r w:rsidR="00283D17" w:rsidRPr="003F22C3">
        <w:rPr>
          <w:rFonts w:asciiTheme="minorHAnsi" w:hAnsiTheme="minorHAnsi" w:cstheme="minorHAnsi"/>
        </w:rPr>
        <w:t>uvisejících výkonů a poplatků a </w:t>
      </w:r>
      <w:r w:rsidR="00F4255C" w:rsidRPr="003F22C3">
        <w:rPr>
          <w:rFonts w:asciiTheme="minorHAnsi" w:hAnsiTheme="minorHAnsi" w:cstheme="minorHAnsi"/>
        </w:rPr>
        <w:t xml:space="preserve">veškerých dalších případných nákladů Poskytovatele souvisejících s řádnou realizací </w:t>
      </w:r>
      <w:r w:rsidR="00A12032">
        <w:rPr>
          <w:rFonts w:asciiTheme="minorHAnsi" w:hAnsiTheme="minorHAnsi" w:cstheme="minorHAnsi"/>
        </w:rPr>
        <w:t>p</w:t>
      </w:r>
      <w:r w:rsidR="00A12032" w:rsidRPr="003F22C3">
        <w:rPr>
          <w:rFonts w:asciiTheme="minorHAnsi" w:hAnsiTheme="minorHAnsi" w:cstheme="minorHAnsi"/>
        </w:rPr>
        <w:t xml:space="preserve">lnění </w:t>
      </w:r>
      <w:r w:rsidR="00F4255C" w:rsidRPr="003F22C3">
        <w:rPr>
          <w:rFonts w:asciiTheme="minorHAnsi" w:hAnsiTheme="minorHAnsi" w:cstheme="minorHAnsi"/>
        </w:rPr>
        <w:t>dle této Smlouvy,</w:t>
      </w:r>
      <w:r w:rsidR="009874E1" w:rsidRPr="003F22C3">
        <w:rPr>
          <w:rFonts w:asciiTheme="minorHAnsi" w:hAnsiTheme="minorHAnsi" w:cstheme="minorHAnsi"/>
        </w:rPr>
        <w:t xml:space="preserve"> </w:t>
      </w:r>
      <w:r w:rsidR="00241CF0" w:rsidRPr="003F22C3">
        <w:rPr>
          <w:rFonts w:asciiTheme="minorHAnsi" w:hAnsiTheme="minorHAnsi" w:cstheme="minorHAnsi"/>
        </w:rPr>
        <w:t>byť </w:t>
      </w:r>
      <w:r w:rsidR="00A8039A" w:rsidRPr="003F22C3">
        <w:rPr>
          <w:rFonts w:asciiTheme="minorHAnsi" w:hAnsiTheme="minorHAnsi" w:cstheme="minorHAnsi"/>
        </w:rPr>
        <w:t>nebyly v </w:t>
      </w:r>
      <w:r w:rsidR="007403DB" w:rsidRPr="003F22C3">
        <w:rPr>
          <w:rFonts w:asciiTheme="minorHAnsi" w:hAnsiTheme="minorHAnsi" w:cstheme="minorHAnsi"/>
        </w:rPr>
        <w:t xml:space="preserve">nabídce Poskytovatele </w:t>
      </w:r>
      <w:r w:rsidR="00F4255C" w:rsidRPr="003F22C3">
        <w:rPr>
          <w:rFonts w:asciiTheme="minorHAnsi" w:hAnsiTheme="minorHAnsi" w:cstheme="minorHAnsi"/>
        </w:rPr>
        <w:t xml:space="preserve">podané na Veřejnou zakázku </w:t>
      </w:r>
      <w:r w:rsidR="007403DB" w:rsidRPr="003F22C3">
        <w:rPr>
          <w:rFonts w:asciiTheme="minorHAnsi" w:hAnsiTheme="minorHAnsi" w:cstheme="minorHAnsi"/>
        </w:rPr>
        <w:t>výslovně uvedeny</w:t>
      </w:r>
      <w:r w:rsidRPr="003F22C3">
        <w:rPr>
          <w:rFonts w:asciiTheme="minorHAnsi" w:hAnsiTheme="minorHAnsi" w:cstheme="minorHAnsi"/>
        </w:rPr>
        <w:t>.</w:t>
      </w:r>
    </w:p>
    <w:p w14:paraId="1A944D7C" w14:textId="77777777" w:rsidR="002948AA" w:rsidRPr="002948AA" w:rsidRDefault="006F661F" w:rsidP="002948AA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cstheme="minorHAnsi"/>
        </w:rPr>
      </w:pPr>
      <w:r w:rsidRPr="003F22C3">
        <w:rPr>
          <w:rFonts w:asciiTheme="minorHAnsi" w:hAnsiTheme="minorHAnsi" w:cstheme="minorHAnsi"/>
        </w:rPr>
        <w:t xml:space="preserve">Maximální </w:t>
      </w:r>
      <w:r w:rsidRPr="003F22C3">
        <w:rPr>
          <w:rFonts w:asciiTheme="minorHAnsi" w:hAnsiTheme="minorHAnsi" w:cstheme="minorHAnsi"/>
        </w:rPr>
        <w:t>o</w:t>
      </w:r>
      <w:r w:rsidR="00E33DFC" w:rsidRPr="003F22C3">
        <w:rPr>
          <w:rFonts w:asciiTheme="minorHAnsi" w:hAnsiTheme="minorHAnsi" w:cstheme="minorHAnsi"/>
        </w:rPr>
        <w:t>dměnu dle odstavce 5.1</w:t>
      </w:r>
      <w:r w:rsidR="001C7458" w:rsidRPr="003F22C3">
        <w:rPr>
          <w:rFonts w:asciiTheme="minorHAnsi" w:hAnsiTheme="minorHAnsi" w:cstheme="minorHAnsi"/>
        </w:rPr>
        <w:t>.</w:t>
      </w:r>
      <w:r w:rsidR="00E33DFC" w:rsidRPr="003F22C3">
        <w:rPr>
          <w:rFonts w:asciiTheme="minorHAnsi" w:hAnsiTheme="minorHAnsi" w:cstheme="minorHAnsi"/>
        </w:rPr>
        <w:t xml:space="preserve"> tohoto článku </w:t>
      </w:r>
      <w:r w:rsidR="007403DB" w:rsidRPr="003F22C3">
        <w:rPr>
          <w:rFonts w:asciiTheme="minorHAnsi" w:hAnsiTheme="minorHAnsi" w:cstheme="minorHAnsi"/>
        </w:rPr>
        <w:t xml:space="preserve">či Hodinovou sazbu dle odst. 5.2. tohoto článku </w:t>
      </w:r>
      <w:r w:rsidR="00E33DFC" w:rsidRPr="003F22C3">
        <w:rPr>
          <w:rFonts w:asciiTheme="minorHAnsi" w:hAnsiTheme="minorHAnsi" w:cstheme="minorHAnsi"/>
        </w:rPr>
        <w:t xml:space="preserve">je </w:t>
      </w:r>
      <w:r w:rsidR="00A8039A" w:rsidRPr="003F22C3">
        <w:rPr>
          <w:rFonts w:asciiTheme="minorHAnsi" w:hAnsiTheme="minorHAnsi" w:cstheme="minorHAnsi"/>
        </w:rPr>
        <w:t xml:space="preserve">možné změnit či překročit pouze </w:t>
      </w:r>
      <w:r w:rsidR="00E33DFC" w:rsidRPr="003F22C3">
        <w:rPr>
          <w:rFonts w:asciiTheme="minorHAnsi" w:hAnsiTheme="minorHAnsi" w:cstheme="minorHAnsi"/>
        </w:rPr>
        <w:t>v případě změny příslušných právních předpisů upravujících výši DPH. V takovém případě bude účtována DPH ve výši platné k datu uskutečnění zdanitelného plnění.</w:t>
      </w:r>
    </w:p>
    <w:p w14:paraId="463B450B" w14:textId="5AD848F8" w:rsidR="002948AA" w:rsidRDefault="006F661F" w:rsidP="002948AA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cstheme="minorHAnsi"/>
        </w:rPr>
      </w:pPr>
      <w:r w:rsidRPr="002948AA">
        <w:rPr>
          <w:rFonts w:cstheme="minorHAnsi"/>
        </w:rPr>
        <w:t xml:space="preserve">Úhrada </w:t>
      </w:r>
      <w:r w:rsidR="001C348B" w:rsidRPr="002948AA">
        <w:rPr>
          <w:rFonts w:cstheme="minorHAnsi"/>
        </w:rPr>
        <w:t xml:space="preserve">odměny za poskytování Plnění </w:t>
      </w:r>
      <w:r w:rsidRPr="002948AA">
        <w:rPr>
          <w:rFonts w:cstheme="minorHAnsi"/>
        </w:rPr>
        <w:t xml:space="preserve">bude Objednatelem </w:t>
      </w:r>
      <w:r w:rsidR="001C348B" w:rsidRPr="002948AA">
        <w:rPr>
          <w:rFonts w:cstheme="minorHAnsi"/>
        </w:rPr>
        <w:t xml:space="preserve">prováděna průběžně, a to </w:t>
      </w:r>
      <w:r w:rsidR="008F5FB6" w:rsidRPr="002948AA">
        <w:rPr>
          <w:rFonts w:cstheme="minorHAnsi"/>
        </w:rPr>
        <w:t>vždy na </w:t>
      </w:r>
      <w:r w:rsidRPr="002948AA">
        <w:rPr>
          <w:rFonts w:cstheme="minorHAnsi"/>
        </w:rPr>
        <w:t>základě</w:t>
      </w:r>
      <w:r w:rsidR="001C7458" w:rsidRPr="002948AA">
        <w:rPr>
          <w:rFonts w:cstheme="minorHAnsi"/>
        </w:rPr>
        <w:t xml:space="preserve"> </w:t>
      </w:r>
      <w:r w:rsidRPr="002948AA">
        <w:rPr>
          <w:rFonts w:cstheme="minorHAnsi"/>
        </w:rPr>
        <w:t xml:space="preserve">daňového </w:t>
      </w:r>
      <w:r w:rsidR="000E2E2D" w:rsidRPr="002948AA">
        <w:rPr>
          <w:rFonts w:cstheme="minorHAnsi"/>
        </w:rPr>
        <w:t>a</w:t>
      </w:r>
      <w:r w:rsidR="007871AD" w:rsidRPr="002948AA">
        <w:rPr>
          <w:rFonts w:cstheme="minorHAnsi"/>
        </w:rPr>
        <w:t> </w:t>
      </w:r>
      <w:r w:rsidR="000E2E2D" w:rsidRPr="002948AA">
        <w:rPr>
          <w:rFonts w:cstheme="minorHAnsi"/>
        </w:rPr>
        <w:t xml:space="preserve">účetního </w:t>
      </w:r>
      <w:r w:rsidRPr="002948AA">
        <w:rPr>
          <w:rFonts w:cstheme="minorHAnsi"/>
        </w:rPr>
        <w:t xml:space="preserve">dokladu </w:t>
      </w:r>
      <w:r w:rsidR="007403DB" w:rsidRPr="002948AA">
        <w:rPr>
          <w:rFonts w:cstheme="minorHAnsi"/>
        </w:rPr>
        <w:t xml:space="preserve">– faktury </w:t>
      </w:r>
      <w:r w:rsidR="0089533A" w:rsidRPr="002948AA">
        <w:rPr>
          <w:rFonts w:cstheme="minorHAnsi"/>
        </w:rPr>
        <w:t>(dále jen „</w:t>
      </w:r>
      <w:r w:rsidRPr="002948AA">
        <w:rPr>
          <w:rFonts w:cstheme="minorHAnsi"/>
          <w:b/>
        </w:rPr>
        <w:t>faktur</w:t>
      </w:r>
      <w:r w:rsidR="0089533A" w:rsidRPr="002948AA">
        <w:rPr>
          <w:rFonts w:cstheme="minorHAnsi"/>
          <w:b/>
        </w:rPr>
        <w:t>a</w:t>
      </w:r>
      <w:r w:rsidR="0089533A" w:rsidRPr="002948AA">
        <w:rPr>
          <w:rFonts w:cstheme="minorHAnsi"/>
        </w:rPr>
        <w:t>“)</w:t>
      </w:r>
      <w:r w:rsidRPr="002948AA">
        <w:rPr>
          <w:rFonts w:cstheme="minorHAnsi"/>
        </w:rPr>
        <w:t xml:space="preserve"> vystavené Poskytovatelem</w:t>
      </w:r>
      <w:r w:rsidR="007403DB" w:rsidRPr="002948AA">
        <w:rPr>
          <w:rFonts w:cstheme="minorHAnsi"/>
        </w:rPr>
        <w:t xml:space="preserve"> </w:t>
      </w:r>
      <w:r w:rsidR="00890614" w:rsidRPr="002948AA">
        <w:rPr>
          <w:rFonts w:cstheme="minorHAnsi"/>
        </w:rPr>
        <w:t>po </w:t>
      </w:r>
      <w:r w:rsidR="007403DB" w:rsidRPr="002948AA">
        <w:rPr>
          <w:rFonts w:cstheme="minorHAnsi"/>
        </w:rPr>
        <w:t xml:space="preserve">řádném </w:t>
      </w:r>
      <w:r w:rsidR="00C32DE4" w:rsidRPr="002948AA">
        <w:rPr>
          <w:rFonts w:cstheme="minorHAnsi"/>
        </w:rPr>
        <w:t xml:space="preserve">poskytnutí </w:t>
      </w:r>
      <w:r w:rsidR="001C348B" w:rsidRPr="002948AA">
        <w:rPr>
          <w:rFonts w:cstheme="minorHAnsi"/>
        </w:rPr>
        <w:t xml:space="preserve">služeb v rámci </w:t>
      </w:r>
      <w:r w:rsidR="00C32DE4" w:rsidRPr="002948AA">
        <w:rPr>
          <w:rFonts w:cstheme="minorHAnsi"/>
        </w:rPr>
        <w:t xml:space="preserve">Plnění v daném kalendářním </w:t>
      </w:r>
      <w:r w:rsidR="00215984">
        <w:rPr>
          <w:rFonts w:cstheme="minorHAnsi"/>
        </w:rPr>
        <w:t>čtvrtletí</w:t>
      </w:r>
      <w:r w:rsidRPr="002948AA">
        <w:rPr>
          <w:rFonts w:cstheme="minorHAnsi"/>
        </w:rPr>
        <w:t xml:space="preserve">. </w:t>
      </w:r>
      <w:r w:rsidR="00C4677D" w:rsidRPr="002948AA">
        <w:rPr>
          <w:rFonts w:cstheme="minorHAnsi"/>
        </w:rPr>
        <w:t>Přílohou</w:t>
      </w:r>
      <w:r w:rsidR="00F10CC0" w:rsidRPr="002948AA">
        <w:rPr>
          <w:rFonts w:cstheme="minorHAnsi"/>
        </w:rPr>
        <w:t> </w:t>
      </w:r>
      <w:r w:rsidR="001C348B" w:rsidRPr="002948AA">
        <w:rPr>
          <w:rFonts w:cstheme="minorHAnsi"/>
        </w:rPr>
        <w:t xml:space="preserve">každé </w:t>
      </w:r>
      <w:r w:rsidR="00C4677D" w:rsidRPr="002948AA">
        <w:rPr>
          <w:rFonts w:cstheme="minorHAnsi"/>
        </w:rPr>
        <w:t xml:space="preserve">faktury bude </w:t>
      </w:r>
      <w:r w:rsidR="001C348B" w:rsidRPr="002948AA">
        <w:rPr>
          <w:rFonts w:cstheme="minorHAnsi"/>
        </w:rPr>
        <w:t xml:space="preserve">vždy Objednatelem </w:t>
      </w:r>
      <w:r w:rsidR="00C64260" w:rsidRPr="002948AA">
        <w:rPr>
          <w:rFonts w:cstheme="minorHAnsi"/>
        </w:rPr>
        <w:t xml:space="preserve">odsouhlasený </w:t>
      </w:r>
      <w:r w:rsidR="00C4677D" w:rsidRPr="002948AA">
        <w:rPr>
          <w:rFonts w:cstheme="minorHAnsi"/>
        </w:rPr>
        <w:t>výkaz práce</w:t>
      </w:r>
      <w:r w:rsidR="00C64260" w:rsidRPr="002948AA">
        <w:rPr>
          <w:rFonts w:cstheme="minorHAnsi"/>
        </w:rPr>
        <w:t xml:space="preserve"> na</w:t>
      </w:r>
      <w:r w:rsidR="00215984">
        <w:rPr>
          <w:rFonts w:cstheme="minorHAnsi"/>
        </w:rPr>
        <w:t> </w:t>
      </w:r>
      <w:r w:rsidR="00C64260" w:rsidRPr="002948AA">
        <w:rPr>
          <w:rFonts w:cstheme="minorHAnsi"/>
        </w:rPr>
        <w:t xml:space="preserve">základě </w:t>
      </w:r>
      <w:r w:rsidR="00F26954" w:rsidRPr="002948AA">
        <w:rPr>
          <w:rFonts w:cstheme="minorHAnsi"/>
        </w:rPr>
        <w:t xml:space="preserve">skutečně </w:t>
      </w:r>
      <w:r w:rsidR="008F5FB6" w:rsidRPr="002948AA">
        <w:rPr>
          <w:rFonts w:cstheme="minorHAnsi"/>
        </w:rPr>
        <w:t>poskytnutých služeb v </w:t>
      </w:r>
      <w:r w:rsidR="001C348B" w:rsidRPr="002948AA">
        <w:rPr>
          <w:rFonts w:cstheme="minorHAnsi"/>
        </w:rPr>
        <w:t xml:space="preserve">rámci </w:t>
      </w:r>
      <w:r w:rsidR="00C64260" w:rsidRPr="002948AA">
        <w:rPr>
          <w:rFonts w:cstheme="minorHAnsi"/>
        </w:rPr>
        <w:t>Plnění</w:t>
      </w:r>
      <w:r w:rsidR="00890614" w:rsidRPr="002948AA">
        <w:rPr>
          <w:rFonts w:cstheme="minorHAnsi"/>
        </w:rPr>
        <w:t xml:space="preserve"> </w:t>
      </w:r>
      <w:r w:rsidR="00C32DE4" w:rsidRPr="002948AA">
        <w:rPr>
          <w:rFonts w:cstheme="minorHAnsi"/>
        </w:rPr>
        <w:t xml:space="preserve">v daném kalendářním </w:t>
      </w:r>
      <w:r w:rsidR="00215984">
        <w:rPr>
          <w:rFonts w:cstheme="minorHAnsi"/>
        </w:rPr>
        <w:t>čtvrtletí</w:t>
      </w:r>
      <w:r w:rsidR="00C32DE4" w:rsidRPr="002948AA">
        <w:rPr>
          <w:rFonts w:cstheme="minorHAnsi"/>
        </w:rPr>
        <w:t xml:space="preserve"> </w:t>
      </w:r>
      <w:r w:rsidR="00890614" w:rsidRPr="002948AA">
        <w:rPr>
          <w:rFonts w:cstheme="minorHAnsi"/>
        </w:rPr>
        <w:t>(tedy počtu</w:t>
      </w:r>
      <w:r w:rsidR="00723770" w:rsidRPr="002948AA">
        <w:rPr>
          <w:rFonts w:cstheme="minorHAnsi"/>
        </w:rPr>
        <w:t xml:space="preserve"> hodin reálně strávených realizací Plnění </w:t>
      </w:r>
      <w:r w:rsidR="00C32DE4" w:rsidRPr="002948AA">
        <w:rPr>
          <w:rFonts w:cstheme="minorHAnsi"/>
        </w:rPr>
        <w:t xml:space="preserve">v daném kalendářním </w:t>
      </w:r>
      <w:r w:rsidR="00215984">
        <w:rPr>
          <w:rFonts w:cstheme="minorHAnsi"/>
        </w:rPr>
        <w:t>čtvrtletí</w:t>
      </w:r>
      <w:r w:rsidR="00C32DE4" w:rsidRPr="002948AA">
        <w:rPr>
          <w:rFonts w:cstheme="minorHAnsi"/>
        </w:rPr>
        <w:t xml:space="preserve"> </w:t>
      </w:r>
      <w:r w:rsidR="00723770" w:rsidRPr="002948AA">
        <w:rPr>
          <w:rFonts w:cstheme="minorHAnsi"/>
        </w:rPr>
        <w:t>vynásobený</w:t>
      </w:r>
      <w:r w:rsidR="00890614" w:rsidRPr="002948AA">
        <w:rPr>
          <w:rFonts w:cstheme="minorHAnsi"/>
        </w:rPr>
        <w:t>ch</w:t>
      </w:r>
      <w:r w:rsidR="00723770" w:rsidRPr="002948AA">
        <w:rPr>
          <w:rFonts w:cstheme="minorHAnsi"/>
        </w:rPr>
        <w:t xml:space="preserve"> Hodinovou sazbou)</w:t>
      </w:r>
      <w:r w:rsidR="00773E07">
        <w:rPr>
          <w:rFonts w:cstheme="minorHAnsi"/>
        </w:rPr>
        <w:t xml:space="preserve"> a dále předávací protokol hmotných výstupů, které byly v daném </w:t>
      </w:r>
      <w:r w:rsidR="00215984">
        <w:rPr>
          <w:rFonts w:cstheme="minorHAnsi"/>
        </w:rPr>
        <w:t>čtvrtletí</w:t>
      </w:r>
      <w:r w:rsidR="00773E07">
        <w:rPr>
          <w:rFonts w:cstheme="minorHAnsi"/>
        </w:rPr>
        <w:t xml:space="preserve"> skutečně předány</w:t>
      </w:r>
      <w:r w:rsidR="00C64260" w:rsidRPr="002948AA">
        <w:rPr>
          <w:rFonts w:cstheme="minorHAnsi"/>
        </w:rPr>
        <w:t xml:space="preserve">. Výkaz práce </w:t>
      </w:r>
      <w:r w:rsidR="001C348B" w:rsidRPr="002948AA">
        <w:rPr>
          <w:rFonts w:cstheme="minorHAnsi"/>
        </w:rPr>
        <w:t xml:space="preserve">vždy </w:t>
      </w:r>
      <w:r w:rsidR="008F5FB6" w:rsidRPr="002948AA">
        <w:rPr>
          <w:rFonts w:cstheme="minorHAnsi"/>
        </w:rPr>
        <w:t>vystaví na </w:t>
      </w:r>
      <w:r w:rsidR="00C64260" w:rsidRPr="002948AA">
        <w:rPr>
          <w:rFonts w:cstheme="minorHAnsi"/>
        </w:rPr>
        <w:t xml:space="preserve">základě skutečného objemu </w:t>
      </w:r>
      <w:r w:rsidR="00F26954" w:rsidRPr="002948AA">
        <w:rPr>
          <w:rFonts w:cstheme="minorHAnsi"/>
        </w:rPr>
        <w:t xml:space="preserve">realizovaného </w:t>
      </w:r>
      <w:r w:rsidR="00C64260" w:rsidRPr="002948AA">
        <w:rPr>
          <w:rFonts w:cstheme="minorHAnsi"/>
        </w:rPr>
        <w:t>Plnění Poskytovatel a nechá jej před zasláním</w:t>
      </w:r>
      <w:r w:rsidR="001C348B" w:rsidRPr="002948AA">
        <w:rPr>
          <w:rFonts w:cstheme="minorHAnsi"/>
        </w:rPr>
        <w:t xml:space="preserve"> každé</w:t>
      </w:r>
      <w:r w:rsidR="00C64260" w:rsidRPr="002948AA">
        <w:rPr>
          <w:rFonts w:cstheme="minorHAnsi"/>
        </w:rPr>
        <w:t xml:space="preserve"> faktury písemně odsouhlasit Objednatelem.</w:t>
      </w:r>
      <w:r w:rsidR="00C4677D" w:rsidRPr="002948AA">
        <w:rPr>
          <w:rFonts w:cstheme="minorHAnsi"/>
        </w:rPr>
        <w:t xml:space="preserve"> </w:t>
      </w:r>
      <w:r w:rsidR="00D05487">
        <w:rPr>
          <w:rFonts w:cstheme="minorHAnsi"/>
        </w:rPr>
        <w:t>Maximální rozsah Plnění však nesmí překročit 14 člověkodnů za celou dobu trvání této Smlouvy.</w:t>
      </w:r>
    </w:p>
    <w:p w14:paraId="54DA1804" w14:textId="241F46B6" w:rsidR="002948AA" w:rsidRPr="002948AA" w:rsidRDefault="006F661F" w:rsidP="00215984">
      <w:pPr>
        <w:pStyle w:val="Odstavecseseznamem"/>
        <w:numPr>
          <w:ilvl w:val="1"/>
          <w:numId w:val="1"/>
        </w:numPr>
        <w:ind w:left="993" w:hanging="633"/>
        <w:jc w:val="both"/>
        <w:rPr>
          <w:rFonts w:cstheme="minorHAnsi"/>
        </w:rPr>
      </w:pPr>
      <w:r w:rsidRPr="002948AA">
        <w:rPr>
          <w:rFonts w:cstheme="minorHAnsi"/>
        </w:rPr>
        <w:lastRenderedPageBreak/>
        <w:t>Na skutečně poskytnuté</w:t>
      </w:r>
      <w:r w:rsidR="003F30DE">
        <w:rPr>
          <w:rFonts w:cstheme="minorHAnsi"/>
        </w:rPr>
        <w:t>m</w:t>
      </w:r>
      <w:r w:rsidRPr="002948AA">
        <w:rPr>
          <w:rFonts w:cstheme="minorHAnsi"/>
        </w:rPr>
        <w:t xml:space="preserve"> </w:t>
      </w:r>
      <w:r>
        <w:rPr>
          <w:rFonts w:cstheme="minorHAnsi"/>
        </w:rPr>
        <w:t>Plnění</w:t>
      </w:r>
      <w:r w:rsidRPr="002948AA">
        <w:rPr>
          <w:rFonts w:cstheme="minorHAnsi"/>
        </w:rPr>
        <w:t xml:space="preserve"> uvedené</w:t>
      </w:r>
      <w:r w:rsidR="003F30DE">
        <w:rPr>
          <w:rFonts w:cstheme="minorHAnsi"/>
        </w:rPr>
        <w:t>m</w:t>
      </w:r>
      <w:r w:rsidRPr="002948AA">
        <w:rPr>
          <w:rFonts w:cstheme="minorHAnsi"/>
        </w:rPr>
        <w:t xml:space="preserve"> ve </w:t>
      </w:r>
      <w:r>
        <w:rPr>
          <w:rFonts w:cstheme="minorHAnsi"/>
        </w:rPr>
        <w:t>v</w:t>
      </w:r>
      <w:r w:rsidRPr="002948AA">
        <w:rPr>
          <w:rFonts w:cstheme="minorHAnsi"/>
        </w:rPr>
        <w:t>ýkazech práce, na jejichž základě bude čerpána odměna za pos</w:t>
      </w:r>
      <w:r w:rsidRPr="002948AA">
        <w:rPr>
          <w:rFonts w:cstheme="minorHAnsi"/>
        </w:rPr>
        <w:t xml:space="preserve">kytování </w:t>
      </w:r>
      <w:r>
        <w:rPr>
          <w:rFonts w:cstheme="minorHAnsi"/>
        </w:rPr>
        <w:t>Plnění</w:t>
      </w:r>
      <w:r w:rsidRPr="002948AA">
        <w:rPr>
          <w:rFonts w:cstheme="minorHAnsi"/>
        </w:rPr>
        <w:t xml:space="preserve"> (Hodinová sazba), se budou podílet pouze osoby relevantní k odborně a časově efektivnímu poskytnutí </w:t>
      </w:r>
      <w:r>
        <w:rPr>
          <w:rFonts w:cstheme="minorHAnsi"/>
        </w:rPr>
        <w:t>daného Plnění</w:t>
      </w:r>
      <w:r w:rsidRPr="002948AA">
        <w:rPr>
          <w:rFonts w:cstheme="minorHAnsi"/>
        </w:rPr>
        <w:t>.</w:t>
      </w:r>
    </w:p>
    <w:p w14:paraId="60E6F8B9" w14:textId="7838D3BC" w:rsidR="002948AA" w:rsidRDefault="006F661F" w:rsidP="002948AA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cstheme="minorHAnsi"/>
        </w:rPr>
      </w:pPr>
      <w:r w:rsidRPr="002948AA">
        <w:rPr>
          <w:rFonts w:cstheme="minorHAnsi"/>
        </w:rPr>
        <w:t>Každá f</w:t>
      </w:r>
      <w:r w:rsidR="004D2ADB" w:rsidRPr="002948AA">
        <w:rPr>
          <w:rFonts w:cstheme="minorHAnsi"/>
        </w:rPr>
        <w:t>aktura bude obsahovat náležitosti daňového a účetního dokladu podle zákona č.</w:t>
      </w:r>
      <w:r>
        <w:rPr>
          <w:rFonts w:cstheme="minorHAnsi"/>
        </w:rPr>
        <w:t> </w:t>
      </w:r>
      <w:r w:rsidR="004D2ADB" w:rsidRPr="002948AA">
        <w:rPr>
          <w:rFonts w:cstheme="minorHAnsi"/>
        </w:rPr>
        <w:t>563/1991 Sb., o</w:t>
      </w:r>
      <w:r w:rsidR="00F10CC0" w:rsidRPr="002948AA">
        <w:rPr>
          <w:rFonts w:cstheme="minorHAnsi"/>
        </w:rPr>
        <w:t> </w:t>
      </w:r>
      <w:r w:rsidR="004D2ADB" w:rsidRPr="002948AA">
        <w:rPr>
          <w:rFonts w:cstheme="minorHAnsi"/>
        </w:rPr>
        <w:t>účetnictví, ve znění pozdějších předpisů, a</w:t>
      </w:r>
      <w:r w:rsidR="0089533A" w:rsidRPr="002948AA">
        <w:rPr>
          <w:rFonts w:cstheme="minorHAnsi"/>
        </w:rPr>
        <w:t> </w:t>
      </w:r>
      <w:r w:rsidR="004D2ADB" w:rsidRPr="002948AA">
        <w:rPr>
          <w:rFonts w:cstheme="minorHAnsi"/>
        </w:rPr>
        <w:t>zákona č. 235/2004 Sb., o</w:t>
      </w:r>
      <w:r w:rsidR="0007003E">
        <w:rPr>
          <w:rFonts w:cstheme="minorHAnsi"/>
        </w:rPr>
        <w:t> </w:t>
      </w:r>
      <w:r w:rsidR="004D2ADB" w:rsidRPr="002948AA">
        <w:rPr>
          <w:rFonts w:cstheme="minorHAnsi"/>
        </w:rPr>
        <w:t>dani z</w:t>
      </w:r>
      <w:r w:rsidR="00F10CC0" w:rsidRPr="002948AA">
        <w:rPr>
          <w:rFonts w:cstheme="minorHAnsi"/>
        </w:rPr>
        <w:t> </w:t>
      </w:r>
      <w:r w:rsidR="004D2ADB" w:rsidRPr="002948AA">
        <w:rPr>
          <w:rFonts w:cstheme="minorHAnsi"/>
        </w:rPr>
        <w:t>přidané hodnoty, ve znění pozdějších předpisů (jedná se především o označení faktury a</w:t>
      </w:r>
      <w:r w:rsidR="001C736D">
        <w:rPr>
          <w:rFonts w:cstheme="minorHAnsi"/>
        </w:rPr>
        <w:t> </w:t>
      </w:r>
      <w:r w:rsidR="004D2ADB" w:rsidRPr="002948AA">
        <w:rPr>
          <w:rFonts w:cstheme="minorHAnsi"/>
        </w:rPr>
        <w:t xml:space="preserve">její číslo, </w:t>
      </w:r>
      <w:r w:rsidR="00F9437E" w:rsidRPr="002948AA">
        <w:rPr>
          <w:rFonts w:cstheme="minorHAnsi"/>
        </w:rPr>
        <w:t>identifikační údaje</w:t>
      </w:r>
      <w:r w:rsidR="004D2ADB" w:rsidRPr="002948AA">
        <w:rPr>
          <w:rFonts w:cstheme="minorHAnsi"/>
        </w:rPr>
        <w:t xml:space="preserve"> </w:t>
      </w:r>
      <w:r w:rsidR="00F26954" w:rsidRPr="002948AA">
        <w:rPr>
          <w:rFonts w:cstheme="minorHAnsi"/>
        </w:rPr>
        <w:t>Smluvních stran</w:t>
      </w:r>
      <w:r w:rsidR="004D2ADB" w:rsidRPr="002948AA">
        <w:rPr>
          <w:rFonts w:cstheme="minorHAnsi"/>
        </w:rPr>
        <w:t xml:space="preserve">, předmět Smlouvy, bankovní spojení, fakturovanou částku </w:t>
      </w:r>
      <w:r w:rsidR="008A5CE4" w:rsidRPr="002948AA">
        <w:rPr>
          <w:rFonts w:cstheme="minorHAnsi"/>
        </w:rPr>
        <w:t>bez/včetně</w:t>
      </w:r>
      <w:r w:rsidR="004D2ADB" w:rsidRPr="002948AA">
        <w:rPr>
          <w:rFonts w:cstheme="minorHAnsi"/>
        </w:rPr>
        <w:t xml:space="preserve"> DPH) a bude mít nál</w:t>
      </w:r>
      <w:r w:rsidR="00890614" w:rsidRPr="002948AA">
        <w:rPr>
          <w:rFonts w:cstheme="minorHAnsi"/>
        </w:rPr>
        <w:t>ežitosti obchodní listiny dle § </w:t>
      </w:r>
      <w:r w:rsidR="004D2ADB" w:rsidRPr="002948AA">
        <w:rPr>
          <w:rFonts w:cstheme="minorHAnsi"/>
        </w:rPr>
        <w:t>435 Občanského zákoníku.</w:t>
      </w:r>
      <w:r>
        <w:rPr>
          <w:rFonts w:cstheme="minorHAnsi"/>
        </w:rPr>
        <w:t xml:space="preserve"> </w:t>
      </w:r>
      <w:r w:rsidR="004D2ADB" w:rsidRPr="002948AA">
        <w:rPr>
          <w:rFonts w:cstheme="minorHAnsi"/>
        </w:rPr>
        <w:t>Faktura bude označena evidenčním číslem Smlouvy přiděleným z</w:t>
      </w:r>
      <w:r w:rsidR="0089533A" w:rsidRPr="002948AA">
        <w:rPr>
          <w:rFonts w:cstheme="minorHAnsi"/>
        </w:rPr>
        <w:t> </w:t>
      </w:r>
      <w:r w:rsidR="004D2ADB" w:rsidRPr="002948AA">
        <w:rPr>
          <w:rFonts w:cstheme="minorHAnsi"/>
        </w:rPr>
        <w:t>Centrální evidence smluv</w:t>
      </w:r>
      <w:r w:rsidR="00F26954" w:rsidRPr="002948AA">
        <w:rPr>
          <w:rFonts w:cstheme="minorHAnsi"/>
        </w:rPr>
        <w:t xml:space="preserve"> Objednatele</w:t>
      </w:r>
      <w:r w:rsidR="00DF614E" w:rsidRPr="002948AA">
        <w:rPr>
          <w:rFonts w:cstheme="minorHAnsi"/>
        </w:rPr>
        <w:t>:</w:t>
      </w:r>
      <w:r w:rsidR="00661651" w:rsidRPr="002948AA">
        <w:rPr>
          <w:rFonts w:cstheme="minorHAnsi"/>
        </w:rPr>
        <w:t xml:space="preserve"> </w:t>
      </w:r>
      <w:r w:rsidR="0094459A" w:rsidRPr="002948AA">
        <w:rPr>
          <w:rFonts w:cstheme="minorHAnsi"/>
          <w:bCs/>
          <w:iCs/>
        </w:rPr>
        <w:t>2</w:t>
      </w:r>
      <w:r w:rsidR="0007003E">
        <w:rPr>
          <w:rFonts w:cstheme="minorHAnsi"/>
          <w:bCs/>
          <w:iCs/>
        </w:rPr>
        <w:t>20079</w:t>
      </w:r>
      <w:r w:rsidR="00661651" w:rsidRPr="002948AA">
        <w:rPr>
          <w:rFonts w:cstheme="minorHAnsi"/>
          <w:bCs/>
          <w:iCs/>
        </w:rPr>
        <w:t xml:space="preserve"> </w:t>
      </w:r>
      <w:r w:rsidR="004D2ADB" w:rsidRPr="002948AA">
        <w:rPr>
          <w:rFonts w:cstheme="minorHAnsi"/>
        </w:rPr>
        <w:t xml:space="preserve">(viz </w:t>
      </w:r>
      <w:r w:rsidR="00E33DFC" w:rsidRPr="002948AA">
        <w:rPr>
          <w:rFonts w:cstheme="minorHAnsi"/>
        </w:rPr>
        <w:t xml:space="preserve">také </w:t>
      </w:r>
      <w:r w:rsidR="004D2ADB" w:rsidRPr="002948AA">
        <w:rPr>
          <w:rFonts w:cstheme="minorHAnsi"/>
        </w:rPr>
        <w:t>záhlaví této Smlouvy).</w:t>
      </w:r>
    </w:p>
    <w:p w14:paraId="178D35D8" w14:textId="52D8C413" w:rsidR="00A3553C" w:rsidRPr="002948AA" w:rsidRDefault="006F661F" w:rsidP="002948AA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cstheme="minorHAnsi"/>
        </w:rPr>
      </w:pPr>
      <w:r w:rsidRPr="002948AA">
        <w:rPr>
          <w:rFonts w:cstheme="minorHAnsi"/>
        </w:rPr>
        <w:t>Faktura bude zaslána v listinn</w:t>
      </w:r>
      <w:r w:rsidRPr="002948AA">
        <w:rPr>
          <w:rFonts w:cstheme="minorHAnsi"/>
        </w:rPr>
        <w:t xml:space="preserve">é podobě na adresu Objednatele ve tvaru: Ministerstvo životního prostředí, odbor informatiky, Vršovická 1442/65, 100 10 Praha 10, anebo elektronicky prostřednictvím datové schránky Objednatele (identifikátor datové schránky: 9gsaax4) nebo e-mailu: </w:t>
      </w:r>
      <w:hyperlink r:id="rId8" w:history="1">
        <w:r w:rsidRPr="002948AA">
          <w:rPr>
            <w:rStyle w:val="Hypertextovodkaz"/>
            <w:rFonts w:cstheme="minorHAnsi"/>
          </w:rPr>
          <w:t>posta@mzp.cz</w:t>
        </w:r>
      </w:hyperlink>
      <w:r w:rsidRPr="002948AA">
        <w:rPr>
          <w:rFonts w:cstheme="minorHAnsi"/>
        </w:rPr>
        <w:t xml:space="preserve"> se specifikací, že adresátem je odbor informatiky.</w:t>
      </w:r>
    </w:p>
    <w:p w14:paraId="1F577052" w14:textId="5A2CF0D1" w:rsidR="004D2ADB" w:rsidRPr="003F22C3" w:rsidRDefault="006F661F" w:rsidP="00A66E9F">
      <w:pPr>
        <w:pStyle w:val="Odstavecseseznamem"/>
        <w:numPr>
          <w:ilvl w:val="1"/>
          <w:numId w:val="1"/>
        </w:numPr>
        <w:tabs>
          <w:tab w:val="left" w:pos="426"/>
        </w:tabs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Platba bude </w:t>
      </w:r>
      <w:r w:rsidR="004718A2" w:rsidRPr="003F22C3">
        <w:rPr>
          <w:rFonts w:asciiTheme="minorHAnsi" w:hAnsiTheme="minorHAnsi" w:cstheme="minorHAnsi"/>
        </w:rPr>
        <w:t xml:space="preserve">vždy </w:t>
      </w:r>
      <w:r w:rsidRPr="003F22C3">
        <w:rPr>
          <w:rFonts w:asciiTheme="minorHAnsi" w:hAnsiTheme="minorHAnsi" w:cstheme="minorHAnsi"/>
        </w:rPr>
        <w:t xml:space="preserve">provedena bezhotovostním převodem na účet </w:t>
      </w:r>
      <w:r w:rsidR="00DC4E70" w:rsidRPr="003F22C3">
        <w:rPr>
          <w:rFonts w:asciiTheme="minorHAnsi" w:hAnsiTheme="minorHAnsi" w:cstheme="minorHAnsi"/>
        </w:rPr>
        <w:t>Poskytovatele</w:t>
      </w:r>
      <w:r w:rsidRPr="003F22C3">
        <w:rPr>
          <w:rFonts w:asciiTheme="minorHAnsi" w:hAnsiTheme="minorHAnsi" w:cstheme="minorHAnsi"/>
        </w:rPr>
        <w:t xml:space="preserve"> uvedený </w:t>
      </w:r>
      <w:r w:rsidR="00D6122D" w:rsidRPr="003F22C3">
        <w:rPr>
          <w:rFonts w:asciiTheme="minorHAnsi" w:hAnsiTheme="minorHAnsi" w:cstheme="minorHAnsi"/>
        </w:rPr>
        <w:t xml:space="preserve">výše </w:t>
      </w:r>
      <w:r w:rsidR="003113E5" w:rsidRPr="003F22C3">
        <w:rPr>
          <w:rFonts w:asciiTheme="minorHAnsi" w:hAnsiTheme="minorHAnsi" w:cstheme="minorHAnsi"/>
        </w:rPr>
        <w:t xml:space="preserve">v této </w:t>
      </w:r>
      <w:r w:rsidR="001C7458" w:rsidRPr="003F22C3">
        <w:rPr>
          <w:rFonts w:asciiTheme="minorHAnsi" w:hAnsiTheme="minorHAnsi" w:cstheme="minorHAnsi"/>
        </w:rPr>
        <w:t>Smlouv</w:t>
      </w:r>
      <w:r w:rsidR="00D6122D" w:rsidRPr="003F22C3">
        <w:rPr>
          <w:rFonts w:asciiTheme="minorHAnsi" w:hAnsiTheme="minorHAnsi" w:cstheme="minorHAnsi"/>
        </w:rPr>
        <w:t>ě</w:t>
      </w:r>
      <w:r w:rsidRPr="003F22C3">
        <w:rPr>
          <w:rFonts w:asciiTheme="minorHAnsi" w:hAnsiTheme="minorHAnsi" w:cstheme="minorHAnsi"/>
        </w:rPr>
        <w:t xml:space="preserve">. Splatnost </w:t>
      </w:r>
      <w:r w:rsidR="004718A2" w:rsidRPr="003F22C3">
        <w:rPr>
          <w:rFonts w:asciiTheme="minorHAnsi" w:hAnsiTheme="minorHAnsi" w:cstheme="minorHAnsi"/>
        </w:rPr>
        <w:t xml:space="preserve">každé </w:t>
      </w:r>
      <w:r w:rsidRPr="003F22C3">
        <w:rPr>
          <w:rFonts w:asciiTheme="minorHAnsi" w:hAnsiTheme="minorHAnsi" w:cstheme="minorHAnsi"/>
        </w:rPr>
        <w:t xml:space="preserve">faktury činí 21 </w:t>
      </w:r>
      <w:r w:rsidR="00A36922" w:rsidRPr="003F22C3">
        <w:rPr>
          <w:rFonts w:asciiTheme="minorHAnsi" w:hAnsiTheme="minorHAnsi" w:cstheme="minorHAnsi"/>
        </w:rPr>
        <w:t xml:space="preserve">kalendářních </w:t>
      </w:r>
      <w:r w:rsidRPr="003F22C3">
        <w:rPr>
          <w:rFonts w:asciiTheme="minorHAnsi" w:hAnsiTheme="minorHAnsi" w:cstheme="minorHAnsi"/>
        </w:rPr>
        <w:t>dnů od</w:t>
      </w:r>
      <w:r w:rsidR="00890614" w:rsidRPr="003F22C3">
        <w:rPr>
          <w:rFonts w:asciiTheme="minorHAnsi" w:hAnsiTheme="minorHAnsi" w:cstheme="minorHAnsi"/>
        </w:rPr>
        <w:t>e </w:t>
      </w:r>
      <w:r w:rsidR="00E33DFC" w:rsidRPr="003F22C3">
        <w:rPr>
          <w:rFonts w:asciiTheme="minorHAnsi" w:hAnsiTheme="minorHAnsi" w:cstheme="minorHAnsi"/>
        </w:rPr>
        <w:t>dne</w:t>
      </w:r>
      <w:r w:rsidRPr="003F22C3">
        <w:rPr>
          <w:rFonts w:asciiTheme="minorHAnsi" w:hAnsiTheme="minorHAnsi" w:cstheme="minorHAnsi"/>
        </w:rPr>
        <w:t xml:space="preserve"> jejího doručení Objednateli. Povinnost Objednatele uhradit </w:t>
      </w:r>
      <w:r w:rsidR="00F26954" w:rsidRPr="003F22C3">
        <w:rPr>
          <w:rFonts w:asciiTheme="minorHAnsi" w:hAnsiTheme="minorHAnsi" w:cstheme="minorHAnsi"/>
        </w:rPr>
        <w:t xml:space="preserve">fakturovanou částku </w:t>
      </w:r>
      <w:r w:rsidR="004718A2" w:rsidRPr="003F22C3">
        <w:rPr>
          <w:rFonts w:asciiTheme="minorHAnsi" w:hAnsiTheme="minorHAnsi" w:cstheme="minorHAnsi"/>
        </w:rPr>
        <w:t>(v souladu se</w:t>
      </w:r>
      <w:r w:rsidR="0094459A">
        <w:rPr>
          <w:rFonts w:asciiTheme="minorHAnsi" w:hAnsiTheme="minorHAnsi" w:cstheme="minorHAnsi"/>
        </w:rPr>
        <w:t> </w:t>
      </w:r>
      <w:r w:rsidR="004718A2" w:rsidRPr="003F22C3">
        <w:rPr>
          <w:rFonts w:asciiTheme="minorHAnsi" w:hAnsiTheme="minorHAnsi" w:cstheme="minorHAnsi"/>
        </w:rPr>
        <w:t xml:space="preserve">skutečně poskytnutým </w:t>
      </w:r>
      <w:r w:rsidR="001C348B" w:rsidRPr="003F22C3">
        <w:rPr>
          <w:rFonts w:asciiTheme="minorHAnsi" w:hAnsiTheme="minorHAnsi" w:cstheme="minorHAnsi"/>
        </w:rPr>
        <w:t xml:space="preserve">a Objednatelem odsouhlaseným </w:t>
      </w:r>
      <w:r w:rsidR="004718A2" w:rsidRPr="003F22C3">
        <w:rPr>
          <w:rFonts w:asciiTheme="minorHAnsi" w:hAnsiTheme="minorHAnsi" w:cstheme="minorHAnsi"/>
        </w:rPr>
        <w:t>Plněním</w:t>
      </w:r>
      <w:r w:rsidR="001C348B" w:rsidRPr="003F22C3">
        <w:rPr>
          <w:rFonts w:asciiTheme="minorHAnsi" w:hAnsiTheme="minorHAnsi" w:cstheme="minorHAnsi"/>
        </w:rPr>
        <w:t xml:space="preserve"> za uplynul</w:t>
      </w:r>
      <w:r w:rsidR="001E5FE2">
        <w:rPr>
          <w:rFonts w:asciiTheme="minorHAnsi" w:hAnsiTheme="minorHAnsi" w:cstheme="minorHAnsi"/>
        </w:rPr>
        <w:t>é</w:t>
      </w:r>
      <w:r w:rsidR="001C348B" w:rsidRPr="003F22C3">
        <w:rPr>
          <w:rFonts w:asciiTheme="minorHAnsi" w:hAnsiTheme="minorHAnsi" w:cstheme="minorHAnsi"/>
        </w:rPr>
        <w:t xml:space="preserve"> </w:t>
      </w:r>
      <w:r w:rsidR="001E5FE2">
        <w:rPr>
          <w:rFonts w:asciiTheme="minorHAnsi" w:hAnsiTheme="minorHAnsi" w:cstheme="minorHAnsi"/>
        </w:rPr>
        <w:t>čtvrtletí</w:t>
      </w:r>
      <w:r w:rsidR="004718A2" w:rsidRPr="003F22C3">
        <w:rPr>
          <w:rFonts w:asciiTheme="minorHAnsi" w:hAnsiTheme="minorHAnsi" w:cstheme="minorHAnsi"/>
        </w:rPr>
        <w:t xml:space="preserve">) </w:t>
      </w:r>
      <w:r w:rsidRPr="003F22C3">
        <w:rPr>
          <w:rFonts w:asciiTheme="minorHAnsi" w:hAnsiTheme="minorHAnsi" w:cstheme="minorHAnsi"/>
        </w:rPr>
        <w:t>je</w:t>
      </w:r>
      <w:r w:rsidR="001C736D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splněna okamžikem odepsání příslušné částky z účtu Objednatele. Objednatel </w:t>
      </w:r>
      <w:r w:rsidRPr="003F22C3">
        <w:rPr>
          <w:rFonts w:asciiTheme="minorHAnsi" w:hAnsiTheme="minorHAnsi" w:cstheme="minorHAnsi"/>
        </w:rPr>
        <w:t>neposkytuje zálohy.</w:t>
      </w:r>
      <w:r w:rsidR="00E33DFC" w:rsidRPr="003F22C3">
        <w:rPr>
          <w:rFonts w:asciiTheme="minorHAnsi" w:hAnsiTheme="minorHAnsi" w:cstheme="minorHAnsi"/>
        </w:rPr>
        <w:t xml:space="preserve"> Platby budou probí</w:t>
      </w:r>
      <w:r w:rsidR="00890614" w:rsidRPr="003F22C3">
        <w:rPr>
          <w:rFonts w:asciiTheme="minorHAnsi" w:hAnsiTheme="minorHAnsi" w:cstheme="minorHAnsi"/>
        </w:rPr>
        <w:t>hat výhradně v Kč (CZK), rovněž </w:t>
      </w:r>
      <w:r w:rsidR="00E33DFC" w:rsidRPr="003F22C3">
        <w:rPr>
          <w:rFonts w:asciiTheme="minorHAnsi" w:hAnsiTheme="minorHAnsi" w:cstheme="minorHAnsi"/>
        </w:rPr>
        <w:t>veškeré cenové údaje na</w:t>
      </w:r>
      <w:r w:rsidR="00E606A6" w:rsidRPr="003F22C3">
        <w:rPr>
          <w:rFonts w:asciiTheme="minorHAnsi" w:hAnsiTheme="minorHAnsi" w:cstheme="minorHAnsi"/>
        </w:rPr>
        <w:t> </w:t>
      </w:r>
      <w:r w:rsidR="00E33DFC" w:rsidRPr="003F22C3">
        <w:rPr>
          <w:rFonts w:asciiTheme="minorHAnsi" w:hAnsiTheme="minorHAnsi" w:cstheme="minorHAnsi"/>
        </w:rPr>
        <w:t>faktuře budou v</w:t>
      </w:r>
      <w:r w:rsidR="00AF7400" w:rsidRPr="003F22C3">
        <w:rPr>
          <w:rFonts w:asciiTheme="minorHAnsi" w:hAnsiTheme="minorHAnsi" w:cstheme="minorHAnsi"/>
        </w:rPr>
        <w:t> </w:t>
      </w:r>
      <w:r w:rsidR="00E33DFC" w:rsidRPr="003F22C3">
        <w:rPr>
          <w:rFonts w:asciiTheme="minorHAnsi" w:hAnsiTheme="minorHAnsi" w:cstheme="minorHAnsi"/>
        </w:rPr>
        <w:t>této</w:t>
      </w:r>
      <w:r w:rsidR="00AF7400" w:rsidRPr="003F22C3">
        <w:rPr>
          <w:rFonts w:asciiTheme="minorHAnsi" w:hAnsiTheme="minorHAnsi" w:cstheme="minorHAnsi"/>
        </w:rPr>
        <w:t xml:space="preserve"> </w:t>
      </w:r>
      <w:r w:rsidR="00E33DFC" w:rsidRPr="003F22C3">
        <w:rPr>
          <w:rFonts w:asciiTheme="minorHAnsi" w:hAnsiTheme="minorHAnsi" w:cstheme="minorHAnsi"/>
        </w:rPr>
        <w:t>měně.</w:t>
      </w:r>
    </w:p>
    <w:p w14:paraId="787CACE3" w14:textId="091F6057" w:rsidR="004D2ADB" w:rsidRPr="003F22C3" w:rsidRDefault="006F661F" w:rsidP="00B67F7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Jestliže</w:t>
      </w:r>
      <w:r w:rsidR="008918E2" w:rsidRPr="003F22C3">
        <w:rPr>
          <w:rFonts w:asciiTheme="minorHAnsi" w:hAnsiTheme="minorHAnsi" w:cstheme="minorHAnsi"/>
        </w:rPr>
        <w:t xml:space="preserve"> jakákoli</w:t>
      </w:r>
      <w:r w:rsidRPr="003F22C3">
        <w:rPr>
          <w:rFonts w:asciiTheme="minorHAnsi" w:hAnsiTheme="minorHAnsi" w:cstheme="minorHAnsi"/>
        </w:rPr>
        <w:t xml:space="preserve"> faktura nebude obsahovat náležitosti daňového</w:t>
      </w:r>
      <w:r w:rsidR="00BB3CA7" w:rsidRPr="003F22C3">
        <w:rPr>
          <w:rFonts w:asciiTheme="minorHAnsi" w:hAnsiTheme="minorHAnsi" w:cstheme="minorHAnsi"/>
        </w:rPr>
        <w:t xml:space="preserve"> a účetního</w:t>
      </w:r>
      <w:r w:rsidRPr="003F22C3">
        <w:rPr>
          <w:rFonts w:asciiTheme="minorHAnsi" w:hAnsiTheme="minorHAnsi" w:cstheme="minorHAnsi"/>
        </w:rPr>
        <w:t xml:space="preserve"> dokladu dle</w:t>
      </w:r>
      <w:r w:rsidR="00D05487">
        <w:rPr>
          <w:rFonts w:asciiTheme="minorHAnsi" w:hAnsiTheme="minorHAnsi" w:cstheme="minorHAnsi"/>
        </w:rPr>
        <w:t> </w:t>
      </w:r>
      <w:r w:rsidR="00E33DFC" w:rsidRPr="003F22C3">
        <w:rPr>
          <w:rFonts w:asciiTheme="minorHAnsi" w:hAnsiTheme="minorHAnsi" w:cstheme="minorHAnsi"/>
        </w:rPr>
        <w:t xml:space="preserve">odst. </w:t>
      </w:r>
      <w:r w:rsidRPr="003F22C3">
        <w:rPr>
          <w:rFonts w:asciiTheme="minorHAnsi" w:hAnsiTheme="minorHAnsi" w:cstheme="minorHAnsi"/>
        </w:rPr>
        <w:t>5.</w:t>
      </w:r>
      <w:r w:rsidR="00F26954" w:rsidRPr="003F22C3">
        <w:rPr>
          <w:rFonts w:asciiTheme="minorHAnsi" w:hAnsiTheme="minorHAnsi" w:cstheme="minorHAnsi"/>
        </w:rPr>
        <w:t>5</w:t>
      </w:r>
      <w:r w:rsidR="00E33DFC" w:rsidRPr="003F22C3">
        <w:rPr>
          <w:rFonts w:asciiTheme="minorHAnsi" w:hAnsiTheme="minorHAnsi" w:cstheme="minorHAnsi"/>
        </w:rPr>
        <w:t>. tohoto článku</w:t>
      </w:r>
      <w:r w:rsidR="008918E2" w:rsidRPr="003F22C3">
        <w:rPr>
          <w:rFonts w:asciiTheme="minorHAnsi" w:hAnsiTheme="minorHAnsi" w:cstheme="minorHAnsi"/>
        </w:rPr>
        <w:t xml:space="preserve"> a příslušných právních předpisů</w:t>
      </w:r>
      <w:r w:rsidR="00E33DFC" w:rsidRPr="003F22C3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nepovažuje se za řádný daňový</w:t>
      </w:r>
      <w:r w:rsidR="00045C3E" w:rsidRPr="003F22C3">
        <w:rPr>
          <w:rFonts w:asciiTheme="minorHAnsi" w:hAnsiTheme="minorHAnsi" w:cstheme="minorHAnsi"/>
        </w:rPr>
        <w:t xml:space="preserve"> a účetní</w:t>
      </w:r>
      <w:r w:rsidRPr="003F22C3">
        <w:rPr>
          <w:rFonts w:asciiTheme="minorHAnsi" w:hAnsiTheme="minorHAnsi" w:cstheme="minorHAnsi"/>
        </w:rPr>
        <w:t xml:space="preserve"> doklad a</w:t>
      </w:r>
      <w:r w:rsidR="0089533A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Objednatel je oprávněn </w:t>
      </w:r>
      <w:r w:rsidR="00045C3E" w:rsidRPr="003F22C3">
        <w:rPr>
          <w:rFonts w:asciiTheme="minorHAnsi" w:hAnsiTheme="minorHAnsi" w:cstheme="minorHAnsi"/>
        </w:rPr>
        <w:t>fakturu</w:t>
      </w:r>
      <w:r w:rsidRPr="003F22C3">
        <w:rPr>
          <w:rFonts w:asciiTheme="minorHAnsi" w:hAnsiTheme="minorHAnsi" w:cstheme="minorHAnsi"/>
        </w:rPr>
        <w:t xml:space="preserve"> vrátit </w:t>
      </w:r>
      <w:r w:rsidR="00BB3CA7" w:rsidRPr="003F22C3">
        <w:rPr>
          <w:rFonts w:asciiTheme="minorHAnsi" w:hAnsiTheme="minorHAnsi" w:cstheme="minorHAnsi"/>
        </w:rPr>
        <w:t xml:space="preserve">zpět </w:t>
      </w:r>
      <w:r w:rsidR="00045C3E" w:rsidRPr="003F22C3">
        <w:rPr>
          <w:rFonts w:asciiTheme="minorHAnsi" w:hAnsiTheme="minorHAnsi" w:cstheme="minorHAnsi"/>
        </w:rPr>
        <w:t xml:space="preserve">Poskytovateli </w:t>
      </w:r>
      <w:r w:rsidR="00BB3CA7" w:rsidRPr="003F22C3">
        <w:rPr>
          <w:rFonts w:asciiTheme="minorHAnsi" w:hAnsiTheme="minorHAnsi" w:cstheme="minorHAnsi"/>
        </w:rPr>
        <w:t xml:space="preserve">v době její splatnosti </w:t>
      </w:r>
      <w:r w:rsidRPr="003F22C3">
        <w:rPr>
          <w:rFonts w:asciiTheme="minorHAnsi" w:hAnsiTheme="minorHAnsi" w:cstheme="minorHAnsi"/>
        </w:rPr>
        <w:t>s tím, že</w:t>
      </w:r>
      <w:r w:rsidR="000132DA" w:rsidRPr="003F22C3">
        <w:rPr>
          <w:rFonts w:asciiTheme="minorHAnsi" w:hAnsiTheme="minorHAnsi" w:cstheme="minorHAnsi"/>
        </w:rPr>
        <w:t> </w:t>
      </w:r>
      <w:r w:rsidR="00B67F77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 xml:space="preserve"> je poté povinen vystavit nov</w:t>
      </w:r>
      <w:r w:rsidR="00045C3E" w:rsidRPr="003F22C3">
        <w:rPr>
          <w:rFonts w:asciiTheme="minorHAnsi" w:hAnsiTheme="minorHAnsi" w:cstheme="minorHAnsi"/>
        </w:rPr>
        <w:t>ou</w:t>
      </w:r>
      <w:r w:rsidRPr="003F22C3">
        <w:rPr>
          <w:rFonts w:asciiTheme="minorHAnsi" w:hAnsiTheme="minorHAnsi" w:cstheme="minorHAnsi"/>
        </w:rPr>
        <w:t xml:space="preserve"> </w:t>
      </w:r>
      <w:r w:rsidR="00045C3E" w:rsidRPr="003F22C3">
        <w:rPr>
          <w:rFonts w:asciiTheme="minorHAnsi" w:hAnsiTheme="minorHAnsi" w:cstheme="minorHAnsi"/>
        </w:rPr>
        <w:t>fakturu</w:t>
      </w:r>
      <w:r w:rsidRPr="003F22C3">
        <w:rPr>
          <w:rFonts w:asciiTheme="minorHAnsi" w:hAnsiTheme="minorHAnsi" w:cstheme="minorHAnsi"/>
        </w:rPr>
        <w:t xml:space="preserve"> s nov</w:t>
      </w:r>
      <w:r w:rsidR="00283D17" w:rsidRPr="003F22C3">
        <w:rPr>
          <w:rFonts w:asciiTheme="minorHAnsi" w:hAnsiTheme="minorHAnsi" w:cstheme="minorHAnsi"/>
        </w:rPr>
        <w:t>ým termínem splatnosti, přičemž </w:t>
      </w:r>
      <w:r w:rsidR="00BB3CA7" w:rsidRPr="003F22C3">
        <w:rPr>
          <w:rFonts w:asciiTheme="minorHAnsi" w:hAnsiTheme="minorHAnsi" w:cstheme="minorHAnsi"/>
        </w:rPr>
        <w:t xml:space="preserve">nová </w:t>
      </w:r>
      <w:r w:rsidRPr="003F22C3">
        <w:rPr>
          <w:rFonts w:asciiTheme="minorHAnsi" w:hAnsiTheme="minorHAnsi" w:cstheme="minorHAnsi"/>
        </w:rPr>
        <w:t xml:space="preserve">doba </w:t>
      </w:r>
      <w:r w:rsidRPr="003F22C3">
        <w:rPr>
          <w:rFonts w:asciiTheme="minorHAnsi" w:hAnsiTheme="minorHAnsi" w:cstheme="minorHAnsi"/>
        </w:rPr>
        <w:t>splatnosti běží teprve od</w:t>
      </w:r>
      <w:r w:rsidR="00DF614E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okamžiku doručení nové </w:t>
      </w:r>
      <w:r w:rsidR="008918E2" w:rsidRPr="003F22C3">
        <w:rPr>
          <w:rFonts w:asciiTheme="minorHAnsi" w:hAnsiTheme="minorHAnsi" w:cstheme="minorHAnsi"/>
        </w:rPr>
        <w:t xml:space="preserve">řádné </w:t>
      </w:r>
      <w:r w:rsidR="00045C3E" w:rsidRPr="003F22C3">
        <w:rPr>
          <w:rFonts w:asciiTheme="minorHAnsi" w:hAnsiTheme="minorHAnsi" w:cstheme="minorHAnsi"/>
        </w:rPr>
        <w:t xml:space="preserve">faktury </w:t>
      </w:r>
      <w:r w:rsidRPr="003F22C3">
        <w:rPr>
          <w:rFonts w:asciiTheme="minorHAnsi" w:hAnsiTheme="minorHAnsi" w:cstheme="minorHAnsi"/>
        </w:rPr>
        <w:t xml:space="preserve">Objednateli. V takovém případě není Objednatel v prodlení s placením </w:t>
      </w:r>
      <w:r w:rsidR="00045C3E" w:rsidRPr="003F22C3">
        <w:rPr>
          <w:rFonts w:asciiTheme="minorHAnsi" w:hAnsiTheme="minorHAnsi" w:cstheme="minorHAnsi"/>
        </w:rPr>
        <w:t>faktury</w:t>
      </w:r>
      <w:r w:rsidRPr="003F22C3">
        <w:rPr>
          <w:rFonts w:asciiTheme="minorHAnsi" w:hAnsiTheme="minorHAnsi" w:cstheme="minorHAnsi"/>
        </w:rPr>
        <w:t>.</w:t>
      </w:r>
    </w:p>
    <w:p w14:paraId="6DFFB9E2" w14:textId="77777777" w:rsidR="00656CC8" w:rsidRPr="003F22C3" w:rsidRDefault="006F661F" w:rsidP="00773E07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>ZÁRUKY, SMLUVNÍ POKUTY</w:t>
      </w:r>
    </w:p>
    <w:p w14:paraId="068B0CCA" w14:textId="77777777" w:rsidR="00660DBE" w:rsidRPr="003F22C3" w:rsidRDefault="006F661F" w:rsidP="00F11A4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Případné v</w:t>
      </w:r>
      <w:r w:rsidR="00F11A4C" w:rsidRPr="003F22C3">
        <w:rPr>
          <w:rFonts w:asciiTheme="minorHAnsi" w:hAnsiTheme="minorHAnsi" w:cstheme="minorHAnsi"/>
        </w:rPr>
        <w:t>ady</w:t>
      </w:r>
      <w:r w:rsidRPr="003F22C3">
        <w:rPr>
          <w:rFonts w:asciiTheme="minorHAnsi" w:hAnsiTheme="minorHAnsi" w:cstheme="minorHAnsi"/>
        </w:rPr>
        <w:t xml:space="preserve"> v rámci poskytování Plnění</w:t>
      </w:r>
      <w:r w:rsidR="00F11A4C" w:rsidRPr="003F22C3">
        <w:rPr>
          <w:rFonts w:asciiTheme="minorHAnsi" w:hAnsiTheme="minorHAnsi" w:cstheme="minorHAnsi"/>
        </w:rPr>
        <w:t xml:space="preserve"> musí Objednatel uplatnit u </w:t>
      </w:r>
      <w:r w:rsidR="00EE5828" w:rsidRPr="003F22C3">
        <w:rPr>
          <w:rFonts w:asciiTheme="minorHAnsi" w:hAnsiTheme="minorHAnsi" w:cstheme="minorHAnsi"/>
        </w:rPr>
        <w:t>Poskytovatel</w:t>
      </w:r>
      <w:r w:rsidR="00F11A4C" w:rsidRPr="003F22C3">
        <w:rPr>
          <w:rFonts w:asciiTheme="minorHAnsi" w:hAnsiTheme="minorHAnsi" w:cstheme="minorHAnsi"/>
        </w:rPr>
        <w:t>e</w:t>
      </w:r>
      <w:r w:rsidR="00283D17" w:rsidRPr="003F22C3">
        <w:rPr>
          <w:rFonts w:asciiTheme="minorHAnsi" w:hAnsiTheme="minorHAnsi" w:cstheme="minorHAnsi"/>
        </w:rPr>
        <w:t xml:space="preserve"> bez </w:t>
      </w:r>
      <w:r w:rsidR="00F11A4C" w:rsidRPr="003F22C3">
        <w:rPr>
          <w:rFonts w:asciiTheme="minorHAnsi" w:hAnsiTheme="minorHAnsi" w:cstheme="minorHAnsi"/>
        </w:rPr>
        <w:t>zbytečného odkladu poté, co se o nich dozví.</w:t>
      </w:r>
      <w:bookmarkStart w:id="1" w:name="_Ref374723397"/>
    </w:p>
    <w:p w14:paraId="1F765443" w14:textId="58A5FE19" w:rsidR="00F11A4C" w:rsidRPr="003F22C3" w:rsidRDefault="006F661F" w:rsidP="00F11A4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Poskytovatel</w:t>
      </w:r>
      <w:r w:rsidR="00081B61" w:rsidRPr="003F22C3">
        <w:rPr>
          <w:rFonts w:asciiTheme="minorHAnsi" w:hAnsiTheme="minorHAnsi" w:cstheme="minorHAnsi"/>
        </w:rPr>
        <w:t xml:space="preserve"> je povinen na základě připomínek Objednatele k Plnění upravit a doplnit Plnění. Budou-li po </w:t>
      </w:r>
      <w:r w:rsidR="002A6189" w:rsidRPr="003F22C3">
        <w:rPr>
          <w:rFonts w:asciiTheme="minorHAnsi" w:hAnsiTheme="minorHAnsi" w:cstheme="minorHAnsi"/>
        </w:rPr>
        <w:t xml:space="preserve">akceptaci </w:t>
      </w:r>
      <w:r w:rsidR="00081B61" w:rsidRPr="003F22C3">
        <w:rPr>
          <w:rFonts w:asciiTheme="minorHAnsi" w:hAnsiTheme="minorHAnsi" w:cstheme="minorHAnsi"/>
        </w:rPr>
        <w:t>Plnění</w:t>
      </w:r>
      <w:r w:rsidR="005C4F4B" w:rsidRPr="003F22C3">
        <w:rPr>
          <w:rFonts w:asciiTheme="minorHAnsi" w:hAnsiTheme="minorHAnsi" w:cstheme="minorHAnsi"/>
        </w:rPr>
        <w:t xml:space="preserve"> na základě</w:t>
      </w:r>
      <w:r w:rsidR="005A1C72" w:rsidRPr="003F22C3">
        <w:rPr>
          <w:rFonts w:asciiTheme="minorHAnsi" w:hAnsiTheme="minorHAnsi" w:cstheme="minorHAnsi"/>
        </w:rPr>
        <w:t xml:space="preserve"> vystaven</w:t>
      </w:r>
      <w:r w:rsidR="005C4F4B" w:rsidRPr="003F22C3">
        <w:rPr>
          <w:rFonts w:asciiTheme="minorHAnsi" w:hAnsiTheme="minorHAnsi" w:cstheme="minorHAnsi"/>
        </w:rPr>
        <w:t>ého</w:t>
      </w:r>
      <w:r w:rsidR="005A1C72" w:rsidRPr="003F22C3">
        <w:rPr>
          <w:rFonts w:asciiTheme="minorHAnsi" w:hAnsiTheme="minorHAnsi" w:cstheme="minorHAnsi"/>
        </w:rPr>
        <w:t xml:space="preserve"> výkazu práce (</w:t>
      </w:r>
      <w:r w:rsidR="00773E07">
        <w:rPr>
          <w:rFonts w:asciiTheme="minorHAnsi" w:hAnsiTheme="minorHAnsi" w:cstheme="minorHAnsi"/>
        </w:rPr>
        <w:t xml:space="preserve">či předávacího protokolu hmotného výstupu </w:t>
      </w:r>
      <w:r w:rsidR="008763DA">
        <w:rPr>
          <w:rFonts w:asciiTheme="minorHAnsi" w:hAnsiTheme="minorHAnsi" w:cstheme="minorHAnsi"/>
        </w:rPr>
        <w:t xml:space="preserve">Plnění </w:t>
      </w:r>
      <w:r w:rsidR="008763DA" w:rsidRPr="003F22C3">
        <w:rPr>
          <w:rFonts w:asciiTheme="minorHAnsi" w:hAnsiTheme="minorHAnsi" w:cstheme="minorHAnsi"/>
        </w:rPr>
        <w:t>viz čl. 5. odst. 5.5. této Smlouvy</w:t>
      </w:r>
      <w:r w:rsidR="008763DA">
        <w:rPr>
          <w:rFonts w:asciiTheme="minorHAnsi" w:hAnsiTheme="minorHAnsi" w:cstheme="minorHAnsi"/>
        </w:rPr>
        <w:t xml:space="preserve">) </w:t>
      </w:r>
      <w:r w:rsidR="00081B61" w:rsidRPr="003F22C3">
        <w:rPr>
          <w:rFonts w:asciiTheme="minorHAnsi" w:hAnsiTheme="minorHAnsi" w:cstheme="minorHAnsi"/>
        </w:rPr>
        <w:t>zjištěny vady či</w:t>
      </w:r>
      <w:r w:rsidR="008763DA">
        <w:rPr>
          <w:rFonts w:asciiTheme="minorHAnsi" w:hAnsiTheme="minorHAnsi" w:cstheme="minorHAnsi"/>
        </w:rPr>
        <w:t> </w:t>
      </w:r>
      <w:r w:rsidR="00081B61" w:rsidRPr="003F22C3">
        <w:rPr>
          <w:rFonts w:asciiTheme="minorHAnsi" w:hAnsiTheme="minorHAnsi" w:cstheme="minorHAnsi"/>
        </w:rPr>
        <w:t xml:space="preserve">nedodělky, je </w:t>
      </w:r>
      <w:r w:rsidRPr="003F22C3">
        <w:rPr>
          <w:rFonts w:asciiTheme="minorHAnsi" w:hAnsiTheme="minorHAnsi" w:cstheme="minorHAnsi"/>
        </w:rPr>
        <w:t>Poskytovatel</w:t>
      </w:r>
      <w:r w:rsidR="00081B61" w:rsidRPr="003F22C3">
        <w:rPr>
          <w:rFonts w:asciiTheme="minorHAnsi" w:hAnsiTheme="minorHAnsi" w:cstheme="minorHAnsi"/>
        </w:rPr>
        <w:t xml:space="preserve"> povinen odstranit je do</w:t>
      </w:r>
      <w:r w:rsidR="0094459A">
        <w:rPr>
          <w:rFonts w:asciiTheme="minorHAnsi" w:hAnsiTheme="minorHAnsi" w:cstheme="minorHAnsi"/>
        </w:rPr>
        <w:t> </w:t>
      </w:r>
      <w:r w:rsidR="000F3573" w:rsidRPr="003F22C3">
        <w:rPr>
          <w:rFonts w:asciiTheme="minorHAnsi" w:hAnsiTheme="minorHAnsi" w:cstheme="minorHAnsi"/>
        </w:rPr>
        <w:t>14</w:t>
      </w:r>
      <w:r w:rsidR="0094459A">
        <w:rPr>
          <w:rFonts w:asciiTheme="minorHAnsi" w:hAnsiTheme="minorHAnsi" w:cstheme="minorHAnsi"/>
        </w:rPr>
        <w:t> </w:t>
      </w:r>
      <w:r w:rsidR="00E606A6" w:rsidRPr="003F22C3">
        <w:rPr>
          <w:rFonts w:asciiTheme="minorHAnsi" w:hAnsiTheme="minorHAnsi" w:cstheme="minorHAnsi"/>
        </w:rPr>
        <w:t>kalendářních</w:t>
      </w:r>
      <w:r w:rsidR="001A3558" w:rsidRPr="003F22C3">
        <w:rPr>
          <w:rFonts w:asciiTheme="minorHAnsi" w:hAnsiTheme="minorHAnsi" w:cstheme="minorHAnsi"/>
        </w:rPr>
        <w:t xml:space="preserve"> </w:t>
      </w:r>
      <w:r w:rsidR="00081B61" w:rsidRPr="003F22C3">
        <w:rPr>
          <w:rFonts w:asciiTheme="minorHAnsi" w:hAnsiTheme="minorHAnsi" w:cstheme="minorHAnsi"/>
        </w:rPr>
        <w:t xml:space="preserve">dnů </w:t>
      </w:r>
      <w:r w:rsidR="00FF2B7A" w:rsidRPr="003F22C3">
        <w:rPr>
          <w:rFonts w:asciiTheme="minorHAnsi" w:hAnsiTheme="minorHAnsi" w:cstheme="minorHAnsi"/>
        </w:rPr>
        <w:t>od</w:t>
      </w:r>
      <w:r w:rsidR="00E606A6" w:rsidRPr="003F22C3">
        <w:rPr>
          <w:rFonts w:asciiTheme="minorHAnsi" w:hAnsiTheme="minorHAnsi" w:cstheme="minorHAnsi"/>
        </w:rPr>
        <w:t> </w:t>
      </w:r>
      <w:r w:rsidR="00FF2B7A" w:rsidRPr="003F22C3">
        <w:rPr>
          <w:rFonts w:asciiTheme="minorHAnsi" w:hAnsiTheme="minorHAnsi" w:cstheme="minorHAnsi"/>
        </w:rPr>
        <w:t>vyhotovení</w:t>
      </w:r>
      <w:r w:rsidR="00A47DD4" w:rsidRPr="003F22C3">
        <w:rPr>
          <w:rFonts w:asciiTheme="minorHAnsi" w:hAnsiTheme="minorHAnsi" w:cstheme="minorHAnsi"/>
        </w:rPr>
        <w:t xml:space="preserve"> a</w:t>
      </w:r>
      <w:r w:rsidR="00773E07">
        <w:rPr>
          <w:rFonts w:asciiTheme="minorHAnsi" w:hAnsiTheme="minorHAnsi" w:cstheme="minorHAnsi"/>
        </w:rPr>
        <w:t> </w:t>
      </w:r>
      <w:r w:rsidR="00A47DD4" w:rsidRPr="003F22C3">
        <w:rPr>
          <w:rFonts w:asciiTheme="minorHAnsi" w:hAnsiTheme="minorHAnsi" w:cstheme="minorHAnsi"/>
        </w:rPr>
        <w:t>zaslání</w:t>
      </w:r>
      <w:r w:rsidR="00FF2B7A" w:rsidRPr="003F22C3">
        <w:rPr>
          <w:rFonts w:asciiTheme="minorHAnsi" w:hAnsiTheme="minorHAnsi" w:cstheme="minorHAnsi"/>
        </w:rPr>
        <w:t xml:space="preserve"> připomínek Objednatele </w:t>
      </w:r>
      <w:r w:rsidR="005A1C72" w:rsidRPr="003F22C3">
        <w:rPr>
          <w:rFonts w:asciiTheme="minorHAnsi" w:hAnsiTheme="minorHAnsi" w:cstheme="minorHAnsi"/>
        </w:rPr>
        <w:t xml:space="preserve">k vystavenému výkazu práce </w:t>
      </w:r>
      <w:r w:rsidR="008763DA">
        <w:rPr>
          <w:rFonts w:asciiTheme="minorHAnsi" w:hAnsiTheme="minorHAnsi" w:cstheme="minorHAnsi"/>
        </w:rPr>
        <w:t>či předávací</w:t>
      </w:r>
      <w:r w:rsidR="006C2B5C">
        <w:rPr>
          <w:rFonts w:asciiTheme="minorHAnsi" w:hAnsiTheme="minorHAnsi" w:cstheme="minorHAnsi"/>
        </w:rPr>
        <w:t>mu</w:t>
      </w:r>
      <w:r w:rsidR="008763DA">
        <w:rPr>
          <w:rFonts w:asciiTheme="minorHAnsi" w:hAnsiTheme="minorHAnsi" w:cstheme="minorHAnsi"/>
        </w:rPr>
        <w:t xml:space="preserve"> protokolu hmotného výstupu Plnění</w:t>
      </w:r>
      <w:r w:rsidR="008763DA" w:rsidRPr="003F22C3">
        <w:rPr>
          <w:rFonts w:asciiTheme="minorHAnsi" w:hAnsiTheme="minorHAnsi" w:cstheme="minorHAnsi"/>
        </w:rPr>
        <w:t xml:space="preserve"> </w:t>
      </w:r>
      <w:r w:rsidR="005A1C72" w:rsidRPr="003F22C3">
        <w:rPr>
          <w:rFonts w:asciiTheme="minorHAnsi" w:hAnsiTheme="minorHAnsi" w:cstheme="minorHAnsi"/>
        </w:rPr>
        <w:t xml:space="preserve">(viz čl. 5. odst. 5.5. této Smlouvy) </w:t>
      </w:r>
      <w:r w:rsidR="00FF2B7A" w:rsidRPr="003F22C3">
        <w:rPr>
          <w:rFonts w:asciiTheme="minorHAnsi" w:hAnsiTheme="minorHAnsi" w:cstheme="minorHAnsi"/>
        </w:rPr>
        <w:t>Poskytovatel</w:t>
      </w:r>
      <w:r w:rsidR="00A47DD4" w:rsidRPr="003F22C3">
        <w:rPr>
          <w:rFonts w:asciiTheme="minorHAnsi" w:hAnsiTheme="minorHAnsi" w:cstheme="minorHAnsi"/>
        </w:rPr>
        <w:t>i</w:t>
      </w:r>
      <w:r w:rsidR="00081B61" w:rsidRPr="003F22C3">
        <w:rPr>
          <w:rFonts w:asciiTheme="minorHAnsi" w:hAnsiTheme="minorHAnsi" w:cstheme="minorHAnsi"/>
        </w:rPr>
        <w:t>.</w:t>
      </w:r>
      <w:bookmarkEnd w:id="1"/>
    </w:p>
    <w:p w14:paraId="198B4EA2" w14:textId="4F4CCC35" w:rsidR="00F76BBD" w:rsidRPr="003F22C3" w:rsidRDefault="006F661F" w:rsidP="00F76BB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Je-li vadné plnění</w:t>
      </w:r>
      <w:r w:rsidR="008763DA">
        <w:rPr>
          <w:rFonts w:asciiTheme="minorHAnsi" w:hAnsiTheme="minorHAnsi" w:cstheme="minorHAnsi"/>
        </w:rPr>
        <w:t xml:space="preserve"> předmětu této Smlouvy</w:t>
      </w:r>
      <w:r w:rsidRPr="003F22C3">
        <w:rPr>
          <w:rFonts w:asciiTheme="minorHAnsi" w:hAnsiTheme="minorHAnsi" w:cstheme="minorHAnsi"/>
        </w:rPr>
        <w:t xml:space="preserve"> podstatným porušením této </w:t>
      </w:r>
      <w:r w:rsidR="00301284" w:rsidRPr="003F22C3">
        <w:rPr>
          <w:rFonts w:asciiTheme="minorHAnsi" w:hAnsiTheme="minorHAnsi" w:cstheme="minorHAnsi"/>
        </w:rPr>
        <w:t>Smlouvy, má</w:t>
      </w:r>
      <w:r w:rsidR="008763DA">
        <w:rPr>
          <w:rFonts w:asciiTheme="minorHAnsi" w:hAnsiTheme="minorHAnsi" w:cstheme="minorHAnsi"/>
        </w:rPr>
        <w:t> </w:t>
      </w:r>
      <w:r w:rsidR="00301284" w:rsidRPr="003F22C3">
        <w:rPr>
          <w:rFonts w:asciiTheme="minorHAnsi" w:hAnsiTheme="minorHAnsi" w:cstheme="minorHAnsi"/>
        </w:rPr>
        <w:t>Objednatel právo na </w:t>
      </w:r>
      <w:r w:rsidRPr="003F22C3">
        <w:rPr>
          <w:rFonts w:asciiTheme="minorHAnsi" w:hAnsiTheme="minorHAnsi" w:cstheme="minorHAnsi"/>
        </w:rPr>
        <w:t xml:space="preserve">odstranění vady opravou nebo úpravou </w:t>
      </w:r>
      <w:r w:rsidR="00301284" w:rsidRPr="003F22C3">
        <w:rPr>
          <w:rFonts w:asciiTheme="minorHAnsi" w:hAnsiTheme="minorHAnsi" w:cstheme="minorHAnsi"/>
        </w:rPr>
        <w:t>Plnění</w:t>
      </w:r>
      <w:r w:rsidRPr="003F22C3">
        <w:rPr>
          <w:rFonts w:asciiTheme="minorHAnsi" w:hAnsiTheme="minorHAnsi" w:cstheme="minorHAnsi"/>
        </w:rPr>
        <w:t>, na</w:t>
      </w:r>
      <w:r w:rsidR="00301284" w:rsidRPr="003F22C3">
        <w:rPr>
          <w:rFonts w:asciiTheme="minorHAnsi" w:hAnsiTheme="minorHAnsi" w:cstheme="minorHAnsi"/>
        </w:rPr>
        <w:t xml:space="preserve"> přiměřenou slevu nebo</w:t>
      </w:r>
      <w:r w:rsidR="008763DA">
        <w:rPr>
          <w:rFonts w:asciiTheme="minorHAnsi" w:hAnsiTheme="minorHAnsi" w:cstheme="minorHAnsi"/>
        </w:rPr>
        <w:t xml:space="preserve"> na</w:t>
      </w:r>
      <w:r w:rsidR="005A1C72" w:rsidRPr="003F22C3">
        <w:rPr>
          <w:rFonts w:asciiTheme="minorHAnsi" w:hAnsiTheme="minorHAnsi" w:cstheme="minorHAnsi"/>
        </w:rPr>
        <w:t> </w:t>
      </w:r>
      <w:r w:rsidR="00301284" w:rsidRPr="003F22C3">
        <w:rPr>
          <w:rFonts w:asciiTheme="minorHAnsi" w:hAnsiTheme="minorHAnsi" w:cstheme="minorHAnsi"/>
        </w:rPr>
        <w:t>odstoupení</w:t>
      </w:r>
      <w:r w:rsidRPr="003F22C3">
        <w:rPr>
          <w:rFonts w:asciiTheme="minorHAnsi" w:hAnsiTheme="minorHAnsi" w:cstheme="minorHAnsi"/>
        </w:rPr>
        <w:t xml:space="preserve"> od této Smlouvy.</w:t>
      </w:r>
    </w:p>
    <w:p w14:paraId="10544A7C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Posk</w:t>
      </w:r>
      <w:r w:rsidRPr="003F22C3">
        <w:rPr>
          <w:rFonts w:asciiTheme="minorHAnsi" w:hAnsiTheme="minorHAnsi" w:cstheme="minorHAnsi"/>
        </w:rPr>
        <w:t xml:space="preserve">ytovatel neodpovídá za vady, které byly způsobeny </w:t>
      </w:r>
      <w:r w:rsidR="00283D17" w:rsidRPr="003F22C3">
        <w:rPr>
          <w:rFonts w:asciiTheme="minorHAnsi" w:hAnsiTheme="minorHAnsi" w:cstheme="minorHAnsi"/>
        </w:rPr>
        <w:t>použitím podkladů převzatých od </w:t>
      </w:r>
      <w:r w:rsidR="00D66DCD" w:rsidRPr="003F22C3">
        <w:rPr>
          <w:rFonts w:asciiTheme="minorHAnsi" w:hAnsiTheme="minorHAnsi" w:cstheme="minorHAnsi"/>
        </w:rPr>
        <w:t>Objednatele</w:t>
      </w:r>
      <w:r w:rsidRPr="003F22C3">
        <w:rPr>
          <w:rFonts w:asciiTheme="minorHAnsi" w:hAnsiTheme="minorHAnsi" w:cstheme="minorHAnsi"/>
        </w:rPr>
        <w:t xml:space="preserve">, u kterých Poskytovatel ani při vynaložení veškeré odborné péče nemohl zjistit jejich nevhodnost, případně na ni upozornil </w:t>
      </w:r>
      <w:r w:rsidR="00D66DCD" w:rsidRPr="003F22C3">
        <w:rPr>
          <w:rFonts w:asciiTheme="minorHAnsi" w:hAnsiTheme="minorHAnsi" w:cstheme="minorHAnsi"/>
        </w:rPr>
        <w:t>Objednatele</w:t>
      </w:r>
      <w:r w:rsidRPr="003F22C3">
        <w:rPr>
          <w:rFonts w:asciiTheme="minorHAnsi" w:hAnsiTheme="minorHAnsi" w:cstheme="minorHAnsi"/>
        </w:rPr>
        <w:t xml:space="preserve">, ale ten na jejich použití </w:t>
      </w:r>
      <w:r w:rsidRPr="003F22C3">
        <w:rPr>
          <w:rFonts w:asciiTheme="minorHAnsi" w:hAnsiTheme="minorHAnsi" w:cstheme="minorHAnsi"/>
        </w:rPr>
        <w:t>trval.</w:t>
      </w:r>
    </w:p>
    <w:p w14:paraId="0CBA4247" w14:textId="5042FB9F" w:rsidR="007945D3" w:rsidRPr="003F22C3" w:rsidRDefault="006F661F" w:rsidP="000451C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lastRenderedPageBreak/>
        <w:t>V případě, že Poskytovatel poruší povinnost stanovenou v čl. 3. odst.</w:t>
      </w:r>
      <w:r w:rsidR="000451C8" w:rsidRPr="003F22C3">
        <w:rPr>
          <w:rFonts w:asciiTheme="minorHAnsi" w:hAnsiTheme="minorHAnsi" w:cstheme="minorHAnsi"/>
        </w:rPr>
        <w:t xml:space="preserve"> 3.10. </w:t>
      </w:r>
      <w:r w:rsidRPr="003F22C3">
        <w:rPr>
          <w:rFonts w:asciiTheme="minorHAnsi" w:hAnsiTheme="minorHAnsi" w:cstheme="minorHAnsi"/>
        </w:rPr>
        <w:t xml:space="preserve">této Smlouvy, má Objednatel právo požadovat po Poskytovateli uhrazení smluvní pokuty ve výši </w:t>
      </w:r>
      <w:r w:rsidRPr="00B76B44">
        <w:rPr>
          <w:rFonts w:asciiTheme="minorHAnsi" w:hAnsiTheme="minorHAnsi" w:cstheme="minorHAnsi"/>
        </w:rPr>
        <w:t>100</w:t>
      </w:r>
      <w:r w:rsidR="008763DA">
        <w:rPr>
          <w:rFonts w:asciiTheme="minorHAnsi" w:hAnsiTheme="minorHAnsi" w:cstheme="minorHAnsi"/>
        </w:rPr>
        <w:t>.</w:t>
      </w:r>
      <w:r w:rsidRPr="00B76B44">
        <w:rPr>
          <w:rFonts w:asciiTheme="minorHAnsi" w:hAnsiTheme="minorHAnsi" w:cstheme="minorHAnsi"/>
        </w:rPr>
        <w:t>000,- Kč za každý takový případ</w:t>
      </w:r>
      <w:r w:rsidR="00C04A2C" w:rsidRPr="003F22C3">
        <w:rPr>
          <w:rFonts w:asciiTheme="minorHAnsi" w:hAnsiTheme="minorHAnsi" w:cstheme="minorHAnsi"/>
        </w:rPr>
        <w:t>.</w:t>
      </w:r>
    </w:p>
    <w:p w14:paraId="608D5F5B" w14:textId="38368919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V případě, že </w:t>
      </w:r>
      <w:r w:rsidR="00EE5828" w:rsidRPr="003F22C3">
        <w:rPr>
          <w:rFonts w:asciiTheme="minorHAnsi" w:hAnsiTheme="minorHAnsi" w:cstheme="minorHAnsi"/>
        </w:rPr>
        <w:t>Poskytovatel</w:t>
      </w:r>
      <w:r w:rsidRPr="003F22C3">
        <w:rPr>
          <w:rFonts w:asciiTheme="minorHAnsi" w:hAnsiTheme="minorHAnsi" w:cstheme="minorHAnsi"/>
        </w:rPr>
        <w:t xml:space="preserve"> poruší </w:t>
      </w:r>
      <w:r w:rsidR="004B3D5C" w:rsidRPr="003F22C3">
        <w:rPr>
          <w:rFonts w:asciiTheme="minorHAnsi" w:hAnsiTheme="minorHAnsi" w:cstheme="minorHAnsi"/>
        </w:rPr>
        <w:t xml:space="preserve">jakoukoliv </w:t>
      </w:r>
      <w:r w:rsidR="007945D3" w:rsidRPr="003F22C3">
        <w:rPr>
          <w:rFonts w:asciiTheme="minorHAnsi" w:hAnsiTheme="minorHAnsi" w:cstheme="minorHAnsi"/>
        </w:rPr>
        <w:t xml:space="preserve">jinou </w:t>
      </w:r>
      <w:r w:rsidR="004B3D5C" w:rsidRPr="003F22C3">
        <w:rPr>
          <w:rFonts w:asciiTheme="minorHAnsi" w:hAnsiTheme="minorHAnsi" w:cstheme="minorHAnsi"/>
        </w:rPr>
        <w:t>povinnost stanovenou</w:t>
      </w:r>
      <w:r w:rsidRPr="003F22C3">
        <w:rPr>
          <w:rFonts w:asciiTheme="minorHAnsi" w:hAnsiTheme="minorHAnsi" w:cstheme="minorHAnsi"/>
        </w:rPr>
        <w:t xml:space="preserve"> touto Smlouvou</w:t>
      </w:r>
      <w:r w:rsidR="008763DA">
        <w:rPr>
          <w:rFonts w:asciiTheme="minorHAnsi" w:hAnsiTheme="minorHAnsi" w:cstheme="minorHAnsi"/>
        </w:rPr>
        <w:t xml:space="preserve"> či</w:t>
      </w:r>
      <w:r w:rsidR="001C736D">
        <w:rPr>
          <w:rFonts w:asciiTheme="minorHAnsi" w:hAnsiTheme="minorHAnsi" w:cstheme="minorHAnsi"/>
        </w:rPr>
        <w:t> </w:t>
      </w:r>
      <w:r w:rsidR="008763DA">
        <w:rPr>
          <w:rFonts w:asciiTheme="minorHAnsi" w:hAnsiTheme="minorHAnsi" w:cstheme="minorHAnsi"/>
        </w:rPr>
        <w:t>o</w:t>
      </w:r>
      <w:r w:rsidR="008763DA" w:rsidRPr="00773E07">
        <w:rPr>
          <w:rFonts w:asciiTheme="minorHAnsi" w:hAnsiTheme="minorHAnsi" w:cstheme="minorHAnsi"/>
        </w:rPr>
        <w:t xml:space="preserve">bjednávkou </w:t>
      </w:r>
      <w:r w:rsidR="00773E07" w:rsidRPr="00773E07">
        <w:rPr>
          <w:rFonts w:asciiTheme="minorHAnsi" w:hAnsiTheme="minorHAnsi" w:cstheme="minorHAnsi"/>
        </w:rPr>
        <w:t>podle čl. 2. odst. 2.3</w:t>
      </w:r>
      <w:r w:rsidR="008763DA">
        <w:rPr>
          <w:rFonts w:asciiTheme="minorHAnsi" w:hAnsiTheme="minorHAnsi" w:cstheme="minorHAnsi"/>
        </w:rPr>
        <w:t>.</w:t>
      </w:r>
      <w:r w:rsidR="00773E07" w:rsidRPr="00773E07">
        <w:rPr>
          <w:rFonts w:asciiTheme="minorHAnsi" w:hAnsiTheme="minorHAnsi" w:cstheme="minorHAnsi"/>
        </w:rPr>
        <w:t xml:space="preserve"> této Smlouvy</w:t>
      </w:r>
      <w:r w:rsidR="00773E07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</w:t>
      </w:r>
      <w:r w:rsidR="004D49DB" w:rsidRPr="003F22C3">
        <w:rPr>
          <w:rFonts w:asciiTheme="minorHAnsi" w:hAnsiTheme="minorHAnsi" w:cstheme="minorHAnsi"/>
        </w:rPr>
        <w:t>má </w:t>
      </w:r>
      <w:r w:rsidR="005C4F4B" w:rsidRPr="003F22C3">
        <w:rPr>
          <w:rFonts w:asciiTheme="minorHAnsi" w:hAnsiTheme="minorHAnsi" w:cstheme="minorHAnsi"/>
        </w:rPr>
        <w:t>Objednatel právo požadovat po</w:t>
      </w:r>
      <w:r w:rsidR="00CE603A">
        <w:rPr>
          <w:rFonts w:asciiTheme="minorHAnsi" w:hAnsiTheme="minorHAnsi" w:cstheme="minorHAnsi"/>
        </w:rPr>
        <w:t> </w:t>
      </w:r>
      <w:r w:rsidR="005C4F4B" w:rsidRPr="003F22C3">
        <w:rPr>
          <w:rFonts w:asciiTheme="minorHAnsi" w:hAnsiTheme="minorHAnsi" w:cstheme="minorHAnsi"/>
        </w:rPr>
        <w:t xml:space="preserve">Poskytovateli uhrazení smluvní pokuty ve výši </w:t>
      </w:r>
      <w:r w:rsidR="005C4F4B" w:rsidRPr="00B76B44">
        <w:rPr>
          <w:rFonts w:asciiTheme="minorHAnsi" w:hAnsiTheme="minorHAnsi" w:cstheme="minorHAnsi"/>
        </w:rPr>
        <w:t>10</w:t>
      </w:r>
      <w:r w:rsidR="008763DA">
        <w:rPr>
          <w:rFonts w:asciiTheme="minorHAnsi" w:hAnsiTheme="minorHAnsi" w:cstheme="minorHAnsi"/>
        </w:rPr>
        <w:t>.</w:t>
      </w:r>
      <w:r w:rsidR="005C4F4B" w:rsidRPr="00B76B44">
        <w:rPr>
          <w:rFonts w:asciiTheme="minorHAnsi" w:hAnsiTheme="minorHAnsi" w:cstheme="minorHAnsi"/>
        </w:rPr>
        <w:t xml:space="preserve">000,- Kč </w:t>
      </w:r>
      <w:r w:rsidRPr="00B76B44">
        <w:rPr>
          <w:rFonts w:asciiTheme="minorHAnsi" w:hAnsiTheme="minorHAnsi" w:cstheme="minorHAnsi"/>
        </w:rPr>
        <w:t>za každý takový případ</w:t>
      </w:r>
      <w:r w:rsidRPr="00B36FA0">
        <w:rPr>
          <w:rFonts w:asciiTheme="minorHAnsi" w:hAnsiTheme="minorHAnsi" w:cstheme="minorHAnsi"/>
        </w:rPr>
        <w:t>.</w:t>
      </w:r>
    </w:p>
    <w:p w14:paraId="2A8FFD6D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Pro případ prodlení </w:t>
      </w:r>
      <w:r w:rsidR="004B3D5C" w:rsidRPr="003F22C3">
        <w:rPr>
          <w:rFonts w:asciiTheme="minorHAnsi" w:hAnsiTheme="minorHAnsi" w:cstheme="minorHAnsi"/>
        </w:rPr>
        <w:t>Objednatele</w:t>
      </w:r>
      <w:r w:rsidRPr="003F22C3">
        <w:rPr>
          <w:rFonts w:asciiTheme="minorHAnsi" w:hAnsiTheme="minorHAnsi" w:cstheme="minorHAnsi"/>
        </w:rPr>
        <w:t xml:space="preserve"> s úhradou faktury má </w:t>
      </w:r>
      <w:r w:rsidR="00EE5828" w:rsidRPr="003F22C3">
        <w:rPr>
          <w:rFonts w:asciiTheme="minorHAnsi" w:hAnsiTheme="minorHAnsi" w:cstheme="minorHAnsi"/>
        </w:rPr>
        <w:t>Poskytovatel</w:t>
      </w:r>
      <w:r w:rsidR="004B3D5C" w:rsidRPr="003F22C3">
        <w:rPr>
          <w:rFonts w:asciiTheme="minorHAnsi" w:hAnsiTheme="minorHAnsi" w:cstheme="minorHAnsi"/>
        </w:rPr>
        <w:t xml:space="preserve"> nárok na</w:t>
      </w:r>
      <w:r w:rsidR="000132DA" w:rsidRPr="003F22C3">
        <w:rPr>
          <w:rFonts w:asciiTheme="minorHAnsi" w:hAnsiTheme="minorHAnsi" w:cstheme="minorHAnsi"/>
        </w:rPr>
        <w:t> </w:t>
      </w:r>
      <w:r w:rsidR="004B3D5C" w:rsidRPr="003F22C3">
        <w:rPr>
          <w:rFonts w:asciiTheme="minorHAnsi" w:hAnsiTheme="minorHAnsi" w:cstheme="minorHAnsi"/>
        </w:rPr>
        <w:t>úhradu úroků</w:t>
      </w:r>
      <w:r w:rsidRPr="003F22C3">
        <w:rPr>
          <w:rFonts w:asciiTheme="minorHAnsi" w:hAnsiTheme="minorHAnsi" w:cstheme="minorHAnsi"/>
        </w:rPr>
        <w:t xml:space="preserve"> z prodlení </w:t>
      </w:r>
      <w:r w:rsidR="00F929E2" w:rsidRPr="003F22C3">
        <w:rPr>
          <w:rFonts w:asciiTheme="minorHAnsi" w:hAnsiTheme="minorHAnsi" w:cstheme="minorHAnsi"/>
        </w:rPr>
        <w:t>z</w:t>
      </w:r>
      <w:r w:rsidRPr="003F22C3">
        <w:rPr>
          <w:rFonts w:asciiTheme="minorHAnsi" w:hAnsiTheme="minorHAnsi" w:cstheme="minorHAnsi"/>
        </w:rPr>
        <w:t xml:space="preserve"> dlužné částky ve výši stanovené dle příslušných právních předpisů.</w:t>
      </w:r>
    </w:p>
    <w:p w14:paraId="70FA107E" w14:textId="77777777" w:rsidR="00B44941" w:rsidRPr="003F22C3" w:rsidRDefault="006F661F" w:rsidP="00283D17">
      <w:pPr>
        <w:pStyle w:val="Odstavecseseznamem"/>
        <w:numPr>
          <w:ilvl w:val="1"/>
          <w:numId w:val="1"/>
        </w:numPr>
        <w:spacing w:after="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Smluvní pokuty jsou splatné do </w:t>
      </w:r>
      <w:r w:rsidR="00A754B0" w:rsidRPr="003F22C3">
        <w:rPr>
          <w:rFonts w:asciiTheme="minorHAnsi" w:hAnsiTheme="minorHAnsi" w:cstheme="minorHAnsi"/>
        </w:rPr>
        <w:t>21</w:t>
      </w:r>
      <w:r w:rsidR="00A36922" w:rsidRPr="003F22C3">
        <w:rPr>
          <w:rFonts w:asciiTheme="minorHAnsi" w:hAnsiTheme="minorHAnsi" w:cstheme="minorHAnsi"/>
        </w:rPr>
        <w:t xml:space="preserve"> kalendářních</w:t>
      </w:r>
      <w:r w:rsidR="00A754B0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dnů ode dne doručení výzvy k</w:t>
      </w:r>
      <w:r w:rsidR="00C62103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jejich zaplacení </w:t>
      </w:r>
      <w:r w:rsidR="00EE5828" w:rsidRPr="003F22C3">
        <w:rPr>
          <w:rFonts w:asciiTheme="minorHAnsi" w:hAnsiTheme="minorHAnsi" w:cstheme="minorHAnsi"/>
        </w:rPr>
        <w:t>Poskytovatel</w:t>
      </w:r>
      <w:r w:rsidR="00DF69CC" w:rsidRPr="003F22C3">
        <w:rPr>
          <w:rFonts w:asciiTheme="minorHAnsi" w:hAnsiTheme="minorHAnsi" w:cstheme="minorHAnsi"/>
        </w:rPr>
        <w:t>i</w:t>
      </w:r>
      <w:r w:rsidRPr="003F22C3">
        <w:rPr>
          <w:rFonts w:asciiTheme="minorHAnsi" w:hAnsiTheme="minorHAnsi" w:cstheme="minorHAnsi"/>
        </w:rPr>
        <w:t xml:space="preserve">. Zaplacením smluvní pokuty dle této Smlouvy není dotčena povinnost </w:t>
      </w:r>
      <w:r w:rsidR="00EE5828" w:rsidRPr="003F22C3">
        <w:rPr>
          <w:rFonts w:asciiTheme="minorHAnsi" w:hAnsiTheme="minorHAnsi" w:cstheme="minorHAnsi"/>
        </w:rPr>
        <w:t>Poskytovatel</w:t>
      </w:r>
      <w:r w:rsidR="00DF69CC" w:rsidRPr="003F22C3">
        <w:rPr>
          <w:rFonts w:asciiTheme="minorHAnsi" w:hAnsiTheme="minorHAnsi" w:cstheme="minorHAnsi"/>
        </w:rPr>
        <w:t>e</w:t>
      </w:r>
      <w:r w:rsidRPr="003F22C3">
        <w:rPr>
          <w:rFonts w:asciiTheme="minorHAnsi" w:hAnsiTheme="minorHAnsi" w:cstheme="minorHAnsi"/>
        </w:rPr>
        <w:t xml:space="preserve"> nahradit škodu vzniklou </w:t>
      </w:r>
      <w:r w:rsidR="00DF69CC" w:rsidRPr="003F22C3">
        <w:rPr>
          <w:rFonts w:asciiTheme="minorHAnsi" w:hAnsiTheme="minorHAnsi" w:cstheme="minorHAnsi"/>
        </w:rPr>
        <w:t>Objednateli</w:t>
      </w:r>
      <w:r w:rsidRPr="003F22C3">
        <w:rPr>
          <w:rFonts w:asciiTheme="minorHAnsi" w:hAnsiTheme="minorHAnsi" w:cstheme="minorHAnsi"/>
        </w:rPr>
        <w:t xml:space="preserve"> porušen</w:t>
      </w:r>
      <w:r w:rsidR="00283D17" w:rsidRPr="003F22C3">
        <w:rPr>
          <w:rFonts w:asciiTheme="minorHAnsi" w:hAnsiTheme="minorHAnsi" w:cstheme="minorHAnsi"/>
        </w:rPr>
        <w:t>ím smluvní povinnosti, které se </w:t>
      </w:r>
      <w:r w:rsidRPr="003F22C3">
        <w:rPr>
          <w:rFonts w:asciiTheme="minorHAnsi" w:hAnsiTheme="minorHAnsi" w:cstheme="minorHAnsi"/>
        </w:rPr>
        <w:t xml:space="preserve">smluvní pokuta týká. </w:t>
      </w:r>
      <w:r w:rsidR="00CB11B8" w:rsidRPr="003F22C3">
        <w:rPr>
          <w:rFonts w:asciiTheme="minorHAnsi" w:hAnsiTheme="minorHAnsi" w:cstheme="minorHAnsi"/>
        </w:rPr>
        <w:t xml:space="preserve">Objednatel </w:t>
      </w:r>
      <w:r w:rsidRPr="003F22C3">
        <w:rPr>
          <w:rFonts w:asciiTheme="minorHAnsi" w:hAnsiTheme="minorHAnsi" w:cstheme="minorHAnsi"/>
        </w:rPr>
        <w:t>je opr</w:t>
      </w:r>
      <w:r w:rsidR="00DF69CC" w:rsidRPr="003F22C3">
        <w:rPr>
          <w:rFonts w:asciiTheme="minorHAnsi" w:hAnsiTheme="minorHAnsi" w:cstheme="minorHAnsi"/>
        </w:rPr>
        <w:t>ávněn požadovat náhradu škody v </w:t>
      </w:r>
      <w:r w:rsidR="00283D17" w:rsidRPr="003F22C3">
        <w:rPr>
          <w:rFonts w:asciiTheme="minorHAnsi" w:hAnsiTheme="minorHAnsi" w:cstheme="minorHAnsi"/>
        </w:rPr>
        <w:t>plné výši bez </w:t>
      </w:r>
      <w:r w:rsidRPr="003F22C3">
        <w:rPr>
          <w:rFonts w:asciiTheme="minorHAnsi" w:hAnsiTheme="minorHAnsi" w:cstheme="minorHAnsi"/>
        </w:rPr>
        <w:t>ohledu na sjedn</w:t>
      </w:r>
      <w:r w:rsidRPr="003F22C3">
        <w:rPr>
          <w:rFonts w:asciiTheme="minorHAnsi" w:hAnsiTheme="minorHAnsi" w:cstheme="minorHAnsi"/>
        </w:rPr>
        <w:t>anou smluvní pokutu.</w:t>
      </w:r>
    </w:p>
    <w:p w14:paraId="70A49466" w14:textId="77777777" w:rsidR="00656CC8" w:rsidRPr="003F22C3" w:rsidRDefault="006F661F" w:rsidP="00773E07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>DOBA TRVÁNÍ SMLOUVY</w:t>
      </w:r>
      <w:r w:rsidR="00443A17" w:rsidRPr="003F22C3">
        <w:rPr>
          <w:rFonts w:asciiTheme="minorHAnsi" w:hAnsiTheme="minorHAnsi" w:cstheme="minorHAnsi"/>
          <w:b/>
        </w:rPr>
        <w:t>, MOŽNOSTI PŘED</w:t>
      </w:r>
      <w:r w:rsidR="00D26053" w:rsidRPr="003F22C3">
        <w:rPr>
          <w:rFonts w:asciiTheme="minorHAnsi" w:hAnsiTheme="minorHAnsi" w:cstheme="minorHAnsi"/>
          <w:b/>
        </w:rPr>
        <w:t>Č</w:t>
      </w:r>
      <w:r w:rsidR="00443A17" w:rsidRPr="003F22C3">
        <w:rPr>
          <w:rFonts w:asciiTheme="minorHAnsi" w:hAnsiTheme="minorHAnsi" w:cstheme="minorHAnsi"/>
          <w:b/>
        </w:rPr>
        <w:t>ASNÉHO UKONČENÍ SMLOUVY</w:t>
      </w:r>
    </w:p>
    <w:p w14:paraId="74DE004B" w14:textId="1D75FE3B" w:rsidR="003A421C" w:rsidRPr="003F22C3" w:rsidRDefault="006F661F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Tato Smlouva se uzavírá na dobu určitou, a to </w:t>
      </w:r>
      <w:r w:rsidR="008249DC" w:rsidRPr="003F22C3">
        <w:rPr>
          <w:rFonts w:asciiTheme="minorHAnsi" w:hAnsiTheme="minorHAnsi" w:cstheme="minorHAnsi"/>
        </w:rPr>
        <w:t xml:space="preserve">do </w:t>
      </w:r>
      <w:r w:rsidR="000F32D2" w:rsidRPr="003F22C3">
        <w:rPr>
          <w:rFonts w:asciiTheme="minorHAnsi" w:hAnsiTheme="minorHAnsi" w:cstheme="minorHAnsi"/>
        </w:rPr>
        <w:t xml:space="preserve">vyčerpání </w:t>
      </w:r>
      <w:r w:rsidR="001864A0" w:rsidRPr="003F22C3">
        <w:rPr>
          <w:rFonts w:asciiTheme="minorHAnsi" w:hAnsiTheme="minorHAnsi" w:cstheme="minorHAnsi"/>
        </w:rPr>
        <w:t>Maximální odměny</w:t>
      </w:r>
      <w:r w:rsidR="000E386B">
        <w:rPr>
          <w:rFonts w:asciiTheme="minorHAnsi" w:hAnsiTheme="minorHAnsi" w:cstheme="minorHAnsi"/>
        </w:rPr>
        <w:t xml:space="preserve"> stanovené v čl. 5. odst. 5.1. této Smlouvy</w:t>
      </w:r>
      <w:r w:rsidR="00283D17" w:rsidRPr="003F22C3">
        <w:rPr>
          <w:rFonts w:asciiTheme="minorHAnsi" w:hAnsiTheme="minorHAnsi" w:cstheme="minorHAnsi"/>
        </w:rPr>
        <w:t>, nejdéle však na </w:t>
      </w:r>
      <w:r w:rsidR="006B274F" w:rsidRPr="003F22C3">
        <w:rPr>
          <w:rFonts w:asciiTheme="minorHAnsi" w:hAnsiTheme="minorHAnsi" w:cstheme="minorHAnsi"/>
        </w:rPr>
        <w:t xml:space="preserve">dobu </w:t>
      </w:r>
      <w:r w:rsidR="0007003E" w:rsidRPr="00B76B44">
        <w:rPr>
          <w:rFonts w:asciiTheme="minorHAnsi" w:hAnsiTheme="minorHAnsi" w:cstheme="minorHAnsi"/>
        </w:rPr>
        <w:t>12</w:t>
      </w:r>
      <w:r w:rsidR="006B274F" w:rsidRPr="00B76B44">
        <w:rPr>
          <w:rFonts w:asciiTheme="minorHAnsi" w:hAnsiTheme="minorHAnsi" w:cstheme="minorHAnsi"/>
        </w:rPr>
        <w:t xml:space="preserve"> měsíců</w:t>
      </w:r>
      <w:r w:rsidR="001864A0" w:rsidRPr="003F22C3">
        <w:rPr>
          <w:rFonts w:asciiTheme="minorHAnsi" w:hAnsiTheme="minorHAnsi" w:cstheme="minorHAnsi"/>
        </w:rPr>
        <w:t xml:space="preserve"> ode dne nabytí účinnosti této Smlouvy</w:t>
      </w:r>
      <w:r w:rsidR="00661651" w:rsidRPr="003F22C3">
        <w:rPr>
          <w:rFonts w:asciiTheme="minorHAnsi" w:hAnsiTheme="minorHAnsi" w:cstheme="minorHAnsi"/>
        </w:rPr>
        <w:t>, podle toho, který okamžik nastane dříve.</w:t>
      </w:r>
    </w:p>
    <w:p w14:paraId="03BE252D" w14:textId="77777777" w:rsidR="003A421C" w:rsidRPr="003F22C3" w:rsidRDefault="006F661F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Tuto Smlouvu lze </w:t>
      </w:r>
      <w:r w:rsidR="001864A0" w:rsidRPr="003F22C3">
        <w:rPr>
          <w:rFonts w:asciiTheme="minorHAnsi" w:hAnsiTheme="minorHAnsi" w:cstheme="minorHAnsi"/>
        </w:rPr>
        <w:t xml:space="preserve">před uplynutím doby jejího trvání </w:t>
      </w:r>
      <w:r w:rsidRPr="003F22C3">
        <w:rPr>
          <w:rFonts w:asciiTheme="minorHAnsi" w:hAnsiTheme="minorHAnsi" w:cstheme="minorHAnsi"/>
        </w:rPr>
        <w:t>ukonč</w:t>
      </w:r>
      <w:r w:rsidR="00283D17" w:rsidRPr="003F22C3">
        <w:rPr>
          <w:rFonts w:asciiTheme="minorHAnsi" w:hAnsiTheme="minorHAnsi" w:cstheme="minorHAnsi"/>
        </w:rPr>
        <w:t>it dohodou Smluvních stran nebo </w:t>
      </w:r>
      <w:r w:rsidRPr="003F22C3">
        <w:rPr>
          <w:rFonts w:asciiTheme="minorHAnsi" w:hAnsiTheme="minorHAnsi" w:cstheme="minorHAnsi"/>
        </w:rPr>
        <w:t>odstoupením</w:t>
      </w:r>
      <w:r w:rsidR="001864A0" w:rsidRPr="003F22C3">
        <w:rPr>
          <w:rFonts w:asciiTheme="minorHAnsi" w:hAnsiTheme="minorHAnsi" w:cstheme="minorHAnsi"/>
        </w:rPr>
        <w:t>, vždy v písemné formě</w:t>
      </w:r>
      <w:r w:rsidRPr="003F22C3">
        <w:rPr>
          <w:rFonts w:asciiTheme="minorHAnsi" w:hAnsiTheme="minorHAnsi" w:cstheme="minorHAnsi"/>
        </w:rPr>
        <w:t>.</w:t>
      </w:r>
    </w:p>
    <w:p w14:paraId="30A4E06D" w14:textId="2AB3F593" w:rsidR="003A421C" w:rsidRPr="003F22C3" w:rsidRDefault="006F661F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Smluvní strany jsou oprávněny odstoupit od této Smlo</w:t>
      </w:r>
      <w:r w:rsidRPr="003F22C3">
        <w:rPr>
          <w:rFonts w:asciiTheme="minorHAnsi" w:hAnsiTheme="minorHAnsi" w:cstheme="minorHAnsi"/>
        </w:rPr>
        <w:t>uvy z důvodů uvedených v</w:t>
      </w:r>
      <w:r w:rsidR="0094459A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Občanském zákoníku a dále z důvodu podstatného porušení této Smlouvy ve</w:t>
      </w:r>
      <w:r w:rsidR="008249DC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smyslu ustanovení § 2002 Občanského zákoníku, pokud podstatné porušení této Smlouvy, kter</w:t>
      </w:r>
      <w:r w:rsidR="00283D17" w:rsidRPr="003F22C3">
        <w:rPr>
          <w:rFonts w:asciiTheme="minorHAnsi" w:hAnsiTheme="minorHAnsi" w:cstheme="minorHAnsi"/>
        </w:rPr>
        <w:t>é je </w:t>
      </w:r>
      <w:r w:rsidR="004D49DB" w:rsidRPr="003F22C3">
        <w:rPr>
          <w:rFonts w:asciiTheme="minorHAnsi" w:hAnsiTheme="minorHAnsi" w:cstheme="minorHAnsi"/>
        </w:rPr>
        <w:t>důvodem pro </w:t>
      </w:r>
      <w:r w:rsidRPr="003F22C3">
        <w:rPr>
          <w:rFonts w:asciiTheme="minorHAnsi" w:hAnsiTheme="minorHAnsi" w:cstheme="minorHAnsi"/>
        </w:rPr>
        <w:t>odstoupení od</w:t>
      </w:r>
      <w:r w:rsidR="000E386B">
        <w:rPr>
          <w:rFonts w:asciiTheme="minorHAnsi" w:hAnsiTheme="minorHAnsi" w:cstheme="minorHAnsi"/>
        </w:rPr>
        <w:t xml:space="preserve"> této</w:t>
      </w:r>
      <w:r w:rsidRPr="003F22C3">
        <w:rPr>
          <w:rFonts w:asciiTheme="minorHAnsi" w:hAnsiTheme="minorHAnsi" w:cstheme="minorHAnsi"/>
        </w:rPr>
        <w:t xml:space="preserve"> Smlouvy, nebylo způsobeno okolnost</w:t>
      </w:r>
      <w:r w:rsidR="004D49DB" w:rsidRPr="003F22C3">
        <w:rPr>
          <w:rFonts w:asciiTheme="minorHAnsi" w:hAnsiTheme="minorHAnsi" w:cstheme="minorHAnsi"/>
        </w:rPr>
        <w:t>mi vylučujícími odpovědnost dle </w:t>
      </w:r>
      <w:r w:rsidRPr="003F22C3">
        <w:rPr>
          <w:rFonts w:asciiTheme="minorHAnsi" w:hAnsiTheme="minorHAnsi" w:cstheme="minorHAnsi"/>
        </w:rPr>
        <w:t>ustanovení § 2913 odst. 2 Občanského zákoníku</w:t>
      </w:r>
      <w:r w:rsidR="00A754B0" w:rsidRPr="003F22C3">
        <w:rPr>
          <w:rFonts w:asciiTheme="minorHAnsi" w:hAnsiTheme="minorHAnsi" w:cstheme="minorHAnsi"/>
        </w:rPr>
        <w:t xml:space="preserve"> (tyto vždy prokazuje Poskytovatel)</w:t>
      </w:r>
      <w:r w:rsidRPr="003F22C3">
        <w:rPr>
          <w:rFonts w:asciiTheme="minorHAnsi" w:hAnsiTheme="minorHAnsi" w:cstheme="minorHAnsi"/>
        </w:rPr>
        <w:t>.</w:t>
      </w:r>
    </w:p>
    <w:p w14:paraId="40428E77" w14:textId="48B772B4" w:rsidR="001864A0" w:rsidRPr="003F22C3" w:rsidRDefault="006F661F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Za podstatné porušení </w:t>
      </w:r>
      <w:r w:rsidR="000E386B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 ze strany Objednatele se považuje neplnění povinností spočívající zejména v neuhrazení dlužné částky po dob</w:t>
      </w:r>
      <w:r w:rsidRPr="003F22C3">
        <w:rPr>
          <w:rFonts w:asciiTheme="minorHAnsi" w:hAnsiTheme="minorHAnsi" w:cstheme="minorHAnsi"/>
        </w:rPr>
        <w:t>u 15 kalendářních dnů po splatnosti faktury – daňového dokladu.</w:t>
      </w:r>
    </w:p>
    <w:p w14:paraId="54602F0A" w14:textId="59142465" w:rsidR="00A54E9F" w:rsidRPr="003F22C3" w:rsidRDefault="006F661F" w:rsidP="00135333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Za podstatné porušení</w:t>
      </w:r>
      <w:r w:rsidR="000E386B">
        <w:rPr>
          <w:rFonts w:asciiTheme="minorHAnsi" w:hAnsiTheme="minorHAnsi" w:cstheme="minorHAnsi"/>
        </w:rPr>
        <w:t xml:space="preserve"> této</w:t>
      </w:r>
      <w:r w:rsidRPr="003F22C3">
        <w:rPr>
          <w:rFonts w:asciiTheme="minorHAnsi" w:hAnsiTheme="minorHAnsi" w:cstheme="minorHAnsi"/>
        </w:rPr>
        <w:t xml:space="preserve"> Smlouvy ze strany Poskytovatele se považuje neplnění povinností spočívající zejména v nedodržení termín</w:t>
      </w:r>
      <w:r w:rsidR="00C81E80" w:rsidRPr="003F22C3">
        <w:rPr>
          <w:rFonts w:asciiTheme="minorHAnsi" w:hAnsiTheme="minorHAnsi" w:cstheme="minorHAnsi"/>
        </w:rPr>
        <w:t>ů</w:t>
      </w:r>
      <w:r w:rsidRPr="003F22C3">
        <w:rPr>
          <w:rFonts w:asciiTheme="minorHAnsi" w:hAnsiTheme="minorHAnsi" w:cstheme="minorHAnsi"/>
        </w:rPr>
        <w:t xml:space="preserve"> </w:t>
      </w:r>
      <w:r w:rsidR="00D25EDB" w:rsidRPr="003F22C3">
        <w:rPr>
          <w:rFonts w:asciiTheme="minorHAnsi" w:hAnsiTheme="minorHAnsi" w:cstheme="minorHAnsi"/>
        </w:rPr>
        <w:t>stanoven</w:t>
      </w:r>
      <w:r w:rsidR="00C81E80" w:rsidRPr="003F22C3">
        <w:rPr>
          <w:rFonts w:asciiTheme="minorHAnsi" w:hAnsiTheme="minorHAnsi" w:cstheme="minorHAnsi"/>
        </w:rPr>
        <w:t>ých</w:t>
      </w:r>
      <w:r w:rsidR="00D25EDB" w:rsidRPr="003F22C3">
        <w:rPr>
          <w:rFonts w:asciiTheme="minorHAnsi" w:hAnsiTheme="minorHAnsi" w:cstheme="minorHAnsi"/>
        </w:rPr>
        <w:t xml:space="preserve"> touto Smlouvou</w:t>
      </w:r>
      <w:r w:rsidR="00C16BAB">
        <w:rPr>
          <w:rFonts w:asciiTheme="minorHAnsi" w:hAnsiTheme="minorHAnsi" w:cstheme="minorHAnsi"/>
        </w:rPr>
        <w:t xml:space="preserve"> či</w:t>
      </w:r>
      <w:r w:rsidR="000E386B">
        <w:rPr>
          <w:rFonts w:asciiTheme="minorHAnsi" w:hAnsiTheme="minorHAnsi" w:cstheme="minorHAnsi"/>
        </w:rPr>
        <w:t> </w:t>
      </w:r>
      <w:r w:rsidR="00C16BAB">
        <w:rPr>
          <w:rFonts w:asciiTheme="minorHAnsi" w:hAnsiTheme="minorHAnsi" w:cstheme="minorHAnsi"/>
        </w:rPr>
        <w:t>Objednávkou podle čl. 2</w:t>
      </w:r>
      <w:r w:rsidR="000E386B">
        <w:rPr>
          <w:rFonts w:asciiTheme="minorHAnsi" w:hAnsiTheme="minorHAnsi" w:cstheme="minorHAnsi"/>
        </w:rPr>
        <w:t>.</w:t>
      </w:r>
      <w:r w:rsidR="00C16BAB">
        <w:rPr>
          <w:rFonts w:asciiTheme="minorHAnsi" w:hAnsiTheme="minorHAnsi" w:cstheme="minorHAnsi"/>
        </w:rPr>
        <w:t xml:space="preserve"> odst. 2.3</w:t>
      </w:r>
      <w:r w:rsidR="000E386B">
        <w:rPr>
          <w:rFonts w:asciiTheme="minorHAnsi" w:hAnsiTheme="minorHAnsi" w:cstheme="minorHAnsi"/>
        </w:rPr>
        <w:t>.</w:t>
      </w:r>
      <w:r w:rsidR="00C16BAB">
        <w:rPr>
          <w:rFonts w:asciiTheme="minorHAnsi" w:hAnsiTheme="minorHAnsi" w:cstheme="minorHAnsi"/>
        </w:rPr>
        <w:t xml:space="preserve"> této Smlouvy</w:t>
      </w:r>
      <w:r w:rsidRPr="003F22C3">
        <w:rPr>
          <w:rFonts w:asciiTheme="minorHAnsi" w:hAnsiTheme="minorHAnsi" w:cstheme="minorHAnsi"/>
        </w:rPr>
        <w:t xml:space="preserve"> nebo realizace předmětu </w:t>
      </w:r>
      <w:r w:rsidR="000E386B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 v</w:t>
      </w:r>
      <w:r w:rsidR="00C81E80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rozporu</w:t>
      </w:r>
      <w:r w:rsidR="00C81E80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s</w:t>
      </w:r>
      <w:r w:rsidR="0007003E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ustanoveními </w:t>
      </w:r>
      <w:r w:rsidR="00C81E80" w:rsidRPr="003F22C3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 a/nebo</w:t>
      </w:r>
      <w:r w:rsidR="00312D53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jiných závazných dokumentů či předpisů</w:t>
      </w:r>
      <w:r w:rsidR="00046A20" w:rsidRPr="003F22C3">
        <w:rPr>
          <w:rFonts w:asciiTheme="minorHAnsi" w:hAnsiTheme="minorHAnsi" w:cstheme="minorHAnsi"/>
        </w:rPr>
        <w:t xml:space="preserve"> nebo porušení povinnosti mlčenlivosti</w:t>
      </w:r>
      <w:r w:rsidR="00E7705D" w:rsidRPr="003F22C3">
        <w:rPr>
          <w:rFonts w:asciiTheme="minorHAnsi" w:hAnsiTheme="minorHAnsi" w:cstheme="minorHAnsi"/>
        </w:rPr>
        <w:t>.</w:t>
      </w:r>
    </w:p>
    <w:p w14:paraId="08F97B3D" w14:textId="77777777" w:rsidR="00046A20" w:rsidRPr="003F22C3" w:rsidRDefault="006F661F" w:rsidP="00046A20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Objednatel je dále oprávněn odstoupit od </w:t>
      </w:r>
      <w:r w:rsidR="00312D53" w:rsidRPr="003F22C3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Smlouvy, jestliže zjistí,</w:t>
      </w:r>
      <w:r w:rsidRPr="003F22C3">
        <w:rPr>
          <w:rFonts w:asciiTheme="minorHAnsi" w:hAnsiTheme="minorHAnsi" w:cstheme="minorHAnsi"/>
        </w:rPr>
        <w:t xml:space="preserve"> že</w:t>
      </w:r>
      <w:r w:rsidR="00312D53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Poskytovatel:</w:t>
      </w:r>
    </w:p>
    <w:p w14:paraId="65F97626" w14:textId="06279D68" w:rsidR="00046A20" w:rsidRPr="003F22C3" w:rsidRDefault="006F661F" w:rsidP="00B31966">
      <w:pPr>
        <w:pStyle w:val="Odstavecseseznamem"/>
        <w:numPr>
          <w:ilvl w:val="0"/>
          <w:numId w:val="14"/>
        </w:numPr>
        <w:spacing w:after="60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nabízel, dával, přijímal nebo zprostředkovával určité hodnot</w:t>
      </w:r>
      <w:r w:rsidR="00283D17" w:rsidRPr="003F22C3">
        <w:rPr>
          <w:rFonts w:asciiTheme="minorHAnsi" w:hAnsiTheme="minorHAnsi" w:cstheme="minorHAnsi"/>
        </w:rPr>
        <w:t>y s cílem ovlivnit chování nebo </w:t>
      </w:r>
      <w:r w:rsidRPr="003F22C3">
        <w:rPr>
          <w:rFonts w:asciiTheme="minorHAnsi" w:hAnsiTheme="minorHAnsi" w:cstheme="minorHAnsi"/>
        </w:rPr>
        <w:t>jednání kohokoliv, ať již státního úředníka nebo někoho jiného, přímo nebo</w:t>
      </w:r>
      <w:r w:rsidR="009C2A35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nepřímo, v </w:t>
      </w:r>
      <w:r w:rsidR="001864A0" w:rsidRPr="003F22C3">
        <w:rPr>
          <w:rFonts w:asciiTheme="minorHAnsi" w:hAnsiTheme="minorHAnsi" w:cstheme="minorHAnsi"/>
        </w:rPr>
        <w:t xml:space="preserve">zadávacím </w:t>
      </w:r>
      <w:r w:rsidRPr="003F22C3">
        <w:rPr>
          <w:rFonts w:asciiTheme="minorHAnsi" w:hAnsiTheme="minorHAnsi" w:cstheme="minorHAnsi"/>
        </w:rPr>
        <w:t xml:space="preserve">řízení nebo při provádění </w:t>
      </w:r>
      <w:r w:rsidR="000E386B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Smlouvy; nebo</w:t>
      </w:r>
    </w:p>
    <w:p w14:paraId="2E368957" w14:textId="2E885A27" w:rsidR="00046A20" w:rsidRPr="003F22C3" w:rsidRDefault="006F661F" w:rsidP="00B31966">
      <w:pPr>
        <w:pStyle w:val="Odstavecseseznamem"/>
        <w:numPr>
          <w:ilvl w:val="0"/>
          <w:numId w:val="14"/>
        </w:numPr>
        <w:spacing w:after="60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zkresloval jakékoliv skutečnosti za účelem ovlivnění </w:t>
      </w:r>
      <w:r w:rsidR="001864A0" w:rsidRPr="003F22C3">
        <w:rPr>
          <w:rFonts w:asciiTheme="minorHAnsi" w:hAnsiTheme="minorHAnsi" w:cstheme="minorHAnsi"/>
        </w:rPr>
        <w:t xml:space="preserve">zadávacího </w:t>
      </w:r>
      <w:r w:rsidRPr="003F22C3">
        <w:rPr>
          <w:rFonts w:asciiTheme="minorHAnsi" w:hAnsiTheme="minorHAnsi" w:cstheme="minorHAnsi"/>
        </w:rPr>
        <w:t>řízení nebo</w:t>
      </w:r>
      <w:r w:rsidR="00102255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provádě</w:t>
      </w:r>
      <w:r w:rsidR="00314BBA" w:rsidRPr="003F22C3">
        <w:rPr>
          <w:rFonts w:asciiTheme="minorHAnsi" w:hAnsiTheme="minorHAnsi" w:cstheme="minorHAnsi"/>
        </w:rPr>
        <w:t>n</w:t>
      </w:r>
      <w:r w:rsidR="00C30475" w:rsidRPr="003F22C3">
        <w:rPr>
          <w:rFonts w:asciiTheme="minorHAnsi" w:hAnsiTheme="minorHAnsi" w:cstheme="minorHAnsi"/>
        </w:rPr>
        <w:t xml:space="preserve">í </w:t>
      </w:r>
      <w:r w:rsidR="000E386B">
        <w:rPr>
          <w:rFonts w:asciiTheme="minorHAnsi" w:hAnsiTheme="minorHAnsi" w:cstheme="minorHAnsi"/>
        </w:rPr>
        <w:t xml:space="preserve">této </w:t>
      </w:r>
      <w:r w:rsidR="00C30475" w:rsidRPr="003F22C3">
        <w:rPr>
          <w:rFonts w:asciiTheme="minorHAnsi" w:hAnsiTheme="minorHAnsi" w:cstheme="minorHAnsi"/>
        </w:rPr>
        <w:t>Smlouvy ke škodě Objednatele.</w:t>
      </w:r>
    </w:p>
    <w:p w14:paraId="7D3F99E8" w14:textId="74C52296" w:rsidR="00102255" w:rsidRPr="003F22C3" w:rsidRDefault="006F661F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V případě ukončení této Smlouvy odstoupením ze strany Poskytovatele je</w:t>
      </w:r>
      <w:r w:rsidR="00662798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Poskytovatel povinen činit veškerá neodkladná jednání tak, aby O</w:t>
      </w:r>
      <w:r w:rsidRPr="003F22C3">
        <w:rPr>
          <w:rFonts w:asciiTheme="minorHAnsi" w:hAnsiTheme="minorHAnsi" w:cstheme="minorHAnsi"/>
        </w:rPr>
        <w:t>bjednatel</w:t>
      </w:r>
      <w:r w:rsidR="00283D17" w:rsidRPr="003F22C3">
        <w:rPr>
          <w:rFonts w:asciiTheme="minorHAnsi" w:hAnsiTheme="minorHAnsi" w:cstheme="minorHAnsi"/>
        </w:rPr>
        <w:t xml:space="preserve"> neutrpěl na svých právech nebo </w:t>
      </w:r>
      <w:r w:rsidRPr="003F22C3">
        <w:rPr>
          <w:rFonts w:asciiTheme="minorHAnsi" w:hAnsiTheme="minorHAnsi" w:cstheme="minorHAnsi"/>
        </w:rPr>
        <w:t>oprávněných zájmech újmu, a to po dobu 30</w:t>
      </w:r>
      <w:r w:rsidR="00662798" w:rsidRPr="003F22C3">
        <w:rPr>
          <w:rFonts w:asciiTheme="minorHAnsi" w:hAnsiTheme="minorHAnsi" w:cstheme="minorHAnsi"/>
        </w:rPr>
        <w:t> </w:t>
      </w:r>
      <w:r w:rsidR="00A36922" w:rsidRPr="003F22C3">
        <w:rPr>
          <w:rFonts w:asciiTheme="minorHAnsi" w:hAnsiTheme="minorHAnsi" w:cstheme="minorHAnsi"/>
        </w:rPr>
        <w:t xml:space="preserve">kalendářních </w:t>
      </w:r>
      <w:r w:rsidRPr="003F22C3">
        <w:rPr>
          <w:rFonts w:asciiTheme="minorHAnsi" w:hAnsiTheme="minorHAnsi" w:cstheme="minorHAnsi"/>
        </w:rPr>
        <w:t>dnů po odstoupení od</w:t>
      </w:r>
      <w:r w:rsidR="0094459A">
        <w:rPr>
          <w:rFonts w:asciiTheme="minorHAnsi" w:hAnsiTheme="minorHAnsi" w:cstheme="minorHAnsi"/>
        </w:rPr>
        <w:t> </w:t>
      </w:r>
      <w:r w:rsidR="009453AC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lastRenderedPageBreak/>
        <w:t>Smlouvy. To neplatí, pokud Objednatel Poskytovateli sdělí, že na splnění této povinnosti netrvá. Poskytovatel má nárok na</w:t>
      </w:r>
      <w:r w:rsidR="00662798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poměrnou čás</w:t>
      </w:r>
      <w:r w:rsidRPr="003F22C3">
        <w:rPr>
          <w:rFonts w:asciiTheme="minorHAnsi" w:hAnsiTheme="minorHAnsi" w:cstheme="minorHAnsi"/>
        </w:rPr>
        <w:t xml:space="preserve">t </w:t>
      </w:r>
      <w:r w:rsidR="001864A0" w:rsidRPr="003F22C3">
        <w:rPr>
          <w:rFonts w:asciiTheme="minorHAnsi" w:hAnsiTheme="minorHAnsi" w:cstheme="minorHAnsi"/>
        </w:rPr>
        <w:t>Maximální o</w:t>
      </w:r>
      <w:r w:rsidRPr="003F22C3">
        <w:rPr>
          <w:rFonts w:asciiTheme="minorHAnsi" w:hAnsiTheme="minorHAnsi" w:cstheme="minorHAnsi"/>
        </w:rPr>
        <w:t xml:space="preserve">dměny podle </w:t>
      </w:r>
      <w:r w:rsidR="009453AC" w:rsidRPr="003F22C3">
        <w:rPr>
          <w:rFonts w:asciiTheme="minorHAnsi" w:hAnsiTheme="minorHAnsi" w:cstheme="minorHAnsi"/>
        </w:rPr>
        <w:t>čl</w:t>
      </w:r>
      <w:r w:rsidR="009453AC">
        <w:rPr>
          <w:rFonts w:asciiTheme="minorHAnsi" w:hAnsiTheme="minorHAnsi" w:cstheme="minorHAnsi"/>
        </w:rPr>
        <w:t>.</w:t>
      </w:r>
      <w:r w:rsidR="009453AC" w:rsidRPr="003F22C3">
        <w:rPr>
          <w:rFonts w:asciiTheme="minorHAnsi" w:hAnsiTheme="minorHAnsi" w:cstheme="minorHAnsi"/>
        </w:rPr>
        <w:t xml:space="preserve"> </w:t>
      </w:r>
      <w:r w:rsidR="00D25EDB" w:rsidRPr="003F22C3">
        <w:rPr>
          <w:rFonts w:asciiTheme="minorHAnsi" w:hAnsiTheme="minorHAnsi" w:cstheme="minorHAnsi"/>
        </w:rPr>
        <w:t>5.</w:t>
      </w:r>
      <w:r w:rsidRPr="003F22C3">
        <w:rPr>
          <w:rFonts w:asciiTheme="minorHAnsi" w:hAnsiTheme="minorHAnsi" w:cstheme="minorHAnsi"/>
        </w:rPr>
        <w:t xml:space="preserve"> </w:t>
      </w:r>
      <w:r w:rsidR="00A36922" w:rsidRPr="003F22C3">
        <w:rPr>
          <w:rFonts w:asciiTheme="minorHAnsi" w:hAnsiTheme="minorHAnsi" w:cstheme="minorHAnsi"/>
        </w:rPr>
        <w:t xml:space="preserve">odst. 5.1. </w:t>
      </w:r>
      <w:r w:rsidR="00283D17" w:rsidRPr="003F22C3">
        <w:rPr>
          <w:rFonts w:asciiTheme="minorHAnsi" w:hAnsiTheme="minorHAnsi" w:cstheme="minorHAnsi"/>
        </w:rPr>
        <w:t>ve </w:t>
      </w:r>
      <w:r w:rsidR="005C4F4B" w:rsidRPr="003F22C3">
        <w:rPr>
          <w:rFonts w:asciiTheme="minorHAnsi" w:hAnsiTheme="minorHAnsi" w:cstheme="minorHAnsi"/>
        </w:rPr>
        <w:t xml:space="preserve">spojení s odst. 5.2. </w:t>
      </w:r>
      <w:r w:rsidRPr="003F22C3">
        <w:rPr>
          <w:rFonts w:asciiTheme="minorHAnsi" w:hAnsiTheme="minorHAnsi" w:cstheme="minorHAnsi"/>
        </w:rPr>
        <w:t>této Smlouvy za činnost řádně vykonanou po</w:t>
      </w:r>
      <w:r w:rsidR="008249DC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dobu </w:t>
      </w:r>
      <w:r w:rsidR="00A754B0" w:rsidRPr="003F22C3">
        <w:rPr>
          <w:rFonts w:asciiTheme="minorHAnsi" w:hAnsiTheme="minorHAnsi" w:cstheme="minorHAnsi"/>
        </w:rPr>
        <w:t>30</w:t>
      </w:r>
      <w:r w:rsidR="0094459A">
        <w:rPr>
          <w:rFonts w:asciiTheme="minorHAnsi" w:hAnsiTheme="minorHAnsi" w:cstheme="minorHAnsi"/>
        </w:rPr>
        <w:t> </w:t>
      </w:r>
      <w:r w:rsidR="00A36922" w:rsidRPr="003F22C3">
        <w:rPr>
          <w:rFonts w:asciiTheme="minorHAnsi" w:hAnsiTheme="minorHAnsi" w:cstheme="minorHAnsi"/>
        </w:rPr>
        <w:t xml:space="preserve">kalendářních </w:t>
      </w:r>
      <w:r w:rsidRPr="003F22C3">
        <w:rPr>
          <w:rFonts w:asciiTheme="minorHAnsi" w:hAnsiTheme="minorHAnsi" w:cstheme="minorHAnsi"/>
        </w:rPr>
        <w:t xml:space="preserve">dnů po odstoupení od </w:t>
      </w:r>
      <w:r w:rsidR="009453AC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Smlouvy.</w:t>
      </w:r>
    </w:p>
    <w:p w14:paraId="3B573C44" w14:textId="3ABDD114" w:rsidR="009453AC" w:rsidRPr="009453AC" w:rsidRDefault="006F661F" w:rsidP="001C736D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9453AC">
        <w:rPr>
          <w:rFonts w:asciiTheme="minorHAnsi" w:hAnsiTheme="minorHAnsi" w:cstheme="minorHAnsi"/>
        </w:rPr>
        <w:t xml:space="preserve">Odstoupení od této Smlouvy musí být provedeno v písemné formě a doručeno Poskytovateli. </w:t>
      </w:r>
      <w:r w:rsidRPr="009453AC">
        <w:rPr>
          <w:rFonts w:asciiTheme="minorHAnsi" w:hAnsiTheme="minorHAnsi" w:cstheme="minorHAnsi"/>
        </w:rPr>
        <w:t>Odstoupením se závazek založený touto Smlouvou zrušuje od počátku a</w:t>
      </w:r>
      <w:r w:rsidR="00BD078C">
        <w:rPr>
          <w:rFonts w:asciiTheme="minorHAnsi" w:hAnsiTheme="minorHAnsi" w:cstheme="minorHAnsi"/>
        </w:rPr>
        <w:t> </w:t>
      </w:r>
      <w:r w:rsidRPr="009453AC">
        <w:rPr>
          <w:rFonts w:asciiTheme="minorHAnsi" w:hAnsiTheme="minorHAnsi" w:cstheme="minorHAnsi"/>
        </w:rPr>
        <w:t>Smluvní strany se vypořádají podle příslušných ustanovení Občanského zákoníku o</w:t>
      </w:r>
      <w:r w:rsidR="00BD078C">
        <w:rPr>
          <w:rFonts w:asciiTheme="minorHAnsi" w:hAnsiTheme="minorHAnsi" w:cstheme="minorHAnsi"/>
        </w:rPr>
        <w:t> </w:t>
      </w:r>
      <w:r w:rsidRPr="009453AC">
        <w:rPr>
          <w:rFonts w:asciiTheme="minorHAnsi" w:hAnsiTheme="minorHAnsi" w:cstheme="minorHAnsi"/>
        </w:rPr>
        <w:t>bezdůvodném obohacení. Účinky odstoupení od této Smlouvy nastávají okamžikem doručení písemného oznámení o o</w:t>
      </w:r>
      <w:r w:rsidRPr="009453AC">
        <w:rPr>
          <w:rFonts w:asciiTheme="minorHAnsi" w:hAnsiTheme="minorHAnsi" w:cstheme="minorHAnsi"/>
        </w:rPr>
        <w:t>dstoupení od této Smlouvy druhé Smluvní straně. Odstoupení od této Smlouvy se nedotýká práva na zaplacení smluvní pokuty a úroku z</w:t>
      </w:r>
      <w:r w:rsidR="00BD078C">
        <w:rPr>
          <w:rFonts w:asciiTheme="minorHAnsi" w:hAnsiTheme="minorHAnsi" w:cstheme="minorHAnsi"/>
        </w:rPr>
        <w:t> </w:t>
      </w:r>
      <w:r w:rsidRPr="009453AC">
        <w:rPr>
          <w:rFonts w:asciiTheme="minorHAnsi" w:hAnsiTheme="minorHAnsi" w:cstheme="minorHAnsi"/>
        </w:rPr>
        <w:t>prodlení, pokud již dospěl, práva na náhradu škody, ani ujednání, které má vzhledem ke</w:t>
      </w:r>
      <w:r w:rsidR="00BD078C">
        <w:rPr>
          <w:rFonts w:asciiTheme="minorHAnsi" w:hAnsiTheme="minorHAnsi" w:cstheme="minorHAnsi"/>
        </w:rPr>
        <w:t> </w:t>
      </w:r>
      <w:r w:rsidRPr="009453AC">
        <w:rPr>
          <w:rFonts w:asciiTheme="minorHAnsi" w:hAnsiTheme="minorHAnsi" w:cstheme="minorHAnsi"/>
        </w:rPr>
        <w:t xml:space="preserve">své povaze zavazovat Smluvní strany i </w:t>
      </w:r>
      <w:r w:rsidRPr="009453AC">
        <w:rPr>
          <w:rFonts w:asciiTheme="minorHAnsi" w:hAnsiTheme="minorHAnsi" w:cstheme="minorHAnsi"/>
        </w:rPr>
        <w:t>po odstoupení od této Smlouvy, tj. zejména ani</w:t>
      </w:r>
      <w:r w:rsidR="00BD078C">
        <w:rPr>
          <w:rFonts w:asciiTheme="minorHAnsi" w:hAnsiTheme="minorHAnsi" w:cstheme="minorHAnsi"/>
        </w:rPr>
        <w:t> </w:t>
      </w:r>
      <w:r w:rsidRPr="009453AC">
        <w:rPr>
          <w:rFonts w:asciiTheme="minorHAnsi" w:hAnsiTheme="minorHAnsi" w:cstheme="minorHAnsi"/>
        </w:rPr>
        <w:t>ujednání o způsobu řešení sporů a volbě práva. Obdobné platí i pro předčasné ukončení této Smlouvy jiným způsobem</w:t>
      </w:r>
      <w:r>
        <w:rPr>
          <w:rFonts w:asciiTheme="minorHAnsi" w:hAnsiTheme="minorHAnsi" w:cstheme="minorHAnsi"/>
        </w:rPr>
        <w:t>.</w:t>
      </w:r>
    </w:p>
    <w:p w14:paraId="3225CE7E" w14:textId="77777777" w:rsidR="00656CC8" w:rsidRPr="003F22C3" w:rsidRDefault="006F661F" w:rsidP="00773E07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Theme="minorHAnsi" w:hAnsiTheme="minorHAnsi" w:cstheme="minorHAnsi"/>
          <w:b/>
        </w:rPr>
      </w:pPr>
      <w:r w:rsidRPr="003F22C3">
        <w:rPr>
          <w:rFonts w:asciiTheme="minorHAnsi" w:hAnsiTheme="minorHAnsi" w:cstheme="minorHAnsi"/>
          <w:b/>
        </w:rPr>
        <w:t>SPOLEČNÁ A ZÁVĚREČNÁ USTANOVENÍ</w:t>
      </w:r>
    </w:p>
    <w:p w14:paraId="6F6F7C2F" w14:textId="77777777" w:rsidR="006923B0" w:rsidRPr="003F22C3" w:rsidRDefault="006F661F" w:rsidP="005613A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Za </w:t>
      </w:r>
      <w:r w:rsidR="005613AD" w:rsidRPr="003F22C3">
        <w:rPr>
          <w:rFonts w:asciiTheme="minorHAnsi" w:hAnsiTheme="minorHAnsi" w:cstheme="minorHAnsi"/>
        </w:rPr>
        <w:t>Objednatele</w:t>
      </w:r>
      <w:r w:rsidRPr="003F22C3">
        <w:rPr>
          <w:rFonts w:asciiTheme="minorHAnsi" w:hAnsiTheme="minorHAnsi" w:cstheme="minorHAnsi"/>
        </w:rPr>
        <w:t xml:space="preserve"> jsou v záležitostech plnění </w:t>
      </w:r>
      <w:r w:rsidR="00D25EDB" w:rsidRPr="003F22C3">
        <w:rPr>
          <w:rFonts w:asciiTheme="minorHAnsi" w:hAnsiTheme="minorHAnsi" w:cstheme="minorHAnsi"/>
        </w:rPr>
        <w:t xml:space="preserve">této </w:t>
      </w:r>
      <w:r w:rsidRPr="003F22C3">
        <w:rPr>
          <w:rFonts w:asciiTheme="minorHAnsi" w:hAnsiTheme="minorHAnsi" w:cstheme="minorHAnsi"/>
        </w:rPr>
        <w:t>Smlouvy</w:t>
      </w:r>
      <w:r w:rsidR="00C30475" w:rsidRPr="003F22C3">
        <w:rPr>
          <w:rFonts w:asciiTheme="minorHAnsi" w:hAnsiTheme="minorHAnsi" w:cstheme="minorHAnsi"/>
        </w:rPr>
        <w:t xml:space="preserve"> a poskytování Plnění</w:t>
      </w:r>
      <w:r w:rsidRPr="003F22C3">
        <w:rPr>
          <w:rFonts w:asciiTheme="minorHAnsi" w:hAnsiTheme="minorHAnsi" w:cstheme="minorHAnsi"/>
        </w:rPr>
        <w:t xml:space="preserve"> oprávněni jednat:</w:t>
      </w:r>
    </w:p>
    <w:p w14:paraId="22FC01B3" w14:textId="77777777" w:rsidR="00493AAA" w:rsidRPr="003F22C3" w:rsidRDefault="006F661F" w:rsidP="00493AAA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Ing. Jana Vodičková (e-mail: </w:t>
      </w:r>
      <w:hyperlink r:id="rId9" w:history="1">
        <w:r w:rsidRPr="003F22C3">
          <w:rPr>
            <w:rStyle w:val="Hypertextovodkaz"/>
            <w:rFonts w:asciiTheme="minorHAnsi" w:hAnsiTheme="minorHAnsi" w:cstheme="minorHAnsi"/>
          </w:rPr>
          <w:t>Jana.Vodickova@mzp.cz</w:t>
        </w:r>
      </w:hyperlink>
      <w:r w:rsidRPr="003F22C3">
        <w:rPr>
          <w:rFonts w:asciiTheme="minorHAnsi" w:hAnsiTheme="minorHAnsi" w:cstheme="minorHAnsi"/>
        </w:rPr>
        <w:t xml:space="preserve">, tel.: +420 267 122 130); </w:t>
      </w:r>
    </w:p>
    <w:p w14:paraId="38D9F5C9" w14:textId="19A54920" w:rsidR="00493AAA" w:rsidRDefault="006F661F" w:rsidP="00493AAA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Ing. Milan Soldát (e-mail: </w:t>
      </w:r>
      <w:hyperlink r:id="rId10" w:history="1">
        <w:r w:rsidRPr="003F22C3">
          <w:rPr>
            <w:rStyle w:val="Hypertextovodkaz"/>
            <w:rFonts w:asciiTheme="minorHAnsi" w:hAnsiTheme="minorHAnsi" w:cstheme="minorHAnsi"/>
          </w:rPr>
          <w:t>Milan.Soldat@mzp.cz</w:t>
        </w:r>
      </w:hyperlink>
      <w:r w:rsidRPr="003F22C3">
        <w:rPr>
          <w:rFonts w:asciiTheme="minorHAnsi" w:hAnsiTheme="minorHAnsi" w:cstheme="minorHAnsi"/>
        </w:rPr>
        <w:t>, te</w:t>
      </w:r>
      <w:r w:rsidRPr="003F22C3">
        <w:rPr>
          <w:rFonts w:asciiTheme="minorHAnsi" w:hAnsiTheme="minorHAnsi" w:cstheme="minorHAnsi"/>
        </w:rPr>
        <w:t>l.: +420 267 122 935).</w:t>
      </w:r>
    </w:p>
    <w:p w14:paraId="74F31D93" w14:textId="42E61F39" w:rsidR="00B36FA0" w:rsidRPr="003F22C3" w:rsidRDefault="006F661F" w:rsidP="00493AAA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Bc. Luboš Doležal </w:t>
      </w:r>
      <w:r w:rsidRPr="003F22C3">
        <w:rPr>
          <w:rFonts w:asciiTheme="minorHAnsi" w:hAnsiTheme="minorHAnsi" w:cstheme="minorHAnsi"/>
        </w:rPr>
        <w:t>(e-mail:</w:t>
      </w:r>
      <w:r w:rsidR="00B76B44">
        <w:rPr>
          <w:rFonts w:asciiTheme="minorHAnsi" w:hAnsiTheme="minorHAnsi" w:cstheme="minorHAnsi"/>
        </w:rPr>
        <w:t xml:space="preserve"> </w:t>
      </w:r>
      <w:hyperlink r:id="rId11" w:history="1">
        <w:r w:rsidR="00B76B44" w:rsidRPr="00D94A1E">
          <w:rPr>
            <w:rStyle w:val="Hypertextovodkaz"/>
            <w:rFonts w:asciiTheme="minorHAnsi" w:hAnsiTheme="minorHAnsi" w:cstheme="minorHAnsi"/>
          </w:rPr>
          <w:t>Lubos.Dolezal@mzp.cz</w:t>
        </w:r>
      </w:hyperlink>
      <w:r w:rsidRPr="003F22C3">
        <w:rPr>
          <w:rFonts w:asciiTheme="minorHAnsi" w:hAnsiTheme="minorHAnsi" w:cstheme="minorHAnsi"/>
        </w:rPr>
        <w:t>, tel.: +420 267 122 </w:t>
      </w:r>
      <w:r>
        <w:rPr>
          <w:rFonts w:asciiTheme="minorHAnsi" w:hAnsiTheme="minorHAnsi" w:cstheme="minorHAnsi"/>
        </w:rPr>
        <w:t>047</w:t>
      </w:r>
      <w:r w:rsidRPr="003F22C3">
        <w:rPr>
          <w:rFonts w:asciiTheme="minorHAnsi" w:hAnsiTheme="minorHAnsi" w:cstheme="minorHAnsi"/>
        </w:rPr>
        <w:t>).</w:t>
      </w:r>
    </w:p>
    <w:p w14:paraId="1CB6FDFB" w14:textId="77777777" w:rsidR="006923B0" w:rsidRPr="003F22C3" w:rsidRDefault="006F661F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Za </w:t>
      </w:r>
      <w:r w:rsidR="00EE5828" w:rsidRPr="003F22C3">
        <w:rPr>
          <w:rFonts w:asciiTheme="minorHAnsi" w:hAnsiTheme="minorHAnsi" w:cstheme="minorHAnsi"/>
        </w:rPr>
        <w:t>Poskytovatel</w:t>
      </w:r>
      <w:r w:rsidR="005613AD" w:rsidRPr="003F22C3">
        <w:rPr>
          <w:rFonts w:asciiTheme="minorHAnsi" w:hAnsiTheme="minorHAnsi" w:cstheme="minorHAnsi"/>
        </w:rPr>
        <w:t>e</w:t>
      </w:r>
      <w:r w:rsidRPr="003F22C3">
        <w:rPr>
          <w:rFonts w:asciiTheme="minorHAnsi" w:hAnsiTheme="minorHAnsi" w:cstheme="minorHAnsi"/>
        </w:rPr>
        <w:t xml:space="preserve"> je v</w:t>
      </w:r>
      <w:r w:rsidR="005613AD" w:rsidRPr="003F22C3">
        <w:rPr>
          <w:rFonts w:asciiTheme="minorHAnsi" w:hAnsiTheme="minorHAnsi" w:cstheme="minorHAnsi"/>
        </w:rPr>
        <w:t xml:space="preserve"> záležitostech plnění </w:t>
      </w:r>
      <w:r w:rsidR="00D25EDB" w:rsidRPr="003F22C3">
        <w:rPr>
          <w:rFonts w:asciiTheme="minorHAnsi" w:hAnsiTheme="minorHAnsi" w:cstheme="minorHAnsi"/>
        </w:rPr>
        <w:t xml:space="preserve">této </w:t>
      </w:r>
      <w:r w:rsidR="005613AD" w:rsidRPr="003F22C3">
        <w:rPr>
          <w:rFonts w:asciiTheme="minorHAnsi" w:hAnsiTheme="minorHAnsi" w:cstheme="minorHAnsi"/>
        </w:rPr>
        <w:t xml:space="preserve">Smlouvy </w:t>
      </w:r>
      <w:r w:rsidRPr="003F22C3">
        <w:rPr>
          <w:rFonts w:asciiTheme="minorHAnsi" w:hAnsiTheme="minorHAnsi" w:cstheme="minorHAnsi"/>
        </w:rPr>
        <w:t>oprávněn jednat:</w:t>
      </w:r>
    </w:p>
    <w:p w14:paraId="333A577B" w14:textId="0ADA3ADA" w:rsidR="008833B5" w:rsidRPr="003F22C3" w:rsidRDefault="006F661F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215984">
        <w:rPr>
          <w:rFonts w:asciiTheme="minorHAnsi" w:hAnsiTheme="minorHAnsi" w:cstheme="minorHAnsi"/>
          <w:highlight w:val="yellow"/>
        </w:rPr>
        <w:t>[●]</w:t>
      </w:r>
      <w:r w:rsidR="008A5CE4" w:rsidRPr="003F22C3">
        <w:rPr>
          <w:rFonts w:asciiTheme="minorHAnsi" w:hAnsiTheme="minorHAnsi" w:cstheme="minorHAnsi"/>
        </w:rPr>
        <w:t xml:space="preserve"> (e-mail: </w:t>
      </w:r>
      <w:r w:rsidRPr="00215984">
        <w:rPr>
          <w:rFonts w:asciiTheme="minorHAnsi" w:hAnsiTheme="minorHAnsi" w:cstheme="minorHAnsi"/>
          <w:highlight w:val="yellow"/>
        </w:rPr>
        <w:t>[●]</w:t>
      </w:r>
      <w:r w:rsidR="008A5CE4" w:rsidRPr="003F22C3">
        <w:rPr>
          <w:rFonts w:asciiTheme="minorHAnsi" w:hAnsiTheme="minorHAnsi" w:cstheme="minorHAnsi"/>
        </w:rPr>
        <w:t xml:space="preserve">, tel.: </w:t>
      </w:r>
      <w:r w:rsidRPr="00215984">
        <w:rPr>
          <w:rFonts w:asciiTheme="minorHAnsi" w:hAnsiTheme="minorHAnsi" w:cstheme="minorHAnsi"/>
          <w:highlight w:val="yellow"/>
        </w:rPr>
        <w:t>[●]</w:t>
      </w:r>
      <w:r w:rsidR="008A5CE4" w:rsidRPr="003F22C3">
        <w:rPr>
          <w:rFonts w:asciiTheme="minorHAnsi" w:hAnsiTheme="minorHAnsi" w:cstheme="minorHAnsi"/>
        </w:rPr>
        <w:t>).</w:t>
      </w:r>
    </w:p>
    <w:p w14:paraId="603AE698" w14:textId="77777777" w:rsidR="00656CC8" w:rsidRPr="003F22C3" w:rsidRDefault="006F661F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Tyto </w:t>
      </w:r>
      <w:r w:rsidR="006B2059" w:rsidRPr="003F22C3">
        <w:rPr>
          <w:rFonts w:asciiTheme="minorHAnsi" w:hAnsiTheme="minorHAnsi" w:cstheme="minorHAnsi"/>
        </w:rPr>
        <w:t xml:space="preserve">kontaktní </w:t>
      </w:r>
      <w:r w:rsidRPr="003F22C3">
        <w:rPr>
          <w:rFonts w:asciiTheme="minorHAnsi" w:hAnsiTheme="minorHAnsi" w:cstheme="minorHAnsi"/>
        </w:rPr>
        <w:t>osoby si budou sdělovat požadavky na potřebné podklady, případn</w:t>
      </w:r>
      <w:r w:rsidR="00283D17" w:rsidRPr="003F22C3">
        <w:rPr>
          <w:rFonts w:asciiTheme="minorHAnsi" w:hAnsiTheme="minorHAnsi" w:cstheme="minorHAnsi"/>
        </w:rPr>
        <w:t>ě pokyny dle </w:t>
      </w:r>
      <w:r w:rsidR="00372150" w:rsidRPr="003F22C3">
        <w:rPr>
          <w:rFonts w:asciiTheme="minorHAnsi" w:hAnsiTheme="minorHAnsi" w:cstheme="minorHAnsi"/>
        </w:rPr>
        <w:t>této Smlouvy, a to </w:t>
      </w:r>
      <w:r w:rsidRPr="003F22C3">
        <w:rPr>
          <w:rFonts w:asciiTheme="minorHAnsi" w:hAnsiTheme="minorHAnsi" w:cstheme="minorHAnsi"/>
        </w:rPr>
        <w:t>prostřednictvím výše uvedených e</w:t>
      </w:r>
      <w:r w:rsidR="00EB1C6F" w:rsidRPr="003F22C3">
        <w:rPr>
          <w:rFonts w:asciiTheme="minorHAnsi" w:hAnsiTheme="minorHAnsi" w:cstheme="minorHAnsi"/>
        </w:rPr>
        <w:t>-</w:t>
      </w:r>
      <w:r w:rsidRPr="003F22C3">
        <w:rPr>
          <w:rFonts w:asciiTheme="minorHAnsi" w:hAnsiTheme="minorHAnsi" w:cstheme="minorHAnsi"/>
        </w:rPr>
        <w:t>mailových adres, popř.</w:t>
      </w:r>
      <w:r w:rsidR="000132DA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telefonních čísel. Případnou změnu v kontaktních osobách oznámí bezodkladně jedna Smluvní stran</w:t>
      </w:r>
      <w:r w:rsidRPr="003F22C3">
        <w:rPr>
          <w:rFonts w:asciiTheme="minorHAnsi" w:hAnsiTheme="minorHAnsi" w:cstheme="minorHAnsi"/>
        </w:rPr>
        <w:t>a druhé Smluvní straně vždy písemně; tato</w:t>
      </w:r>
      <w:r w:rsidR="000132DA" w:rsidRPr="003F22C3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>změna však nevyžaduje vytvoření dodatku k</w:t>
      </w:r>
      <w:r w:rsidR="008F2278" w:rsidRPr="003F22C3">
        <w:rPr>
          <w:rFonts w:asciiTheme="minorHAnsi" w:hAnsiTheme="minorHAnsi" w:cstheme="minorHAnsi"/>
        </w:rPr>
        <w:t xml:space="preserve"> této</w:t>
      </w:r>
      <w:r w:rsidRPr="003F22C3">
        <w:rPr>
          <w:rFonts w:asciiTheme="minorHAnsi" w:hAnsiTheme="minorHAnsi" w:cstheme="minorHAnsi"/>
        </w:rPr>
        <w:t xml:space="preserve"> Smlouvě.</w:t>
      </w:r>
    </w:p>
    <w:p w14:paraId="4EAD380C" w14:textId="77777777" w:rsidR="00656CC8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Otázky touto Smlouvou výslovně neupravené se řídí právním řádem</w:t>
      </w:r>
      <w:r w:rsidR="008F2278" w:rsidRPr="003F22C3">
        <w:rPr>
          <w:rFonts w:asciiTheme="minorHAnsi" w:hAnsiTheme="minorHAnsi" w:cstheme="minorHAnsi"/>
        </w:rPr>
        <w:t xml:space="preserve"> České republiky</w:t>
      </w:r>
      <w:r w:rsidR="004D49DB" w:rsidRPr="003F22C3">
        <w:rPr>
          <w:rFonts w:asciiTheme="minorHAnsi" w:hAnsiTheme="minorHAnsi" w:cstheme="minorHAnsi"/>
        </w:rPr>
        <w:t>, zejména </w:t>
      </w:r>
      <w:r w:rsidRPr="003F22C3">
        <w:rPr>
          <w:rFonts w:asciiTheme="minorHAnsi" w:hAnsiTheme="minorHAnsi" w:cstheme="minorHAnsi"/>
        </w:rPr>
        <w:t>příslušnými ustanoveními Občanského zákoníku.</w:t>
      </w:r>
    </w:p>
    <w:p w14:paraId="664C149A" w14:textId="77777777" w:rsidR="006B2059" w:rsidRPr="003F22C3" w:rsidRDefault="006F661F" w:rsidP="00E7705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Veškeré případné spory </w:t>
      </w:r>
      <w:r w:rsidRPr="003F22C3">
        <w:rPr>
          <w:rFonts w:asciiTheme="minorHAnsi" w:hAnsiTheme="minorHAnsi" w:cstheme="minorHAnsi"/>
        </w:rPr>
        <w:t>vzniklé na základě této Smlouvy budou řešeny primárně dohodou Smluvních stran, v případě přetrvávající neshody pak před příslušnými obecnými soudy České republiky.</w:t>
      </w:r>
    </w:p>
    <w:p w14:paraId="0FBF3589" w14:textId="77777777" w:rsidR="00E7705D" w:rsidRPr="003F22C3" w:rsidRDefault="006F661F" w:rsidP="00697CC5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>V případě, že některé ustanovení této Smlouvy je nebo se stane v budoucnu neplatným, neúčinn</w:t>
      </w:r>
      <w:r w:rsidRPr="003F22C3">
        <w:rPr>
          <w:rFonts w:asciiTheme="minorHAnsi" w:hAnsiTheme="minorHAnsi" w:cstheme="minorHAnsi"/>
        </w:rPr>
        <w:t>ým nebo nevymahatelným, nebo bude takovým shledáno příslušným orgánem, zůstávají ostatní ustanovení této Smlouvy v platnosti a účinnosti, pokud z povahy takového ustanovení nebo z jeho obsahu anebo z okolností, za nichž byla Smlouva uzavřena, nevyplývá, že</w:t>
      </w:r>
      <w:r w:rsidRPr="003F22C3">
        <w:rPr>
          <w:rFonts w:asciiTheme="minorHAnsi" w:hAnsiTheme="minorHAnsi" w:cstheme="minorHAnsi"/>
        </w:rPr>
        <w:t xml:space="preserve"> jej nelze oddělit od ostatního obsahu této Smlouvy. Smluvní strany se zavazují bezodkladně nahradit neplatné, neúčinné nebo nevymahatelné ustanovení této Smlouvy ustanovením jiným, které svým obsahem a smyslem odpovídá nejlépe ustanovení původnímu a této </w:t>
      </w:r>
      <w:r w:rsidRPr="003F22C3">
        <w:rPr>
          <w:rFonts w:asciiTheme="minorHAnsi" w:hAnsiTheme="minorHAnsi" w:cstheme="minorHAnsi"/>
        </w:rPr>
        <w:t>Smlouvě jako celku.</w:t>
      </w:r>
    </w:p>
    <w:p w14:paraId="3575773A" w14:textId="1E3BBCE6" w:rsidR="00656CC8" w:rsidRPr="003F22C3" w:rsidRDefault="006F661F" w:rsidP="00283D1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Tato Smlouva může být, s výjimkou odst. </w:t>
      </w:r>
      <w:r w:rsidR="00A95A1E" w:rsidRPr="003F22C3">
        <w:rPr>
          <w:rFonts w:asciiTheme="minorHAnsi" w:hAnsiTheme="minorHAnsi" w:cstheme="minorHAnsi"/>
        </w:rPr>
        <w:t>8</w:t>
      </w:r>
      <w:r w:rsidRPr="003F22C3">
        <w:rPr>
          <w:rFonts w:asciiTheme="minorHAnsi" w:hAnsiTheme="minorHAnsi" w:cstheme="minorHAnsi"/>
        </w:rPr>
        <w:t>.1</w:t>
      </w:r>
      <w:r w:rsidR="00FC0492" w:rsidRPr="003F22C3">
        <w:rPr>
          <w:rFonts w:asciiTheme="minorHAnsi" w:hAnsiTheme="minorHAnsi" w:cstheme="minorHAnsi"/>
        </w:rPr>
        <w:t>.</w:t>
      </w:r>
      <w:r w:rsidR="00CE603A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tohoto článku, měněna nebo</w:t>
      </w:r>
      <w:r w:rsidR="005648F5" w:rsidRPr="003F22C3">
        <w:rPr>
          <w:rFonts w:asciiTheme="minorHAnsi" w:hAnsiTheme="minorHAnsi" w:cstheme="minorHAnsi"/>
        </w:rPr>
        <w:t> </w:t>
      </w:r>
      <w:r w:rsidR="00283D17" w:rsidRPr="003F22C3">
        <w:rPr>
          <w:rFonts w:asciiTheme="minorHAnsi" w:hAnsiTheme="minorHAnsi" w:cstheme="minorHAnsi"/>
        </w:rPr>
        <w:t>doplňována pouze </w:t>
      </w:r>
      <w:r w:rsidRPr="003F22C3">
        <w:rPr>
          <w:rFonts w:asciiTheme="minorHAnsi" w:hAnsiTheme="minorHAnsi" w:cstheme="minorHAnsi"/>
        </w:rPr>
        <w:t>formou písemných</w:t>
      </w:r>
      <w:r w:rsidR="005648F5" w:rsidRPr="003F22C3">
        <w:rPr>
          <w:rFonts w:asciiTheme="minorHAnsi" w:hAnsiTheme="minorHAnsi" w:cstheme="minorHAnsi"/>
        </w:rPr>
        <w:t>,</w:t>
      </w:r>
      <w:r w:rsidRPr="003F22C3">
        <w:rPr>
          <w:rFonts w:asciiTheme="minorHAnsi" w:hAnsiTheme="minorHAnsi" w:cstheme="minorHAnsi"/>
        </w:rPr>
        <w:t xml:space="preserve"> vzestupně číslovaných dodatků odsouhlasených a podepsaných oběma Smluvními stranami.</w:t>
      </w:r>
    </w:p>
    <w:p w14:paraId="766BB738" w14:textId="2DE32EFF" w:rsidR="00834A9E" w:rsidRPr="003F22C3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lastRenderedPageBreak/>
        <w:t>Smluvní strany na sebe přebírají nebezpečí z</w:t>
      </w:r>
      <w:r w:rsidRPr="003F22C3">
        <w:rPr>
          <w:rFonts w:asciiTheme="minorHAnsi" w:hAnsiTheme="minorHAnsi" w:cstheme="minorHAnsi"/>
        </w:rPr>
        <w:t>měny okolností v souvislosti s právy a</w:t>
      </w:r>
      <w:r w:rsidR="004B6141">
        <w:rPr>
          <w:rFonts w:asciiTheme="minorHAnsi" w:hAnsiTheme="minorHAnsi" w:cstheme="minorHAnsi"/>
        </w:rPr>
        <w:t> </w:t>
      </w:r>
      <w:r w:rsidRPr="003F22C3">
        <w:rPr>
          <w:rFonts w:asciiTheme="minorHAnsi" w:hAnsiTheme="minorHAnsi" w:cstheme="minorHAnsi"/>
        </w:rPr>
        <w:t xml:space="preserve">povinnostmi Smluvních stran vzniklými na základě této Smlouvy. Smluvní strany vylučují uplatnění </w:t>
      </w:r>
      <w:r w:rsidR="005C4F4B" w:rsidRPr="003F22C3">
        <w:rPr>
          <w:rFonts w:asciiTheme="minorHAnsi" w:hAnsiTheme="minorHAnsi" w:cstheme="minorHAnsi"/>
        </w:rPr>
        <w:t>ustanovení § 1765 odst. 1, § 1766</w:t>
      </w:r>
      <w:r w:rsidR="00697CC5" w:rsidRPr="003F22C3">
        <w:rPr>
          <w:rFonts w:asciiTheme="minorHAnsi" w:hAnsiTheme="minorHAnsi" w:cstheme="minorHAnsi"/>
        </w:rPr>
        <w:t xml:space="preserve"> </w:t>
      </w:r>
      <w:r w:rsidRPr="003F22C3">
        <w:rPr>
          <w:rFonts w:asciiTheme="minorHAnsi" w:hAnsiTheme="minorHAnsi" w:cstheme="minorHAnsi"/>
        </w:rPr>
        <w:t>Občanského zákoníku na svůj smluvní vztah založený touto Smlouvou.</w:t>
      </w:r>
    </w:p>
    <w:p w14:paraId="1D60E6AB" w14:textId="1FF16F91" w:rsidR="00D25EDB" w:rsidRDefault="006F661F" w:rsidP="00D25E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Tato </w:t>
      </w:r>
      <w:r w:rsidR="008833B5" w:rsidRPr="003F22C3">
        <w:rPr>
          <w:rFonts w:asciiTheme="minorHAnsi" w:hAnsiTheme="minorHAnsi" w:cstheme="minorHAnsi"/>
        </w:rPr>
        <w:t>Smlouva nabývá platnosti dnem jejího podpisu oběma Smluvními stranami a účinnosti dnem jejího uveřejnění v Informačním systému Registr smluv (dále jen „</w:t>
      </w:r>
      <w:r w:rsidR="008833B5" w:rsidRPr="003F22C3">
        <w:rPr>
          <w:rFonts w:asciiTheme="minorHAnsi" w:hAnsiTheme="minorHAnsi" w:cstheme="minorHAnsi"/>
          <w:b/>
        </w:rPr>
        <w:t>ISRS</w:t>
      </w:r>
      <w:r w:rsidR="008833B5" w:rsidRPr="003F22C3">
        <w:rPr>
          <w:rFonts w:asciiTheme="minorHAnsi" w:hAnsiTheme="minorHAnsi" w:cstheme="minorHAnsi"/>
        </w:rPr>
        <w:t>“) dle</w:t>
      </w:r>
      <w:r w:rsidR="004B6141">
        <w:rPr>
          <w:rFonts w:asciiTheme="minorHAnsi" w:hAnsiTheme="minorHAnsi" w:cstheme="minorHAnsi"/>
        </w:rPr>
        <w:t> </w:t>
      </w:r>
      <w:r w:rsidR="008833B5" w:rsidRPr="003F22C3">
        <w:rPr>
          <w:rFonts w:asciiTheme="minorHAnsi" w:hAnsiTheme="minorHAnsi" w:cstheme="minorHAnsi"/>
        </w:rPr>
        <w:t>podmínek stanovených zákonem č. 340/2015 Sb., o zvláštních podmínkách účinnosti některých smluv, uveřejňování těchto smluv a o registru smluv (zákon o registru smluv), ve</w:t>
      </w:r>
      <w:r w:rsidR="004B6141">
        <w:rPr>
          <w:rFonts w:asciiTheme="minorHAnsi" w:hAnsiTheme="minorHAnsi" w:cstheme="minorHAnsi"/>
        </w:rPr>
        <w:t> </w:t>
      </w:r>
      <w:r w:rsidR="008833B5" w:rsidRPr="003F22C3">
        <w:rPr>
          <w:rFonts w:asciiTheme="minorHAnsi" w:hAnsiTheme="minorHAnsi" w:cstheme="minorHAnsi"/>
        </w:rPr>
        <w:t xml:space="preserve">znění pozdějších předpisů. Poskytovatel bezvýhradně souhlasí s uveřejněním celého znění </w:t>
      </w:r>
      <w:r w:rsidRPr="003F22C3">
        <w:rPr>
          <w:rFonts w:asciiTheme="minorHAnsi" w:hAnsiTheme="minorHAnsi" w:cstheme="minorHAnsi"/>
        </w:rPr>
        <w:t xml:space="preserve">této </w:t>
      </w:r>
      <w:r w:rsidR="008833B5" w:rsidRPr="003F22C3">
        <w:rPr>
          <w:rFonts w:asciiTheme="minorHAnsi" w:hAnsiTheme="minorHAnsi" w:cstheme="minorHAnsi"/>
        </w:rPr>
        <w:t xml:space="preserve">Smlouvy </w:t>
      </w:r>
      <w:r w:rsidR="004B6141">
        <w:rPr>
          <w:rFonts w:asciiTheme="minorHAnsi" w:hAnsiTheme="minorHAnsi" w:cstheme="minorHAnsi"/>
        </w:rPr>
        <w:t xml:space="preserve">vč. cenových údajů </w:t>
      </w:r>
      <w:r w:rsidR="008833B5" w:rsidRPr="003F22C3">
        <w:rPr>
          <w:rFonts w:asciiTheme="minorHAnsi" w:hAnsiTheme="minorHAnsi" w:cstheme="minorHAnsi"/>
        </w:rPr>
        <w:t xml:space="preserve">v ISRS a na profilu Objednatele (jakožto zadavatele Veřejné zakázky), popř. </w:t>
      </w:r>
      <w:r w:rsidR="005648F5" w:rsidRPr="003F22C3">
        <w:rPr>
          <w:rFonts w:asciiTheme="minorHAnsi" w:hAnsiTheme="minorHAnsi" w:cstheme="minorHAnsi"/>
        </w:rPr>
        <w:t>na </w:t>
      </w:r>
      <w:r w:rsidR="008833B5" w:rsidRPr="003F22C3">
        <w:rPr>
          <w:rFonts w:asciiTheme="minorHAnsi" w:hAnsiTheme="minorHAnsi" w:cstheme="minorHAnsi"/>
        </w:rPr>
        <w:t xml:space="preserve">dalších místech, v souladu s příslušnými právními předpisy. Uveřejnění </w:t>
      </w:r>
      <w:r w:rsidRPr="003F22C3">
        <w:rPr>
          <w:rFonts w:asciiTheme="minorHAnsi" w:hAnsiTheme="minorHAnsi" w:cstheme="minorHAnsi"/>
        </w:rPr>
        <w:t xml:space="preserve">této </w:t>
      </w:r>
      <w:r w:rsidR="008833B5" w:rsidRPr="003F22C3">
        <w:rPr>
          <w:rFonts w:asciiTheme="minorHAnsi" w:hAnsiTheme="minorHAnsi" w:cstheme="minorHAnsi"/>
        </w:rPr>
        <w:t>Smlouvy na místech požadovanými právními předpisy provede Objednatel.</w:t>
      </w:r>
    </w:p>
    <w:p w14:paraId="120C16D6" w14:textId="3C5C8DF0" w:rsidR="009D6C02" w:rsidRPr="003F22C3" w:rsidRDefault="006F661F" w:rsidP="00D25E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EE68F8">
        <w:t xml:space="preserve">Poskytovatel se zavazuje, že na realizaci předmětu </w:t>
      </w:r>
      <w:r w:rsidR="004B6141">
        <w:t xml:space="preserve">této </w:t>
      </w:r>
      <w:r w:rsidRPr="00EE68F8">
        <w:t>Smlouvy se budou podílet osoby uveden</w:t>
      </w:r>
      <w:r w:rsidRPr="00EE68F8">
        <w:t xml:space="preserve">é v Příloze č. </w:t>
      </w:r>
      <w:r>
        <w:t>1</w:t>
      </w:r>
      <w:r w:rsidRPr="00EE68F8">
        <w:t xml:space="preserve"> této Smlouvy, jež byly Poskytovatelem uvedeny v </w:t>
      </w:r>
      <w:r w:rsidR="004B6141">
        <w:t>n</w:t>
      </w:r>
      <w:r w:rsidR="004B6141" w:rsidRPr="00EE68F8">
        <w:t xml:space="preserve">abídce </w:t>
      </w:r>
      <w:r w:rsidRPr="00EE68F8">
        <w:t>na</w:t>
      </w:r>
      <w:r>
        <w:t> </w:t>
      </w:r>
      <w:r w:rsidRPr="00EE68F8">
        <w:t>Veřejnou zakázku a jež splňují Objednatelem požadovanou odbornost či kvalifikaci ve</w:t>
      </w:r>
      <w:r>
        <w:t> </w:t>
      </w:r>
      <w:r w:rsidRPr="00EE68F8">
        <w:t>vztahu k předmětu této Smlouvy. Požadavky na změny takovýchto osob jsou přípustné pouze ve výjim</w:t>
      </w:r>
      <w:r w:rsidRPr="00EE68F8">
        <w:t>ečných, řádně zdůvodněných případech a podléhají schválení Objednatele</w:t>
      </w:r>
      <w:r w:rsidR="004B6141">
        <w:t>m</w:t>
      </w:r>
      <w:r w:rsidRPr="00EE68F8">
        <w:t>, přičemž Objednateli musí být tento požadavek na změnu předložen alespoň 3 pracovní dny před předpokládaným termínem provedení změny. Poskytovatel je povinen mít v</w:t>
      </w:r>
      <w:r>
        <w:t> </w:t>
      </w:r>
      <w:r w:rsidRPr="00EE68F8">
        <w:t>době předložení návr</w:t>
      </w:r>
      <w:r w:rsidRPr="00EE68F8">
        <w:t>hu na změnu zajištěnu náhradu za nahrazovanou osobu, a to s</w:t>
      </w:r>
      <w:r>
        <w:t> </w:t>
      </w:r>
      <w:r w:rsidRPr="00EE68F8">
        <w:t>minimálně stejnou úrovní odbornosti a kvalifikace, jako je osoba nahrazovaná. Žádost společně s dokumenty prokazujícími kvalifikaci náhradníka předkládá Poskytovatel Objednateli ke</w:t>
      </w:r>
      <w:r w:rsidR="004B6141">
        <w:t> </w:t>
      </w:r>
      <w:r w:rsidRPr="00EE68F8">
        <w:t>schválení. Obje</w:t>
      </w:r>
      <w:r w:rsidRPr="00EE68F8">
        <w:t xml:space="preserve">dnatel v případě, že kvalifikace náhradníka neodpovídá zadávacím podmínkám Veřejné zakázky na složení a dovednosti realizačního týmu Poskytovatele, má právo návrh </w:t>
      </w:r>
      <w:r>
        <w:t>Poskytovatele</w:t>
      </w:r>
      <w:r w:rsidRPr="00EE68F8">
        <w:t xml:space="preserve"> na změnu zamítnout.</w:t>
      </w:r>
    </w:p>
    <w:p w14:paraId="297DE366" w14:textId="589BDAE5" w:rsidR="00656CC8" w:rsidRDefault="006F661F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3F22C3">
        <w:rPr>
          <w:rFonts w:asciiTheme="minorHAnsi" w:hAnsiTheme="minorHAnsi" w:cstheme="minorHAnsi"/>
        </w:rPr>
        <w:t xml:space="preserve">Tato Smlouva </w:t>
      </w:r>
      <w:r w:rsidR="004B6141" w:rsidRPr="004B6141">
        <w:rPr>
          <w:rFonts w:asciiTheme="minorHAnsi" w:hAnsiTheme="minorHAnsi" w:cstheme="minorHAnsi"/>
        </w:rPr>
        <w:t>bude uzavřena v listinné nebo elektronické podobě. Je-li tato Smlouva uzavřena v listinné podobě, je podepsána vlastnoručně Smluvními stranami a vyhotovena ve 3 stejnopisech, z nichž každý bude považován za prvopis, přičemž 2 stejnopisy této Smlouvy obdrží Objednatel a 1 stejnopis obdrží Poskytovatel</w:t>
      </w:r>
      <w:r w:rsidR="004B6141">
        <w:rPr>
          <w:rFonts w:asciiTheme="minorHAnsi" w:hAnsiTheme="minorHAnsi" w:cstheme="minorHAnsi"/>
        </w:rPr>
        <w:t xml:space="preserve">. </w:t>
      </w:r>
      <w:r w:rsidR="004B6141" w:rsidRPr="004B6141">
        <w:rPr>
          <w:rFonts w:asciiTheme="minorHAnsi" w:hAnsiTheme="minorHAnsi" w:cstheme="minorHAnsi"/>
        </w:rPr>
        <w:t>Je-li tato Smlouva uzavřena elektronicky, je podepsána pomocí uznávaných elektronických podpisů osob oprávněných jednat za Smluvní strany</w:t>
      </w:r>
      <w:r w:rsidRPr="003F22C3">
        <w:rPr>
          <w:rFonts w:asciiTheme="minorHAnsi" w:hAnsiTheme="minorHAnsi" w:cstheme="minorHAnsi"/>
        </w:rPr>
        <w:t>.</w:t>
      </w:r>
    </w:p>
    <w:p w14:paraId="1836DA33" w14:textId="77777777" w:rsidR="000B7E68" w:rsidRPr="000B7E68" w:rsidRDefault="006F661F" w:rsidP="000B7E6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0B7E68">
        <w:rPr>
          <w:rFonts w:asciiTheme="minorHAnsi" w:hAnsiTheme="minorHAnsi" w:cstheme="minorHAnsi"/>
        </w:rPr>
        <w:t>Nedílnou součástí této Smlouvy je:</w:t>
      </w:r>
    </w:p>
    <w:p w14:paraId="2166D8CD" w14:textId="2876A163" w:rsidR="000B7E68" w:rsidRPr="000B7E68" w:rsidRDefault="006F661F" w:rsidP="000B7E68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0B7E68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 xml:space="preserve">1 </w:t>
      </w:r>
      <w:r w:rsidRPr="000B7E68">
        <w:rPr>
          <w:rFonts w:asciiTheme="minorHAnsi" w:hAnsiTheme="minorHAnsi" w:cstheme="minorHAnsi"/>
        </w:rPr>
        <w:t>– Seznam členů realizačního týmu Poskytovatele</w:t>
      </w:r>
      <w:r>
        <w:rPr>
          <w:rFonts w:asciiTheme="minorHAnsi" w:hAnsiTheme="minorHAnsi" w:cstheme="minorHAnsi"/>
        </w:rPr>
        <w:t>.</w:t>
      </w:r>
    </w:p>
    <w:p w14:paraId="7FAD6738" w14:textId="77777777" w:rsidR="001C736D" w:rsidRDefault="001C736D" w:rsidP="000156D3">
      <w:pPr>
        <w:spacing w:after="60"/>
        <w:jc w:val="both"/>
        <w:rPr>
          <w:rFonts w:cstheme="minorHAnsi"/>
          <w:b/>
        </w:rPr>
      </w:pPr>
    </w:p>
    <w:p w14:paraId="3B3807E2" w14:textId="77777777" w:rsidR="001C736D" w:rsidRDefault="006F661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DF99060" w14:textId="3A5DCAC0" w:rsidR="005C4F4B" w:rsidRPr="003F22C3" w:rsidRDefault="006F661F" w:rsidP="000156D3">
      <w:pPr>
        <w:spacing w:after="60"/>
        <w:jc w:val="both"/>
        <w:rPr>
          <w:rFonts w:cstheme="minorHAnsi"/>
          <w:b/>
        </w:rPr>
      </w:pPr>
      <w:r w:rsidRPr="003F22C3">
        <w:rPr>
          <w:rFonts w:cstheme="minorHAnsi"/>
          <w:b/>
        </w:rPr>
        <w:lastRenderedPageBreak/>
        <w:t xml:space="preserve">Smluvní strany </w:t>
      </w:r>
      <w:r w:rsidRPr="003F22C3">
        <w:rPr>
          <w:rFonts w:cstheme="minorHAnsi"/>
          <w:b/>
        </w:rPr>
        <w:t>prohlašují, že si tuto Smlouvu před jejím podpisem řádně přečetly, jejímu obsahu rozumějí, že je tato Smlouva projevem jejich svobodné, pravé a omylu prosté vůle a na důkaz toho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561943" w14:paraId="70DA1C1C" w14:textId="77777777" w:rsidTr="00396608">
        <w:tc>
          <w:tcPr>
            <w:tcW w:w="4786" w:type="dxa"/>
            <w:vAlign w:val="center"/>
          </w:tcPr>
          <w:p w14:paraId="6A24B074" w14:textId="77777777" w:rsidR="005C4F4B" w:rsidRPr="003F22C3" w:rsidRDefault="005C4F4B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</w:p>
          <w:p w14:paraId="1C923C77" w14:textId="77777777" w:rsidR="001C39C2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  <w:r w:rsidRPr="003F22C3">
              <w:rPr>
                <w:rFonts w:cstheme="minorHAnsi"/>
                <w:b/>
              </w:rPr>
              <w:t>Za Objednatele:</w:t>
            </w:r>
          </w:p>
        </w:tc>
        <w:tc>
          <w:tcPr>
            <w:tcW w:w="4536" w:type="dxa"/>
            <w:vAlign w:val="center"/>
          </w:tcPr>
          <w:p w14:paraId="31267168" w14:textId="77777777" w:rsidR="00DA03EE" w:rsidRPr="003F22C3" w:rsidRDefault="00DA03EE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</w:p>
          <w:p w14:paraId="2AD963E5" w14:textId="77777777" w:rsidR="001C39C2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  <w:r w:rsidRPr="003F22C3">
              <w:rPr>
                <w:rFonts w:cstheme="minorHAnsi"/>
                <w:b/>
              </w:rPr>
              <w:t xml:space="preserve">Za </w:t>
            </w:r>
            <w:r w:rsidR="00EE5828" w:rsidRPr="003F22C3">
              <w:rPr>
                <w:rFonts w:cstheme="minorHAnsi"/>
                <w:b/>
              </w:rPr>
              <w:t>Poskytovatel</w:t>
            </w:r>
            <w:r w:rsidRPr="003F22C3">
              <w:rPr>
                <w:rFonts w:cstheme="minorHAnsi"/>
                <w:b/>
              </w:rPr>
              <w:t>e:</w:t>
            </w:r>
          </w:p>
        </w:tc>
      </w:tr>
      <w:tr w:rsidR="00561943" w14:paraId="5D1445AF" w14:textId="77777777" w:rsidTr="00396608">
        <w:trPr>
          <w:trHeight w:val="511"/>
        </w:trPr>
        <w:tc>
          <w:tcPr>
            <w:tcW w:w="4786" w:type="dxa"/>
            <w:vAlign w:val="bottom"/>
          </w:tcPr>
          <w:p w14:paraId="7A7548CB" w14:textId="3267D19F" w:rsidR="001C39C2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</w:rPr>
            </w:pPr>
            <w:r w:rsidRPr="003F22C3">
              <w:rPr>
                <w:rFonts w:cstheme="minorHAnsi"/>
              </w:rPr>
              <w:t>V Praze dne ………………</w:t>
            </w:r>
            <w:r w:rsidRPr="003F22C3">
              <w:rPr>
                <w:rFonts w:cstheme="minorHAnsi"/>
              </w:rPr>
              <w:t>…………………</w:t>
            </w:r>
          </w:p>
        </w:tc>
        <w:tc>
          <w:tcPr>
            <w:tcW w:w="4536" w:type="dxa"/>
            <w:vAlign w:val="bottom"/>
          </w:tcPr>
          <w:p w14:paraId="00767FDF" w14:textId="6E2968F1" w:rsidR="001C39C2" w:rsidRPr="003F22C3" w:rsidRDefault="006F661F" w:rsidP="00396608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</w:rPr>
            </w:pPr>
            <w:r w:rsidRPr="003F22C3">
              <w:rPr>
                <w:rFonts w:cstheme="minorHAnsi"/>
              </w:rPr>
              <w:t xml:space="preserve">V </w:t>
            </w:r>
            <w:r w:rsidR="00396608" w:rsidRPr="003F22C3">
              <w:rPr>
                <w:rFonts w:cstheme="minorHAnsi"/>
              </w:rPr>
              <w:t>……</w:t>
            </w:r>
            <w:r w:rsidR="0094459A">
              <w:rPr>
                <w:rFonts w:cstheme="minorHAnsi"/>
              </w:rPr>
              <w:t>…………………..</w:t>
            </w:r>
            <w:r w:rsidR="00396608" w:rsidRPr="003F22C3">
              <w:rPr>
                <w:rFonts w:cstheme="minorHAnsi"/>
              </w:rPr>
              <w:t>...</w:t>
            </w:r>
            <w:r w:rsidRPr="003F22C3">
              <w:rPr>
                <w:rFonts w:cstheme="minorHAnsi"/>
              </w:rPr>
              <w:t xml:space="preserve"> dne </w:t>
            </w:r>
            <w:r w:rsidR="00D83308" w:rsidRPr="003F22C3">
              <w:rPr>
                <w:rFonts w:cstheme="minorHAnsi"/>
              </w:rPr>
              <w:t>……………………………….</w:t>
            </w:r>
          </w:p>
        </w:tc>
      </w:tr>
      <w:tr w:rsidR="00561943" w14:paraId="7CF65C9E" w14:textId="77777777" w:rsidTr="00396608">
        <w:trPr>
          <w:trHeight w:val="859"/>
        </w:trPr>
        <w:tc>
          <w:tcPr>
            <w:tcW w:w="4786" w:type="dxa"/>
            <w:vAlign w:val="bottom"/>
          </w:tcPr>
          <w:p w14:paraId="6DC222D7" w14:textId="77777777" w:rsidR="005C4F4B" w:rsidRDefault="005C4F4B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711074F1" w14:textId="77777777" w:rsidR="0007003E" w:rsidRPr="003F22C3" w:rsidRDefault="0007003E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4BBF765C" w14:textId="77777777" w:rsidR="005C4F4B" w:rsidRPr="003F22C3" w:rsidRDefault="005C4F4B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0B2C82C3" w14:textId="77777777" w:rsidR="001C39C2" w:rsidRPr="003F22C3" w:rsidRDefault="006F661F" w:rsidP="0007597C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3F22C3">
              <w:rPr>
                <w:rFonts w:cstheme="minorHAnsi"/>
              </w:rPr>
              <w:t>…………………………………………………</w:t>
            </w:r>
          </w:p>
          <w:p w14:paraId="45A1366D" w14:textId="77777777" w:rsidR="00493AAA" w:rsidRPr="003F22C3" w:rsidRDefault="006F661F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3F22C3">
              <w:rPr>
                <w:rFonts w:cstheme="minorHAnsi"/>
                <w:b/>
              </w:rPr>
              <w:t>Česká republika – Ministerstvo životního prostředí</w:t>
            </w:r>
          </w:p>
          <w:p w14:paraId="54B1C74B" w14:textId="77777777" w:rsidR="00493AAA" w:rsidRPr="003F22C3" w:rsidRDefault="006F661F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3F22C3">
              <w:rPr>
                <w:rFonts w:cstheme="minorHAnsi"/>
              </w:rPr>
              <w:t>Ing. Jana Vodičková</w:t>
            </w:r>
          </w:p>
          <w:p w14:paraId="43375DF7" w14:textId="77777777" w:rsidR="008A5CE4" w:rsidRPr="003F22C3" w:rsidRDefault="006F661F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3F22C3">
              <w:rPr>
                <w:rFonts w:cstheme="minorHAnsi"/>
              </w:rPr>
              <w:t>ředitelka odboru informatiky</w:t>
            </w:r>
          </w:p>
        </w:tc>
        <w:tc>
          <w:tcPr>
            <w:tcW w:w="4536" w:type="dxa"/>
            <w:vAlign w:val="bottom"/>
          </w:tcPr>
          <w:p w14:paraId="3E1C9EC7" w14:textId="77777777" w:rsidR="00150925" w:rsidRPr="003F22C3" w:rsidRDefault="00150925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6B040E29" w14:textId="77777777" w:rsidR="00150925" w:rsidRPr="003F22C3" w:rsidRDefault="00150925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15A01AE1" w14:textId="77777777" w:rsidR="001C39C2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3F22C3">
              <w:rPr>
                <w:rFonts w:cstheme="minorHAnsi"/>
              </w:rPr>
              <w:t>…………………………………………………</w:t>
            </w:r>
          </w:p>
          <w:p w14:paraId="3A33F771" w14:textId="497B530D" w:rsidR="008A5CE4" w:rsidRPr="00D0516D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D0516D">
              <w:rPr>
                <w:rFonts w:cstheme="minorHAnsi"/>
                <w:b/>
                <w:highlight w:val="yellow"/>
              </w:rPr>
              <w:t>[●]</w:t>
            </w:r>
          </w:p>
          <w:p w14:paraId="76A86B63" w14:textId="3C5F8BF4" w:rsidR="008A5CE4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215984">
              <w:rPr>
                <w:rFonts w:cstheme="minorHAnsi"/>
                <w:highlight w:val="yellow"/>
              </w:rPr>
              <w:t>[●]</w:t>
            </w:r>
          </w:p>
          <w:p w14:paraId="362C9DCA" w14:textId="76AB8E47" w:rsidR="008A5CE4" w:rsidRPr="003F22C3" w:rsidRDefault="006F661F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215984">
              <w:rPr>
                <w:rFonts w:cstheme="minorHAnsi"/>
                <w:highlight w:val="yellow"/>
              </w:rPr>
              <w:t>[●]</w:t>
            </w:r>
          </w:p>
          <w:p w14:paraId="68AE2CB7" w14:textId="77777777" w:rsidR="008A5CE4" w:rsidRPr="003F22C3" w:rsidRDefault="008A5CE4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7FBE063F" w14:textId="77777777" w:rsidR="001C736D" w:rsidRDefault="001C736D" w:rsidP="000B7E68">
      <w:pPr>
        <w:rPr>
          <w:rFonts w:cs="Arial"/>
          <w:b/>
        </w:rPr>
      </w:pPr>
    </w:p>
    <w:p w14:paraId="54DAE6EA" w14:textId="77777777" w:rsidR="001C736D" w:rsidRDefault="006F661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63EC01C" w14:textId="38028CA8" w:rsidR="000B7E68" w:rsidRPr="00516B2E" w:rsidRDefault="006F661F" w:rsidP="001C736D">
      <w:pPr>
        <w:jc w:val="center"/>
        <w:rPr>
          <w:rFonts w:cs="Arial"/>
          <w:b/>
        </w:rPr>
      </w:pPr>
      <w:r w:rsidRPr="00516B2E">
        <w:rPr>
          <w:rFonts w:cs="Arial"/>
          <w:b/>
        </w:rPr>
        <w:lastRenderedPageBreak/>
        <w:t xml:space="preserve">Příloha č. </w:t>
      </w:r>
      <w:r>
        <w:rPr>
          <w:rFonts w:cs="Arial"/>
          <w:b/>
        </w:rPr>
        <w:t>1</w:t>
      </w:r>
      <w:r w:rsidRPr="00516B2E">
        <w:rPr>
          <w:rFonts w:cs="Arial"/>
          <w:b/>
        </w:rPr>
        <w:t xml:space="preserve"> Smlouvy</w:t>
      </w:r>
    </w:p>
    <w:p w14:paraId="405CC2F2" w14:textId="77777777" w:rsidR="000B7E68" w:rsidRPr="00516B2E" w:rsidRDefault="006F661F" w:rsidP="001C736D">
      <w:pPr>
        <w:jc w:val="center"/>
        <w:rPr>
          <w:rFonts w:cs="Arial"/>
        </w:rPr>
      </w:pPr>
      <w:r w:rsidRPr="00516B2E">
        <w:rPr>
          <w:rFonts w:cs="Arial"/>
        </w:rPr>
        <w:t xml:space="preserve">Seznam členů realizačního </w:t>
      </w:r>
      <w:r w:rsidRPr="00516B2E">
        <w:rPr>
          <w:rFonts w:cs="Arial"/>
        </w:rPr>
        <w:t>týmu Poskytovatele</w:t>
      </w:r>
    </w:p>
    <w:p w14:paraId="5638A5D5" w14:textId="46991AF5" w:rsidR="000B7E68" w:rsidRPr="003F22C3" w:rsidRDefault="006F661F" w:rsidP="001C736D">
      <w:pPr>
        <w:jc w:val="center"/>
        <w:rPr>
          <w:rFonts w:cstheme="minorHAnsi"/>
          <w:highlight w:val="yellow"/>
        </w:rPr>
      </w:pPr>
      <w:r w:rsidRPr="00215984">
        <w:rPr>
          <w:rFonts w:cstheme="minorHAnsi"/>
          <w:highlight w:val="yellow"/>
        </w:rPr>
        <w:t>[●]</w:t>
      </w:r>
    </w:p>
    <w:sectPr w:rsidR="000B7E68" w:rsidRPr="003F22C3" w:rsidSect="00BE12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F679" w14:textId="77777777" w:rsidR="006F661F" w:rsidRDefault="006F661F">
      <w:pPr>
        <w:spacing w:after="0" w:line="240" w:lineRule="auto"/>
      </w:pPr>
      <w:r>
        <w:separator/>
      </w:r>
    </w:p>
  </w:endnote>
  <w:endnote w:type="continuationSeparator" w:id="0">
    <w:p w14:paraId="5AD514EB" w14:textId="77777777" w:rsidR="006F661F" w:rsidRDefault="006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059701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BBA84" w14:textId="572CD4EA" w:rsidR="001969E0" w:rsidRPr="00215984" w:rsidRDefault="006F661F">
            <w:pPr>
              <w:pStyle w:val="Zpat"/>
              <w:jc w:val="right"/>
              <w:rPr>
                <w:sz w:val="18"/>
                <w:szCs w:val="18"/>
              </w:rPr>
            </w:pPr>
            <w:r w:rsidRPr="00215984">
              <w:rPr>
                <w:sz w:val="18"/>
                <w:szCs w:val="18"/>
              </w:rPr>
              <w:t xml:space="preserve">Stránka </w:t>
            </w:r>
            <w:r w:rsidRPr="00215984">
              <w:rPr>
                <w:b/>
                <w:bCs/>
                <w:sz w:val="18"/>
                <w:szCs w:val="18"/>
              </w:rPr>
              <w:fldChar w:fldCharType="begin"/>
            </w:r>
            <w:r w:rsidRPr="00215984">
              <w:rPr>
                <w:b/>
                <w:bCs/>
                <w:sz w:val="18"/>
                <w:szCs w:val="18"/>
              </w:rPr>
              <w:instrText>PAGE</w:instrText>
            </w:r>
            <w:r w:rsidRPr="00215984">
              <w:rPr>
                <w:b/>
                <w:bCs/>
                <w:sz w:val="18"/>
                <w:szCs w:val="18"/>
              </w:rPr>
              <w:fldChar w:fldCharType="separate"/>
            </w:r>
            <w:r w:rsidRPr="00215984">
              <w:rPr>
                <w:b/>
                <w:bCs/>
                <w:sz w:val="18"/>
                <w:szCs w:val="18"/>
              </w:rPr>
              <w:t>11</w:t>
            </w:r>
            <w:r w:rsidRPr="00215984">
              <w:rPr>
                <w:b/>
                <w:bCs/>
                <w:sz w:val="18"/>
                <w:szCs w:val="18"/>
              </w:rPr>
              <w:fldChar w:fldCharType="end"/>
            </w:r>
            <w:r w:rsidRPr="00215984">
              <w:rPr>
                <w:sz w:val="18"/>
                <w:szCs w:val="18"/>
              </w:rPr>
              <w:t xml:space="preserve"> z </w:t>
            </w:r>
            <w:r w:rsidRPr="00215984">
              <w:rPr>
                <w:b/>
                <w:bCs/>
                <w:sz w:val="18"/>
                <w:szCs w:val="18"/>
              </w:rPr>
              <w:fldChar w:fldCharType="begin"/>
            </w:r>
            <w:r w:rsidRPr="00215984">
              <w:rPr>
                <w:b/>
                <w:bCs/>
                <w:sz w:val="18"/>
                <w:szCs w:val="18"/>
              </w:rPr>
              <w:instrText>NUMPAGES</w:instrText>
            </w:r>
            <w:r w:rsidRPr="00215984">
              <w:rPr>
                <w:b/>
                <w:bCs/>
                <w:sz w:val="18"/>
                <w:szCs w:val="18"/>
              </w:rPr>
              <w:fldChar w:fldCharType="separate"/>
            </w:r>
            <w:r w:rsidRPr="00215984">
              <w:rPr>
                <w:b/>
                <w:bCs/>
                <w:sz w:val="18"/>
                <w:szCs w:val="18"/>
              </w:rPr>
              <w:t>11</w:t>
            </w:r>
            <w:r w:rsidRPr="0021598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A1C03E" w14:textId="77777777" w:rsidR="0044043F" w:rsidRPr="0001271F" w:rsidRDefault="0044043F" w:rsidP="00151D11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E7DB" w14:textId="77777777" w:rsidR="006F661F" w:rsidRDefault="006F661F">
      <w:pPr>
        <w:spacing w:after="0" w:line="240" w:lineRule="auto"/>
      </w:pPr>
      <w:r>
        <w:separator/>
      </w:r>
    </w:p>
  </w:footnote>
  <w:footnote w:type="continuationSeparator" w:id="0">
    <w:p w14:paraId="01F1035A" w14:textId="77777777" w:rsidR="006F661F" w:rsidRDefault="006F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5ECB" w14:textId="7F4D668B" w:rsidR="0044043F" w:rsidRPr="00BE1288" w:rsidRDefault="006F661F" w:rsidP="00215984">
    <w:pPr>
      <w:tabs>
        <w:tab w:val="left" w:pos="2204"/>
      </w:tabs>
      <w:spacing w:after="60"/>
      <w:jc w:val="right"/>
      <w:rPr>
        <w:rFonts w:ascii="Calibri" w:hAnsi="Calibri" w:cs="Calibri"/>
        <w:sz w:val="20"/>
        <w:szCs w:val="18"/>
      </w:rPr>
    </w:pPr>
    <w:r w:rsidRPr="00BE1288">
      <w:rPr>
        <w:rFonts w:ascii="Calibri" w:hAnsi="Calibri" w:cs="Calibri"/>
        <w:sz w:val="20"/>
        <w:szCs w:val="18"/>
      </w:rPr>
      <w:t xml:space="preserve">Evidenční číslo přidělené z Centrální evidence smluv: </w:t>
    </w:r>
    <w:r w:rsidR="005E5D54" w:rsidRPr="00BE1288">
      <w:rPr>
        <w:rFonts w:ascii="Calibri" w:hAnsi="Calibri" w:cs="Calibri"/>
        <w:sz w:val="20"/>
        <w:szCs w:val="18"/>
      </w:rPr>
      <w:t>2</w:t>
    </w:r>
    <w:r w:rsidR="00215984" w:rsidRPr="00BE1288">
      <w:rPr>
        <w:rFonts w:ascii="Calibri" w:hAnsi="Calibri" w:cs="Calibri"/>
        <w:sz w:val="20"/>
        <w:szCs w:val="18"/>
      </w:rPr>
      <w:t>20079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14F756"/>
    <w:lvl w:ilvl="0">
      <w:numFmt w:val="bullet"/>
      <w:lvlText w:val="*"/>
      <w:lvlJc w:val="left"/>
    </w:lvl>
  </w:abstractNum>
  <w:abstractNum w:abstractNumId="1" w15:restartNumberingAfterBreak="0">
    <w:nsid w:val="0066059B"/>
    <w:multiLevelType w:val="hybridMultilevel"/>
    <w:tmpl w:val="314A3838"/>
    <w:lvl w:ilvl="0" w:tplc="E6EEB61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8346854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83EEA74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B6A0C92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D0831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AC46740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0A27B6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778A8D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7AAABA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08A53F2"/>
    <w:multiLevelType w:val="hybridMultilevel"/>
    <w:tmpl w:val="6C7C2992"/>
    <w:lvl w:ilvl="0" w:tplc="C8AA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2BB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A41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6AF0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32CC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CF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1CD6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C8F3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C8B6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7AE3"/>
    <w:multiLevelType w:val="hybridMultilevel"/>
    <w:tmpl w:val="C912395E"/>
    <w:lvl w:ilvl="0" w:tplc="9C608A52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E63299DC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7525518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970243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E904EC1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A89E54CC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82E4E15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69149EC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EFC1DB6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45D1048"/>
    <w:multiLevelType w:val="hybridMultilevel"/>
    <w:tmpl w:val="A65A7184"/>
    <w:lvl w:ilvl="0" w:tplc="A92CA628">
      <w:start w:val="1"/>
      <w:numFmt w:val="lowerLetter"/>
      <w:lvlText w:val="%1)"/>
      <w:lvlJc w:val="left"/>
      <w:pPr>
        <w:ind w:left="1352" w:hanging="360"/>
      </w:pPr>
    </w:lvl>
    <w:lvl w:ilvl="1" w:tplc="DB722B72" w:tentative="1">
      <w:start w:val="1"/>
      <w:numFmt w:val="lowerLetter"/>
      <w:lvlText w:val="%2."/>
      <w:lvlJc w:val="left"/>
      <w:pPr>
        <w:ind w:left="2072" w:hanging="360"/>
      </w:pPr>
    </w:lvl>
    <w:lvl w:ilvl="2" w:tplc="0B506524" w:tentative="1">
      <w:start w:val="1"/>
      <w:numFmt w:val="lowerRoman"/>
      <w:lvlText w:val="%3."/>
      <w:lvlJc w:val="right"/>
      <w:pPr>
        <w:ind w:left="2792" w:hanging="180"/>
      </w:pPr>
    </w:lvl>
    <w:lvl w:ilvl="3" w:tplc="AB209274" w:tentative="1">
      <w:start w:val="1"/>
      <w:numFmt w:val="decimal"/>
      <w:lvlText w:val="%4."/>
      <w:lvlJc w:val="left"/>
      <w:pPr>
        <w:ind w:left="3512" w:hanging="360"/>
      </w:pPr>
    </w:lvl>
    <w:lvl w:ilvl="4" w:tplc="04B2A05A" w:tentative="1">
      <w:start w:val="1"/>
      <w:numFmt w:val="lowerLetter"/>
      <w:lvlText w:val="%5."/>
      <w:lvlJc w:val="left"/>
      <w:pPr>
        <w:ind w:left="4232" w:hanging="360"/>
      </w:pPr>
    </w:lvl>
    <w:lvl w:ilvl="5" w:tplc="1CCAC7F8" w:tentative="1">
      <w:start w:val="1"/>
      <w:numFmt w:val="lowerRoman"/>
      <w:lvlText w:val="%6."/>
      <w:lvlJc w:val="right"/>
      <w:pPr>
        <w:ind w:left="4952" w:hanging="180"/>
      </w:pPr>
    </w:lvl>
    <w:lvl w:ilvl="6" w:tplc="EA1E2AC0" w:tentative="1">
      <w:start w:val="1"/>
      <w:numFmt w:val="decimal"/>
      <w:lvlText w:val="%7."/>
      <w:lvlJc w:val="left"/>
      <w:pPr>
        <w:ind w:left="5672" w:hanging="360"/>
      </w:pPr>
    </w:lvl>
    <w:lvl w:ilvl="7" w:tplc="61BAAF74" w:tentative="1">
      <w:start w:val="1"/>
      <w:numFmt w:val="lowerLetter"/>
      <w:lvlText w:val="%8."/>
      <w:lvlJc w:val="left"/>
      <w:pPr>
        <w:ind w:left="6392" w:hanging="360"/>
      </w:pPr>
    </w:lvl>
    <w:lvl w:ilvl="8" w:tplc="785A8AB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A284E46"/>
    <w:multiLevelType w:val="hybridMultilevel"/>
    <w:tmpl w:val="519E9B5E"/>
    <w:lvl w:ilvl="0" w:tplc="6E4CE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49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AD9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0C6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68D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864B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837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EC70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846F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730C3"/>
    <w:multiLevelType w:val="hybridMultilevel"/>
    <w:tmpl w:val="BE960948"/>
    <w:lvl w:ilvl="0" w:tplc="3BAA35D4">
      <w:start w:val="1"/>
      <w:numFmt w:val="bullet"/>
      <w:lvlText w:val="-"/>
      <w:lvlJc w:val="left"/>
      <w:pPr>
        <w:ind w:left="743" w:hanging="360"/>
      </w:pPr>
      <w:rPr>
        <w:rFonts w:ascii="Tahoma" w:hAnsi="Tahoma" w:hint="default"/>
      </w:rPr>
    </w:lvl>
    <w:lvl w:ilvl="1" w:tplc="79ECF5DC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A6CC6522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541C2244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CB622C94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A77CC230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1144B00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94D898AA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A7CFECA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5785E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CD10EE"/>
    <w:multiLevelType w:val="hybridMultilevel"/>
    <w:tmpl w:val="C4CEB686"/>
    <w:lvl w:ilvl="0" w:tplc="387E9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6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E2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C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0E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C5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21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C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898"/>
    <w:multiLevelType w:val="hybridMultilevel"/>
    <w:tmpl w:val="8D80E66E"/>
    <w:lvl w:ilvl="0" w:tplc="79DEC8E6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D604D2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53AC68A0">
      <w:start w:val="1"/>
      <w:numFmt w:val="bullet"/>
      <w:lvlText w:val=""/>
      <w:lvlJc w:val="left"/>
      <w:pPr>
        <w:ind w:left="2220" w:hanging="420"/>
      </w:pPr>
      <w:rPr>
        <w:rFonts w:ascii="Symbol" w:hAnsi="Symbol" w:hint="default"/>
      </w:rPr>
    </w:lvl>
    <w:lvl w:ilvl="3" w:tplc="2F289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EF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41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A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1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40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6AB5"/>
    <w:multiLevelType w:val="hybridMultilevel"/>
    <w:tmpl w:val="01CA2598"/>
    <w:lvl w:ilvl="0" w:tplc="CB8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80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EB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5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A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CF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F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2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84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55C8"/>
    <w:multiLevelType w:val="hybridMultilevel"/>
    <w:tmpl w:val="314A3838"/>
    <w:lvl w:ilvl="0" w:tplc="5B16C85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6526FBD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870E224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73218C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E4CEC8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758E554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73502C5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EDE2DC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72968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91626E"/>
    <w:multiLevelType w:val="hybridMultilevel"/>
    <w:tmpl w:val="A7A05608"/>
    <w:lvl w:ilvl="0" w:tplc="9954DC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190374E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D420108" w:tentative="1">
      <w:start w:val="1"/>
      <w:numFmt w:val="lowerRoman"/>
      <w:lvlText w:val="%3."/>
      <w:lvlJc w:val="right"/>
      <w:pPr>
        <w:ind w:left="2651" w:hanging="180"/>
      </w:pPr>
    </w:lvl>
    <w:lvl w:ilvl="3" w:tplc="CD663C98" w:tentative="1">
      <w:start w:val="1"/>
      <w:numFmt w:val="decimal"/>
      <w:lvlText w:val="%4."/>
      <w:lvlJc w:val="left"/>
      <w:pPr>
        <w:ind w:left="3371" w:hanging="360"/>
      </w:pPr>
    </w:lvl>
    <w:lvl w:ilvl="4" w:tplc="FBB275E8" w:tentative="1">
      <w:start w:val="1"/>
      <w:numFmt w:val="lowerLetter"/>
      <w:lvlText w:val="%5."/>
      <w:lvlJc w:val="left"/>
      <w:pPr>
        <w:ind w:left="4091" w:hanging="360"/>
      </w:pPr>
    </w:lvl>
    <w:lvl w:ilvl="5" w:tplc="D30299C6" w:tentative="1">
      <w:start w:val="1"/>
      <w:numFmt w:val="lowerRoman"/>
      <w:lvlText w:val="%6."/>
      <w:lvlJc w:val="right"/>
      <w:pPr>
        <w:ind w:left="4811" w:hanging="180"/>
      </w:pPr>
    </w:lvl>
    <w:lvl w:ilvl="6" w:tplc="B6C8C11E" w:tentative="1">
      <w:start w:val="1"/>
      <w:numFmt w:val="decimal"/>
      <w:lvlText w:val="%7."/>
      <w:lvlJc w:val="left"/>
      <w:pPr>
        <w:ind w:left="5531" w:hanging="360"/>
      </w:pPr>
    </w:lvl>
    <w:lvl w:ilvl="7" w:tplc="28301BA2" w:tentative="1">
      <w:start w:val="1"/>
      <w:numFmt w:val="lowerLetter"/>
      <w:lvlText w:val="%8."/>
      <w:lvlJc w:val="left"/>
      <w:pPr>
        <w:ind w:left="6251" w:hanging="360"/>
      </w:pPr>
    </w:lvl>
    <w:lvl w:ilvl="8" w:tplc="6DC0DE7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A179E2"/>
    <w:multiLevelType w:val="hybridMultilevel"/>
    <w:tmpl w:val="3E78FD2C"/>
    <w:lvl w:ilvl="0" w:tplc="17A0C1FE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CF6E67DA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8A02E508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1916D284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9D4E2ADE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FD30B1BA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9F702A76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AC4A14A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FA0E9FC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E5D44E6"/>
    <w:multiLevelType w:val="hybridMultilevel"/>
    <w:tmpl w:val="C6E6FB82"/>
    <w:lvl w:ilvl="0" w:tplc="78C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0C5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AB4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7682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083F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AC12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245F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E8C1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7CA9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EC743A"/>
    <w:multiLevelType w:val="hybridMultilevel"/>
    <w:tmpl w:val="314A3838"/>
    <w:lvl w:ilvl="0" w:tplc="49AE150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20969E3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EE744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8063DA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B2C06D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94F2B04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7800300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81E2D3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C6254F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44B3F9F"/>
    <w:multiLevelType w:val="multilevel"/>
    <w:tmpl w:val="6B7AB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7" w15:restartNumberingAfterBreak="0">
    <w:nsid w:val="44FB0CCC"/>
    <w:multiLevelType w:val="hybridMultilevel"/>
    <w:tmpl w:val="314A3838"/>
    <w:lvl w:ilvl="0" w:tplc="C02CEEE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BE81E2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5EC1F9A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C24FEC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3B2825A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1E423A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1FEBCF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814B16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DB4F1A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7D036D6"/>
    <w:multiLevelType w:val="hybridMultilevel"/>
    <w:tmpl w:val="C9A427B8"/>
    <w:lvl w:ilvl="0" w:tplc="15DCE074">
      <w:numFmt w:val="bullet"/>
      <w:lvlText w:val="-"/>
      <w:lvlJc w:val="left"/>
      <w:pPr>
        <w:ind w:left="360" w:hanging="360"/>
      </w:pPr>
      <w:rPr>
        <w:rFonts w:ascii="Helv" w:eastAsia="Times New Roman" w:hAnsi="Helv" w:cs="Helv" w:hint="default"/>
      </w:rPr>
    </w:lvl>
    <w:lvl w:ilvl="1" w:tplc="63BEF2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C27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DC11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2E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02B8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90E2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EE89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7E5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9A39F6"/>
    <w:multiLevelType w:val="hybridMultilevel"/>
    <w:tmpl w:val="0024E47C"/>
    <w:lvl w:ilvl="0" w:tplc="34FAC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5F9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B3B83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6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6E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C1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009D"/>
    <w:multiLevelType w:val="hybridMultilevel"/>
    <w:tmpl w:val="74100300"/>
    <w:lvl w:ilvl="0" w:tplc="CE72A27E">
      <w:start w:val="1"/>
      <w:numFmt w:val="lowerLetter"/>
      <w:lvlText w:val="%1)"/>
      <w:lvlJc w:val="left"/>
      <w:pPr>
        <w:ind w:left="1512" w:hanging="360"/>
      </w:pPr>
    </w:lvl>
    <w:lvl w:ilvl="1" w:tplc="3934FD12" w:tentative="1">
      <w:start w:val="1"/>
      <w:numFmt w:val="lowerLetter"/>
      <w:lvlText w:val="%2."/>
      <w:lvlJc w:val="left"/>
      <w:pPr>
        <w:ind w:left="2232" w:hanging="360"/>
      </w:pPr>
    </w:lvl>
    <w:lvl w:ilvl="2" w:tplc="2BE8C78C" w:tentative="1">
      <w:start w:val="1"/>
      <w:numFmt w:val="lowerRoman"/>
      <w:lvlText w:val="%3."/>
      <w:lvlJc w:val="right"/>
      <w:pPr>
        <w:ind w:left="2952" w:hanging="180"/>
      </w:pPr>
    </w:lvl>
    <w:lvl w:ilvl="3" w:tplc="FC6EB63C" w:tentative="1">
      <w:start w:val="1"/>
      <w:numFmt w:val="decimal"/>
      <w:lvlText w:val="%4."/>
      <w:lvlJc w:val="left"/>
      <w:pPr>
        <w:ind w:left="3672" w:hanging="360"/>
      </w:pPr>
    </w:lvl>
    <w:lvl w:ilvl="4" w:tplc="9FF4DDEA" w:tentative="1">
      <w:start w:val="1"/>
      <w:numFmt w:val="lowerLetter"/>
      <w:lvlText w:val="%5."/>
      <w:lvlJc w:val="left"/>
      <w:pPr>
        <w:ind w:left="4392" w:hanging="360"/>
      </w:pPr>
    </w:lvl>
    <w:lvl w:ilvl="5" w:tplc="F3D8318C" w:tentative="1">
      <w:start w:val="1"/>
      <w:numFmt w:val="lowerRoman"/>
      <w:lvlText w:val="%6."/>
      <w:lvlJc w:val="right"/>
      <w:pPr>
        <w:ind w:left="5112" w:hanging="180"/>
      </w:pPr>
    </w:lvl>
    <w:lvl w:ilvl="6" w:tplc="1A906D9A" w:tentative="1">
      <w:start w:val="1"/>
      <w:numFmt w:val="decimal"/>
      <w:lvlText w:val="%7."/>
      <w:lvlJc w:val="left"/>
      <w:pPr>
        <w:ind w:left="5832" w:hanging="360"/>
      </w:pPr>
    </w:lvl>
    <w:lvl w:ilvl="7" w:tplc="4D7CFBE8" w:tentative="1">
      <w:start w:val="1"/>
      <w:numFmt w:val="lowerLetter"/>
      <w:lvlText w:val="%8."/>
      <w:lvlJc w:val="left"/>
      <w:pPr>
        <w:ind w:left="6552" w:hanging="360"/>
      </w:pPr>
    </w:lvl>
    <w:lvl w:ilvl="8" w:tplc="BB02C11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34A62D3"/>
    <w:multiLevelType w:val="hybridMultilevel"/>
    <w:tmpl w:val="199CC242"/>
    <w:lvl w:ilvl="0" w:tplc="CB2622A4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4AC25DF8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6E7CE432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2C6D8C8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99E52A4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E74E54D6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A0EC914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79E26C0C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8ECE0238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67156353"/>
    <w:multiLevelType w:val="hybridMultilevel"/>
    <w:tmpl w:val="314A3838"/>
    <w:lvl w:ilvl="0" w:tplc="E70AFAE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53CE6290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4F6E7E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9024D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E4CC40A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63DA035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6F8EF28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9D8318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120F2C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77663CD"/>
    <w:multiLevelType w:val="hybridMultilevel"/>
    <w:tmpl w:val="F2C287A6"/>
    <w:lvl w:ilvl="0" w:tplc="5E8CB63E">
      <w:start w:val="1"/>
      <w:numFmt w:val="lowerLetter"/>
      <w:lvlText w:val="%1)"/>
      <w:lvlJc w:val="left"/>
      <w:pPr>
        <w:ind w:left="1713" w:hanging="360"/>
      </w:pPr>
    </w:lvl>
    <w:lvl w:ilvl="1" w:tplc="06B49988" w:tentative="1">
      <w:start w:val="1"/>
      <w:numFmt w:val="lowerLetter"/>
      <w:lvlText w:val="%2."/>
      <w:lvlJc w:val="left"/>
      <w:pPr>
        <w:ind w:left="2433" w:hanging="360"/>
      </w:pPr>
    </w:lvl>
    <w:lvl w:ilvl="2" w:tplc="73AAD5D6" w:tentative="1">
      <w:start w:val="1"/>
      <w:numFmt w:val="lowerRoman"/>
      <w:lvlText w:val="%3."/>
      <w:lvlJc w:val="right"/>
      <w:pPr>
        <w:ind w:left="3153" w:hanging="180"/>
      </w:pPr>
    </w:lvl>
    <w:lvl w:ilvl="3" w:tplc="07A82BE2" w:tentative="1">
      <w:start w:val="1"/>
      <w:numFmt w:val="decimal"/>
      <w:lvlText w:val="%4."/>
      <w:lvlJc w:val="left"/>
      <w:pPr>
        <w:ind w:left="3873" w:hanging="360"/>
      </w:pPr>
    </w:lvl>
    <w:lvl w:ilvl="4" w:tplc="D3620922" w:tentative="1">
      <w:start w:val="1"/>
      <w:numFmt w:val="lowerLetter"/>
      <w:lvlText w:val="%5."/>
      <w:lvlJc w:val="left"/>
      <w:pPr>
        <w:ind w:left="4593" w:hanging="360"/>
      </w:pPr>
    </w:lvl>
    <w:lvl w:ilvl="5" w:tplc="985C9D2C" w:tentative="1">
      <w:start w:val="1"/>
      <w:numFmt w:val="lowerRoman"/>
      <w:lvlText w:val="%6."/>
      <w:lvlJc w:val="right"/>
      <w:pPr>
        <w:ind w:left="5313" w:hanging="180"/>
      </w:pPr>
    </w:lvl>
    <w:lvl w:ilvl="6" w:tplc="12A0FB4E" w:tentative="1">
      <w:start w:val="1"/>
      <w:numFmt w:val="decimal"/>
      <w:lvlText w:val="%7."/>
      <w:lvlJc w:val="left"/>
      <w:pPr>
        <w:ind w:left="6033" w:hanging="360"/>
      </w:pPr>
    </w:lvl>
    <w:lvl w:ilvl="7" w:tplc="85B60A4C" w:tentative="1">
      <w:start w:val="1"/>
      <w:numFmt w:val="lowerLetter"/>
      <w:lvlText w:val="%8."/>
      <w:lvlJc w:val="left"/>
      <w:pPr>
        <w:ind w:left="6753" w:hanging="360"/>
      </w:pPr>
    </w:lvl>
    <w:lvl w:ilvl="8" w:tplc="7BC6F7D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D7205DF"/>
    <w:multiLevelType w:val="hybridMultilevel"/>
    <w:tmpl w:val="FD00A8F8"/>
    <w:lvl w:ilvl="0" w:tplc="B852A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87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EA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E4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C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E6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02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2D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A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37ECD"/>
    <w:multiLevelType w:val="hybridMultilevel"/>
    <w:tmpl w:val="C73CC40C"/>
    <w:lvl w:ilvl="0" w:tplc="433017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622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CE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A9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7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E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ED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2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C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493C"/>
    <w:multiLevelType w:val="multilevel"/>
    <w:tmpl w:val="3456325E"/>
    <w:lvl w:ilvl="0">
      <w:start w:val="1"/>
      <w:numFmt w:val="decimal"/>
      <w:pStyle w:val="EISlnek"/>
      <w:suff w:val="nothing"/>
      <w:lvlText w:val="Čl. %1"/>
      <w:lvlJc w:val="center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ISodstavec"/>
      <w:lvlText w:val="%1.%2"/>
      <w:lvlJc w:val="left"/>
      <w:pPr>
        <w:ind w:left="737" w:hanging="737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AE29E0"/>
    <w:multiLevelType w:val="hybridMultilevel"/>
    <w:tmpl w:val="A7A05608"/>
    <w:lvl w:ilvl="0" w:tplc="8326DD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B0ABBC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B4EEBFEA" w:tentative="1">
      <w:start w:val="1"/>
      <w:numFmt w:val="lowerRoman"/>
      <w:lvlText w:val="%3."/>
      <w:lvlJc w:val="right"/>
      <w:pPr>
        <w:ind w:left="2651" w:hanging="180"/>
      </w:pPr>
    </w:lvl>
    <w:lvl w:ilvl="3" w:tplc="ECB441C6" w:tentative="1">
      <w:start w:val="1"/>
      <w:numFmt w:val="decimal"/>
      <w:lvlText w:val="%4."/>
      <w:lvlJc w:val="left"/>
      <w:pPr>
        <w:ind w:left="3371" w:hanging="360"/>
      </w:pPr>
    </w:lvl>
    <w:lvl w:ilvl="4" w:tplc="B1E0671A" w:tentative="1">
      <w:start w:val="1"/>
      <w:numFmt w:val="lowerLetter"/>
      <w:lvlText w:val="%5."/>
      <w:lvlJc w:val="left"/>
      <w:pPr>
        <w:ind w:left="4091" w:hanging="360"/>
      </w:pPr>
    </w:lvl>
    <w:lvl w:ilvl="5" w:tplc="D1763F60" w:tentative="1">
      <w:start w:val="1"/>
      <w:numFmt w:val="lowerRoman"/>
      <w:lvlText w:val="%6."/>
      <w:lvlJc w:val="right"/>
      <w:pPr>
        <w:ind w:left="4811" w:hanging="180"/>
      </w:pPr>
    </w:lvl>
    <w:lvl w:ilvl="6" w:tplc="957C6504" w:tentative="1">
      <w:start w:val="1"/>
      <w:numFmt w:val="decimal"/>
      <w:lvlText w:val="%7."/>
      <w:lvlJc w:val="left"/>
      <w:pPr>
        <w:ind w:left="5531" w:hanging="360"/>
      </w:pPr>
    </w:lvl>
    <w:lvl w:ilvl="7" w:tplc="CEBC8D36" w:tentative="1">
      <w:start w:val="1"/>
      <w:numFmt w:val="lowerLetter"/>
      <w:lvlText w:val="%8."/>
      <w:lvlJc w:val="left"/>
      <w:pPr>
        <w:ind w:left="6251" w:hanging="360"/>
      </w:pPr>
    </w:lvl>
    <w:lvl w:ilvl="8" w:tplc="CD469F4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316FBE"/>
    <w:multiLevelType w:val="multilevel"/>
    <w:tmpl w:val="2F0E9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17"/>
  </w:num>
  <w:num w:numId="7">
    <w:abstractNumId w:val="22"/>
  </w:num>
  <w:num w:numId="8">
    <w:abstractNumId w:val="27"/>
  </w:num>
  <w:num w:numId="9">
    <w:abstractNumId w:val="9"/>
  </w:num>
  <w:num w:numId="10">
    <w:abstractNumId w:val="10"/>
  </w:num>
  <w:num w:numId="11">
    <w:abstractNumId w:val="8"/>
  </w:num>
  <w:num w:numId="12">
    <w:abstractNumId w:val="28"/>
  </w:num>
  <w:num w:numId="13">
    <w:abstractNumId w:val="16"/>
  </w:num>
  <w:num w:numId="14">
    <w:abstractNumId w:val="23"/>
  </w:num>
  <w:num w:numId="15">
    <w:abstractNumId w:val="18"/>
  </w:num>
  <w:num w:numId="16">
    <w:abstractNumId w:val="2"/>
  </w:num>
  <w:num w:numId="17">
    <w:abstractNumId w:val="5"/>
  </w:num>
  <w:num w:numId="18">
    <w:abstractNumId w:val="14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24"/>
  </w:num>
  <w:num w:numId="21">
    <w:abstractNumId w:val="20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21"/>
  </w:num>
  <w:num w:numId="27">
    <w:abstractNumId w:val="3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8"/>
    <w:rsid w:val="000030F1"/>
    <w:rsid w:val="00011264"/>
    <w:rsid w:val="0001271F"/>
    <w:rsid w:val="00012D90"/>
    <w:rsid w:val="000132DA"/>
    <w:rsid w:val="000156D3"/>
    <w:rsid w:val="00040A43"/>
    <w:rsid w:val="00043F33"/>
    <w:rsid w:val="000451C8"/>
    <w:rsid w:val="00045C3E"/>
    <w:rsid w:val="00046A20"/>
    <w:rsid w:val="00047E15"/>
    <w:rsid w:val="00051B00"/>
    <w:rsid w:val="00052147"/>
    <w:rsid w:val="000524A6"/>
    <w:rsid w:val="000543BC"/>
    <w:rsid w:val="000574B1"/>
    <w:rsid w:val="00057A15"/>
    <w:rsid w:val="00060738"/>
    <w:rsid w:val="00066215"/>
    <w:rsid w:val="000672A0"/>
    <w:rsid w:val="0007003E"/>
    <w:rsid w:val="000748D5"/>
    <w:rsid w:val="000750F0"/>
    <w:rsid w:val="00075543"/>
    <w:rsid w:val="0007597C"/>
    <w:rsid w:val="00077914"/>
    <w:rsid w:val="0008073C"/>
    <w:rsid w:val="00081AEC"/>
    <w:rsid w:val="00081B61"/>
    <w:rsid w:val="00084954"/>
    <w:rsid w:val="00087727"/>
    <w:rsid w:val="00090064"/>
    <w:rsid w:val="0009043A"/>
    <w:rsid w:val="00091F25"/>
    <w:rsid w:val="00096265"/>
    <w:rsid w:val="000A1342"/>
    <w:rsid w:val="000A2D67"/>
    <w:rsid w:val="000A60F2"/>
    <w:rsid w:val="000B0CA2"/>
    <w:rsid w:val="000B47B4"/>
    <w:rsid w:val="000B5AC1"/>
    <w:rsid w:val="000B7E68"/>
    <w:rsid w:val="000C00FB"/>
    <w:rsid w:val="000C48DF"/>
    <w:rsid w:val="000D19AD"/>
    <w:rsid w:val="000D4647"/>
    <w:rsid w:val="000D6359"/>
    <w:rsid w:val="000D74BC"/>
    <w:rsid w:val="000E01B7"/>
    <w:rsid w:val="000E1EF0"/>
    <w:rsid w:val="000E2E2D"/>
    <w:rsid w:val="000E386B"/>
    <w:rsid w:val="000E3D0A"/>
    <w:rsid w:val="000E7985"/>
    <w:rsid w:val="000F32D2"/>
    <w:rsid w:val="000F3573"/>
    <w:rsid w:val="000F7A8C"/>
    <w:rsid w:val="0010061B"/>
    <w:rsid w:val="00102255"/>
    <w:rsid w:val="001112FF"/>
    <w:rsid w:val="0011759C"/>
    <w:rsid w:val="0012687E"/>
    <w:rsid w:val="001310FE"/>
    <w:rsid w:val="00135333"/>
    <w:rsid w:val="00140E39"/>
    <w:rsid w:val="00143DB7"/>
    <w:rsid w:val="00146BF9"/>
    <w:rsid w:val="00150925"/>
    <w:rsid w:val="00151D11"/>
    <w:rsid w:val="00155308"/>
    <w:rsid w:val="00157A41"/>
    <w:rsid w:val="00160C15"/>
    <w:rsid w:val="00161FD9"/>
    <w:rsid w:val="00163F2F"/>
    <w:rsid w:val="0016542A"/>
    <w:rsid w:val="00172A35"/>
    <w:rsid w:val="001743DA"/>
    <w:rsid w:val="0018056A"/>
    <w:rsid w:val="00181B66"/>
    <w:rsid w:val="00184645"/>
    <w:rsid w:val="001864A0"/>
    <w:rsid w:val="00186B33"/>
    <w:rsid w:val="0019136C"/>
    <w:rsid w:val="0019580C"/>
    <w:rsid w:val="001962EE"/>
    <w:rsid w:val="001969E0"/>
    <w:rsid w:val="00197367"/>
    <w:rsid w:val="001A15BD"/>
    <w:rsid w:val="001A3558"/>
    <w:rsid w:val="001A4BA6"/>
    <w:rsid w:val="001A58F0"/>
    <w:rsid w:val="001B075A"/>
    <w:rsid w:val="001B2211"/>
    <w:rsid w:val="001B3630"/>
    <w:rsid w:val="001B5215"/>
    <w:rsid w:val="001C0C88"/>
    <w:rsid w:val="001C1C04"/>
    <w:rsid w:val="001C1D69"/>
    <w:rsid w:val="001C27C4"/>
    <w:rsid w:val="001C348B"/>
    <w:rsid w:val="001C39C2"/>
    <w:rsid w:val="001C6645"/>
    <w:rsid w:val="001C6823"/>
    <w:rsid w:val="001C6E66"/>
    <w:rsid w:val="001C736D"/>
    <w:rsid w:val="001C7458"/>
    <w:rsid w:val="001D20B8"/>
    <w:rsid w:val="001D5D14"/>
    <w:rsid w:val="001D677E"/>
    <w:rsid w:val="001D67DC"/>
    <w:rsid w:val="001D7E4C"/>
    <w:rsid w:val="001E0A5C"/>
    <w:rsid w:val="001E5522"/>
    <w:rsid w:val="001E5FE2"/>
    <w:rsid w:val="001E718E"/>
    <w:rsid w:val="001E7420"/>
    <w:rsid w:val="001E7AFE"/>
    <w:rsid w:val="001F4280"/>
    <w:rsid w:val="001F6190"/>
    <w:rsid w:val="002007D8"/>
    <w:rsid w:val="00202670"/>
    <w:rsid w:val="00204A50"/>
    <w:rsid w:val="00204D6A"/>
    <w:rsid w:val="00205AFE"/>
    <w:rsid w:val="002069B7"/>
    <w:rsid w:val="00214BF2"/>
    <w:rsid w:val="00215984"/>
    <w:rsid w:val="002168ED"/>
    <w:rsid w:val="00220488"/>
    <w:rsid w:val="00220998"/>
    <w:rsid w:val="002213CF"/>
    <w:rsid w:val="00223C01"/>
    <w:rsid w:val="00223E84"/>
    <w:rsid w:val="0022582D"/>
    <w:rsid w:val="00236E8E"/>
    <w:rsid w:val="00241551"/>
    <w:rsid w:val="00241CF0"/>
    <w:rsid w:val="00243D4C"/>
    <w:rsid w:val="00243E1D"/>
    <w:rsid w:val="002449C7"/>
    <w:rsid w:val="00246E52"/>
    <w:rsid w:val="00251309"/>
    <w:rsid w:val="002562DB"/>
    <w:rsid w:val="00264696"/>
    <w:rsid w:val="00267A85"/>
    <w:rsid w:val="00271270"/>
    <w:rsid w:val="00276B38"/>
    <w:rsid w:val="002773D2"/>
    <w:rsid w:val="00283D17"/>
    <w:rsid w:val="002843BD"/>
    <w:rsid w:val="002915C6"/>
    <w:rsid w:val="00292420"/>
    <w:rsid w:val="002948AA"/>
    <w:rsid w:val="00295E1F"/>
    <w:rsid w:val="00297467"/>
    <w:rsid w:val="002A3EF3"/>
    <w:rsid w:val="002A6189"/>
    <w:rsid w:val="002A61EE"/>
    <w:rsid w:val="002B1CBD"/>
    <w:rsid w:val="002B3C5F"/>
    <w:rsid w:val="002B51AC"/>
    <w:rsid w:val="002C06F1"/>
    <w:rsid w:val="002C19BB"/>
    <w:rsid w:val="002C34C3"/>
    <w:rsid w:val="002C6A18"/>
    <w:rsid w:val="002C7F31"/>
    <w:rsid w:val="002D2693"/>
    <w:rsid w:val="002D6940"/>
    <w:rsid w:val="002F00D1"/>
    <w:rsid w:val="002F4834"/>
    <w:rsid w:val="00300BD4"/>
    <w:rsid w:val="00301284"/>
    <w:rsid w:val="003016C5"/>
    <w:rsid w:val="003113E5"/>
    <w:rsid w:val="00311CA4"/>
    <w:rsid w:val="00312D53"/>
    <w:rsid w:val="00314BBA"/>
    <w:rsid w:val="00320257"/>
    <w:rsid w:val="00322720"/>
    <w:rsid w:val="003258D9"/>
    <w:rsid w:val="00326AC9"/>
    <w:rsid w:val="003325F1"/>
    <w:rsid w:val="003406A5"/>
    <w:rsid w:val="00343369"/>
    <w:rsid w:val="00343D0E"/>
    <w:rsid w:val="00355533"/>
    <w:rsid w:val="00357781"/>
    <w:rsid w:val="003607A0"/>
    <w:rsid w:val="003656A5"/>
    <w:rsid w:val="00370F35"/>
    <w:rsid w:val="003716B8"/>
    <w:rsid w:val="00372150"/>
    <w:rsid w:val="00376007"/>
    <w:rsid w:val="003812DC"/>
    <w:rsid w:val="00386A6A"/>
    <w:rsid w:val="00393873"/>
    <w:rsid w:val="00393C82"/>
    <w:rsid w:val="00393F92"/>
    <w:rsid w:val="0039583C"/>
    <w:rsid w:val="00395979"/>
    <w:rsid w:val="00396169"/>
    <w:rsid w:val="00396608"/>
    <w:rsid w:val="003A010C"/>
    <w:rsid w:val="003A421C"/>
    <w:rsid w:val="003A554A"/>
    <w:rsid w:val="003B01C4"/>
    <w:rsid w:val="003B09EC"/>
    <w:rsid w:val="003B15A7"/>
    <w:rsid w:val="003C5807"/>
    <w:rsid w:val="003D1005"/>
    <w:rsid w:val="003D3311"/>
    <w:rsid w:val="003D4AAD"/>
    <w:rsid w:val="003D4CD4"/>
    <w:rsid w:val="003D7844"/>
    <w:rsid w:val="003E4D60"/>
    <w:rsid w:val="003E7D94"/>
    <w:rsid w:val="003E7E0F"/>
    <w:rsid w:val="003F04DA"/>
    <w:rsid w:val="003F12BC"/>
    <w:rsid w:val="003F22C3"/>
    <w:rsid w:val="003F30DE"/>
    <w:rsid w:val="003F50D5"/>
    <w:rsid w:val="004239AC"/>
    <w:rsid w:val="00423AAB"/>
    <w:rsid w:val="00425DB3"/>
    <w:rsid w:val="004262EB"/>
    <w:rsid w:val="004276F1"/>
    <w:rsid w:val="004345FA"/>
    <w:rsid w:val="0044043F"/>
    <w:rsid w:val="00443A17"/>
    <w:rsid w:val="00454BBA"/>
    <w:rsid w:val="00457792"/>
    <w:rsid w:val="00465011"/>
    <w:rsid w:val="00467A8E"/>
    <w:rsid w:val="004718A2"/>
    <w:rsid w:val="004847FA"/>
    <w:rsid w:val="00484806"/>
    <w:rsid w:val="0048726A"/>
    <w:rsid w:val="00487EF2"/>
    <w:rsid w:val="00491286"/>
    <w:rsid w:val="00493AAA"/>
    <w:rsid w:val="00494381"/>
    <w:rsid w:val="00494A46"/>
    <w:rsid w:val="00497D6B"/>
    <w:rsid w:val="004B0D81"/>
    <w:rsid w:val="004B3D5C"/>
    <w:rsid w:val="004B6141"/>
    <w:rsid w:val="004C30BA"/>
    <w:rsid w:val="004C5379"/>
    <w:rsid w:val="004C6D01"/>
    <w:rsid w:val="004C77F5"/>
    <w:rsid w:val="004D2ADB"/>
    <w:rsid w:val="004D49DB"/>
    <w:rsid w:val="004D7CFD"/>
    <w:rsid w:val="004E2032"/>
    <w:rsid w:val="004E5B8E"/>
    <w:rsid w:val="004E701E"/>
    <w:rsid w:val="004F5037"/>
    <w:rsid w:val="004F7C9C"/>
    <w:rsid w:val="0051049E"/>
    <w:rsid w:val="00512230"/>
    <w:rsid w:val="00516B2E"/>
    <w:rsid w:val="00523270"/>
    <w:rsid w:val="005256E0"/>
    <w:rsid w:val="00531164"/>
    <w:rsid w:val="00537BF9"/>
    <w:rsid w:val="00542A0C"/>
    <w:rsid w:val="00542D4F"/>
    <w:rsid w:val="00544F84"/>
    <w:rsid w:val="00550A1A"/>
    <w:rsid w:val="00551F32"/>
    <w:rsid w:val="0055491A"/>
    <w:rsid w:val="00555DBD"/>
    <w:rsid w:val="00560206"/>
    <w:rsid w:val="005613AD"/>
    <w:rsid w:val="00561943"/>
    <w:rsid w:val="005648F5"/>
    <w:rsid w:val="00564A1D"/>
    <w:rsid w:val="00564F41"/>
    <w:rsid w:val="00570340"/>
    <w:rsid w:val="005720AB"/>
    <w:rsid w:val="005733F1"/>
    <w:rsid w:val="005739BE"/>
    <w:rsid w:val="00577675"/>
    <w:rsid w:val="005805D6"/>
    <w:rsid w:val="005844BF"/>
    <w:rsid w:val="00590EEF"/>
    <w:rsid w:val="00592E98"/>
    <w:rsid w:val="005935B5"/>
    <w:rsid w:val="00593816"/>
    <w:rsid w:val="005A1C72"/>
    <w:rsid w:val="005A2253"/>
    <w:rsid w:val="005B0797"/>
    <w:rsid w:val="005B1380"/>
    <w:rsid w:val="005B2606"/>
    <w:rsid w:val="005B4F67"/>
    <w:rsid w:val="005C13EF"/>
    <w:rsid w:val="005C149B"/>
    <w:rsid w:val="005C2CBE"/>
    <w:rsid w:val="005C2F05"/>
    <w:rsid w:val="005C4F4B"/>
    <w:rsid w:val="005D05FB"/>
    <w:rsid w:val="005D5E64"/>
    <w:rsid w:val="005D6F73"/>
    <w:rsid w:val="005E0FAD"/>
    <w:rsid w:val="005E216F"/>
    <w:rsid w:val="005E258D"/>
    <w:rsid w:val="005E2DE9"/>
    <w:rsid w:val="005E54A2"/>
    <w:rsid w:val="005E5D54"/>
    <w:rsid w:val="005E66E3"/>
    <w:rsid w:val="005F1801"/>
    <w:rsid w:val="005F1988"/>
    <w:rsid w:val="005F1B52"/>
    <w:rsid w:val="005F32DA"/>
    <w:rsid w:val="005F559D"/>
    <w:rsid w:val="005F68FC"/>
    <w:rsid w:val="00601843"/>
    <w:rsid w:val="00602B87"/>
    <w:rsid w:val="00617560"/>
    <w:rsid w:val="00622328"/>
    <w:rsid w:val="00624AC9"/>
    <w:rsid w:val="00632210"/>
    <w:rsid w:val="00634AF4"/>
    <w:rsid w:val="00641108"/>
    <w:rsid w:val="006418EF"/>
    <w:rsid w:val="006442EA"/>
    <w:rsid w:val="00644E60"/>
    <w:rsid w:val="00645EBE"/>
    <w:rsid w:val="00650409"/>
    <w:rsid w:val="00653FA2"/>
    <w:rsid w:val="00654957"/>
    <w:rsid w:val="006563AE"/>
    <w:rsid w:val="00656CC8"/>
    <w:rsid w:val="00660DBE"/>
    <w:rsid w:val="00660EE5"/>
    <w:rsid w:val="00661651"/>
    <w:rsid w:val="00662798"/>
    <w:rsid w:val="00665F03"/>
    <w:rsid w:val="00667500"/>
    <w:rsid w:val="00674173"/>
    <w:rsid w:val="006742B8"/>
    <w:rsid w:val="006756BC"/>
    <w:rsid w:val="00684507"/>
    <w:rsid w:val="0068677A"/>
    <w:rsid w:val="006923B0"/>
    <w:rsid w:val="00697CC5"/>
    <w:rsid w:val="006A3A59"/>
    <w:rsid w:val="006A6E99"/>
    <w:rsid w:val="006B1878"/>
    <w:rsid w:val="006B2059"/>
    <w:rsid w:val="006B2657"/>
    <w:rsid w:val="006B274F"/>
    <w:rsid w:val="006B3D4A"/>
    <w:rsid w:val="006B5F87"/>
    <w:rsid w:val="006C2B5C"/>
    <w:rsid w:val="006C77A4"/>
    <w:rsid w:val="006D30D8"/>
    <w:rsid w:val="006E2B09"/>
    <w:rsid w:val="006F3EE5"/>
    <w:rsid w:val="006F6577"/>
    <w:rsid w:val="006F661F"/>
    <w:rsid w:val="006F74DD"/>
    <w:rsid w:val="00701DA8"/>
    <w:rsid w:val="00711C0A"/>
    <w:rsid w:val="0071345A"/>
    <w:rsid w:val="00716489"/>
    <w:rsid w:val="007211FB"/>
    <w:rsid w:val="00723770"/>
    <w:rsid w:val="00725D40"/>
    <w:rsid w:val="00731E28"/>
    <w:rsid w:val="007403DB"/>
    <w:rsid w:val="00743D4A"/>
    <w:rsid w:val="007508D8"/>
    <w:rsid w:val="0076088D"/>
    <w:rsid w:val="007645E5"/>
    <w:rsid w:val="00765566"/>
    <w:rsid w:val="00767B91"/>
    <w:rsid w:val="00771BD0"/>
    <w:rsid w:val="00773E07"/>
    <w:rsid w:val="00775C67"/>
    <w:rsid w:val="007818CD"/>
    <w:rsid w:val="007838A7"/>
    <w:rsid w:val="00786EED"/>
    <w:rsid w:val="007871AD"/>
    <w:rsid w:val="007945D3"/>
    <w:rsid w:val="007947E2"/>
    <w:rsid w:val="007A0912"/>
    <w:rsid w:val="007B0930"/>
    <w:rsid w:val="007B172E"/>
    <w:rsid w:val="007B5C7B"/>
    <w:rsid w:val="007C1114"/>
    <w:rsid w:val="007D10D6"/>
    <w:rsid w:val="007D6889"/>
    <w:rsid w:val="007D7490"/>
    <w:rsid w:val="007E2E05"/>
    <w:rsid w:val="007F3F59"/>
    <w:rsid w:val="007F4464"/>
    <w:rsid w:val="008110F3"/>
    <w:rsid w:val="008152A9"/>
    <w:rsid w:val="00820BE2"/>
    <w:rsid w:val="008249DC"/>
    <w:rsid w:val="00825F4D"/>
    <w:rsid w:val="0083130E"/>
    <w:rsid w:val="00834A9E"/>
    <w:rsid w:val="00834AC7"/>
    <w:rsid w:val="00834FF4"/>
    <w:rsid w:val="008413C2"/>
    <w:rsid w:val="00844849"/>
    <w:rsid w:val="0085414D"/>
    <w:rsid w:val="00865783"/>
    <w:rsid w:val="00866389"/>
    <w:rsid w:val="00871871"/>
    <w:rsid w:val="008763DA"/>
    <w:rsid w:val="00882599"/>
    <w:rsid w:val="008833B5"/>
    <w:rsid w:val="008905FD"/>
    <w:rsid w:val="00890614"/>
    <w:rsid w:val="008918E2"/>
    <w:rsid w:val="008939EF"/>
    <w:rsid w:val="0089533A"/>
    <w:rsid w:val="00897D84"/>
    <w:rsid w:val="008A2782"/>
    <w:rsid w:val="008A39AA"/>
    <w:rsid w:val="008A5CE4"/>
    <w:rsid w:val="008A65B2"/>
    <w:rsid w:val="008A78CA"/>
    <w:rsid w:val="008B2231"/>
    <w:rsid w:val="008B5D5D"/>
    <w:rsid w:val="008C0832"/>
    <w:rsid w:val="008C4052"/>
    <w:rsid w:val="008C5B63"/>
    <w:rsid w:val="008C61A1"/>
    <w:rsid w:val="008C63C0"/>
    <w:rsid w:val="008D41ED"/>
    <w:rsid w:val="008D5BFB"/>
    <w:rsid w:val="008D7861"/>
    <w:rsid w:val="008E19AE"/>
    <w:rsid w:val="008E2D8D"/>
    <w:rsid w:val="008E30E2"/>
    <w:rsid w:val="008E4836"/>
    <w:rsid w:val="008F2278"/>
    <w:rsid w:val="008F4676"/>
    <w:rsid w:val="008F59D1"/>
    <w:rsid w:val="008F5FB6"/>
    <w:rsid w:val="008F72B4"/>
    <w:rsid w:val="00902E86"/>
    <w:rsid w:val="00911D9E"/>
    <w:rsid w:val="00914A88"/>
    <w:rsid w:val="00914F41"/>
    <w:rsid w:val="0091647D"/>
    <w:rsid w:val="00916628"/>
    <w:rsid w:val="009173DA"/>
    <w:rsid w:val="009236CE"/>
    <w:rsid w:val="00923D6D"/>
    <w:rsid w:val="009241DE"/>
    <w:rsid w:val="009265E3"/>
    <w:rsid w:val="009311D8"/>
    <w:rsid w:val="009332AB"/>
    <w:rsid w:val="009332BF"/>
    <w:rsid w:val="00942165"/>
    <w:rsid w:val="00943242"/>
    <w:rsid w:val="0094459A"/>
    <w:rsid w:val="009446EC"/>
    <w:rsid w:val="009453AC"/>
    <w:rsid w:val="00945642"/>
    <w:rsid w:val="009500B9"/>
    <w:rsid w:val="00967107"/>
    <w:rsid w:val="00970BE8"/>
    <w:rsid w:val="0098099B"/>
    <w:rsid w:val="00981646"/>
    <w:rsid w:val="00984C8E"/>
    <w:rsid w:val="00987004"/>
    <w:rsid w:val="009874E1"/>
    <w:rsid w:val="00987DE8"/>
    <w:rsid w:val="009957F4"/>
    <w:rsid w:val="00997656"/>
    <w:rsid w:val="009A304A"/>
    <w:rsid w:val="009A6C44"/>
    <w:rsid w:val="009A72C1"/>
    <w:rsid w:val="009C1443"/>
    <w:rsid w:val="009C2A35"/>
    <w:rsid w:val="009C4D6D"/>
    <w:rsid w:val="009C52AC"/>
    <w:rsid w:val="009C58B9"/>
    <w:rsid w:val="009C5D1C"/>
    <w:rsid w:val="009D4562"/>
    <w:rsid w:val="009D4C36"/>
    <w:rsid w:val="009D6C02"/>
    <w:rsid w:val="009E77A9"/>
    <w:rsid w:val="009F3FFD"/>
    <w:rsid w:val="00A12032"/>
    <w:rsid w:val="00A1361B"/>
    <w:rsid w:val="00A20B40"/>
    <w:rsid w:val="00A24E00"/>
    <w:rsid w:val="00A27459"/>
    <w:rsid w:val="00A30C94"/>
    <w:rsid w:val="00A3274D"/>
    <w:rsid w:val="00A352BB"/>
    <w:rsid w:val="00A3553C"/>
    <w:rsid w:val="00A36922"/>
    <w:rsid w:val="00A42F6B"/>
    <w:rsid w:val="00A441D5"/>
    <w:rsid w:val="00A47592"/>
    <w:rsid w:val="00A47947"/>
    <w:rsid w:val="00A47DD4"/>
    <w:rsid w:val="00A54AD6"/>
    <w:rsid w:val="00A54E9F"/>
    <w:rsid w:val="00A56AB0"/>
    <w:rsid w:val="00A666C5"/>
    <w:rsid w:val="00A66E9F"/>
    <w:rsid w:val="00A73AC2"/>
    <w:rsid w:val="00A754B0"/>
    <w:rsid w:val="00A75EFB"/>
    <w:rsid w:val="00A8039A"/>
    <w:rsid w:val="00A8244A"/>
    <w:rsid w:val="00A85991"/>
    <w:rsid w:val="00A938AB"/>
    <w:rsid w:val="00A95A1E"/>
    <w:rsid w:val="00A9774C"/>
    <w:rsid w:val="00AA015C"/>
    <w:rsid w:val="00AA11B6"/>
    <w:rsid w:val="00AA3324"/>
    <w:rsid w:val="00AA4D5A"/>
    <w:rsid w:val="00AB032A"/>
    <w:rsid w:val="00AD1F46"/>
    <w:rsid w:val="00AD5279"/>
    <w:rsid w:val="00AE082E"/>
    <w:rsid w:val="00AE095B"/>
    <w:rsid w:val="00AF0596"/>
    <w:rsid w:val="00AF2A37"/>
    <w:rsid w:val="00AF4749"/>
    <w:rsid w:val="00AF52B9"/>
    <w:rsid w:val="00AF7400"/>
    <w:rsid w:val="00B015BE"/>
    <w:rsid w:val="00B037F6"/>
    <w:rsid w:val="00B15017"/>
    <w:rsid w:val="00B16324"/>
    <w:rsid w:val="00B21504"/>
    <w:rsid w:val="00B21AB3"/>
    <w:rsid w:val="00B2304C"/>
    <w:rsid w:val="00B24E94"/>
    <w:rsid w:val="00B30EA3"/>
    <w:rsid w:val="00B31966"/>
    <w:rsid w:val="00B32AE8"/>
    <w:rsid w:val="00B3333D"/>
    <w:rsid w:val="00B357A7"/>
    <w:rsid w:val="00B36FA0"/>
    <w:rsid w:val="00B371E9"/>
    <w:rsid w:val="00B40640"/>
    <w:rsid w:val="00B4069F"/>
    <w:rsid w:val="00B4168A"/>
    <w:rsid w:val="00B41F28"/>
    <w:rsid w:val="00B4347E"/>
    <w:rsid w:val="00B436C4"/>
    <w:rsid w:val="00B43C2C"/>
    <w:rsid w:val="00B44941"/>
    <w:rsid w:val="00B61E29"/>
    <w:rsid w:val="00B64E26"/>
    <w:rsid w:val="00B65238"/>
    <w:rsid w:val="00B65687"/>
    <w:rsid w:val="00B66404"/>
    <w:rsid w:val="00B67F77"/>
    <w:rsid w:val="00B72E8E"/>
    <w:rsid w:val="00B73505"/>
    <w:rsid w:val="00B7505D"/>
    <w:rsid w:val="00B76978"/>
    <w:rsid w:val="00B76B44"/>
    <w:rsid w:val="00B770E3"/>
    <w:rsid w:val="00B81247"/>
    <w:rsid w:val="00B855B6"/>
    <w:rsid w:val="00B87B33"/>
    <w:rsid w:val="00B9021E"/>
    <w:rsid w:val="00B90543"/>
    <w:rsid w:val="00B9525F"/>
    <w:rsid w:val="00BA55BC"/>
    <w:rsid w:val="00BA591E"/>
    <w:rsid w:val="00BA6F69"/>
    <w:rsid w:val="00BB1D65"/>
    <w:rsid w:val="00BB3CA7"/>
    <w:rsid w:val="00BB3EFA"/>
    <w:rsid w:val="00BB4479"/>
    <w:rsid w:val="00BD078C"/>
    <w:rsid w:val="00BD5053"/>
    <w:rsid w:val="00BE1288"/>
    <w:rsid w:val="00BE3371"/>
    <w:rsid w:val="00BE7523"/>
    <w:rsid w:val="00BF7FA9"/>
    <w:rsid w:val="00C0045D"/>
    <w:rsid w:val="00C03B9B"/>
    <w:rsid w:val="00C04A2C"/>
    <w:rsid w:val="00C063D1"/>
    <w:rsid w:val="00C11914"/>
    <w:rsid w:val="00C1326F"/>
    <w:rsid w:val="00C16BAB"/>
    <w:rsid w:val="00C16FB2"/>
    <w:rsid w:val="00C17A8A"/>
    <w:rsid w:val="00C17C30"/>
    <w:rsid w:val="00C25A8C"/>
    <w:rsid w:val="00C30475"/>
    <w:rsid w:val="00C32DE4"/>
    <w:rsid w:val="00C3716A"/>
    <w:rsid w:val="00C40179"/>
    <w:rsid w:val="00C43CE0"/>
    <w:rsid w:val="00C4677D"/>
    <w:rsid w:val="00C50D40"/>
    <w:rsid w:val="00C57782"/>
    <w:rsid w:val="00C62103"/>
    <w:rsid w:val="00C633E6"/>
    <w:rsid w:val="00C63ED7"/>
    <w:rsid w:val="00C64260"/>
    <w:rsid w:val="00C66502"/>
    <w:rsid w:val="00C67896"/>
    <w:rsid w:val="00C707CB"/>
    <w:rsid w:val="00C7680B"/>
    <w:rsid w:val="00C8058D"/>
    <w:rsid w:val="00C809A3"/>
    <w:rsid w:val="00C81B9D"/>
    <w:rsid w:val="00C81D99"/>
    <w:rsid w:val="00C81E80"/>
    <w:rsid w:val="00C82BE8"/>
    <w:rsid w:val="00C85CCA"/>
    <w:rsid w:val="00C93904"/>
    <w:rsid w:val="00C95E77"/>
    <w:rsid w:val="00CA213A"/>
    <w:rsid w:val="00CA4287"/>
    <w:rsid w:val="00CA642C"/>
    <w:rsid w:val="00CB11B8"/>
    <w:rsid w:val="00CB360A"/>
    <w:rsid w:val="00CB43B9"/>
    <w:rsid w:val="00CB47D1"/>
    <w:rsid w:val="00CB7034"/>
    <w:rsid w:val="00CC139A"/>
    <w:rsid w:val="00CD5A6B"/>
    <w:rsid w:val="00CE1683"/>
    <w:rsid w:val="00CE603A"/>
    <w:rsid w:val="00CE7A1F"/>
    <w:rsid w:val="00CF35AC"/>
    <w:rsid w:val="00CF6305"/>
    <w:rsid w:val="00CF7D44"/>
    <w:rsid w:val="00D0516D"/>
    <w:rsid w:val="00D05487"/>
    <w:rsid w:val="00D152AB"/>
    <w:rsid w:val="00D164C4"/>
    <w:rsid w:val="00D17F40"/>
    <w:rsid w:val="00D25EDB"/>
    <w:rsid w:val="00D26053"/>
    <w:rsid w:val="00D30044"/>
    <w:rsid w:val="00D3144D"/>
    <w:rsid w:val="00D34B4B"/>
    <w:rsid w:val="00D44E52"/>
    <w:rsid w:val="00D45882"/>
    <w:rsid w:val="00D46B4E"/>
    <w:rsid w:val="00D517E4"/>
    <w:rsid w:val="00D51F9D"/>
    <w:rsid w:val="00D55651"/>
    <w:rsid w:val="00D55B3D"/>
    <w:rsid w:val="00D57DE1"/>
    <w:rsid w:val="00D6122D"/>
    <w:rsid w:val="00D64902"/>
    <w:rsid w:val="00D66DCD"/>
    <w:rsid w:val="00D8254F"/>
    <w:rsid w:val="00D826E8"/>
    <w:rsid w:val="00D83308"/>
    <w:rsid w:val="00D84709"/>
    <w:rsid w:val="00D8481C"/>
    <w:rsid w:val="00D86C5A"/>
    <w:rsid w:val="00D90195"/>
    <w:rsid w:val="00D91C23"/>
    <w:rsid w:val="00D93ADA"/>
    <w:rsid w:val="00D94A1E"/>
    <w:rsid w:val="00D966CD"/>
    <w:rsid w:val="00D97B4E"/>
    <w:rsid w:val="00DA03EE"/>
    <w:rsid w:val="00DA0A6E"/>
    <w:rsid w:val="00DA1EEA"/>
    <w:rsid w:val="00DA4D76"/>
    <w:rsid w:val="00DA6D08"/>
    <w:rsid w:val="00DB23A1"/>
    <w:rsid w:val="00DB51E6"/>
    <w:rsid w:val="00DC36C9"/>
    <w:rsid w:val="00DC3730"/>
    <w:rsid w:val="00DC4E70"/>
    <w:rsid w:val="00DC5A0F"/>
    <w:rsid w:val="00DC6070"/>
    <w:rsid w:val="00DD3648"/>
    <w:rsid w:val="00DD459E"/>
    <w:rsid w:val="00DD741C"/>
    <w:rsid w:val="00DF0A7D"/>
    <w:rsid w:val="00DF5E3E"/>
    <w:rsid w:val="00DF614E"/>
    <w:rsid w:val="00DF69CC"/>
    <w:rsid w:val="00DF70F6"/>
    <w:rsid w:val="00E00BC4"/>
    <w:rsid w:val="00E02E2A"/>
    <w:rsid w:val="00E073B6"/>
    <w:rsid w:val="00E11C92"/>
    <w:rsid w:val="00E1293E"/>
    <w:rsid w:val="00E135B3"/>
    <w:rsid w:val="00E16695"/>
    <w:rsid w:val="00E170E9"/>
    <w:rsid w:val="00E32656"/>
    <w:rsid w:val="00E32CEE"/>
    <w:rsid w:val="00E33DFC"/>
    <w:rsid w:val="00E3404D"/>
    <w:rsid w:val="00E424B8"/>
    <w:rsid w:val="00E47F1D"/>
    <w:rsid w:val="00E50389"/>
    <w:rsid w:val="00E5132F"/>
    <w:rsid w:val="00E53DE3"/>
    <w:rsid w:val="00E557BE"/>
    <w:rsid w:val="00E55927"/>
    <w:rsid w:val="00E55E0A"/>
    <w:rsid w:val="00E56BAB"/>
    <w:rsid w:val="00E606A6"/>
    <w:rsid w:val="00E617E6"/>
    <w:rsid w:val="00E623AE"/>
    <w:rsid w:val="00E71150"/>
    <w:rsid w:val="00E73D65"/>
    <w:rsid w:val="00E745FC"/>
    <w:rsid w:val="00E7705D"/>
    <w:rsid w:val="00E774B6"/>
    <w:rsid w:val="00E91A84"/>
    <w:rsid w:val="00E97CAD"/>
    <w:rsid w:val="00EA3F74"/>
    <w:rsid w:val="00EA5658"/>
    <w:rsid w:val="00EB1C6F"/>
    <w:rsid w:val="00EB2951"/>
    <w:rsid w:val="00EB37B6"/>
    <w:rsid w:val="00EC2896"/>
    <w:rsid w:val="00ED3E4A"/>
    <w:rsid w:val="00EE0BB6"/>
    <w:rsid w:val="00EE2A58"/>
    <w:rsid w:val="00EE5828"/>
    <w:rsid w:val="00EE68F8"/>
    <w:rsid w:val="00EE6E5E"/>
    <w:rsid w:val="00EE7714"/>
    <w:rsid w:val="00EF270C"/>
    <w:rsid w:val="00F01B76"/>
    <w:rsid w:val="00F10CC0"/>
    <w:rsid w:val="00F11A4C"/>
    <w:rsid w:val="00F122E5"/>
    <w:rsid w:val="00F17190"/>
    <w:rsid w:val="00F246F9"/>
    <w:rsid w:val="00F26777"/>
    <w:rsid w:val="00F26954"/>
    <w:rsid w:val="00F278CF"/>
    <w:rsid w:val="00F3426D"/>
    <w:rsid w:val="00F35577"/>
    <w:rsid w:val="00F40390"/>
    <w:rsid w:val="00F4255C"/>
    <w:rsid w:val="00F43BA9"/>
    <w:rsid w:val="00F467B5"/>
    <w:rsid w:val="00F47945"/>
    <w:rsid w:val="00F52978"/>
    <w:rsid w:val="00F55F62"/>
    <w:rsid w:val="00F55F93"/>
    <w:rsid w:val="00F635EF"/>
    <w:rsid w:val="00F6752E"/>
    <w:rsid w:val="00F73EAE"/>
    <w:rsid w:val="00F76BBD"/>
    <w:rsid w:val="00F83928"/>
    <w:rsid w:val="00F8738A"/>
    <w:rsid w:val="00F90628"/>
    <w:rsid w:val="00F90650"/>
    <w:rsid w:val="00F91B54"/>
    <w:rsid w:val="00F91D28"/>
    <w:rsid w:val="00F929E2"/>
    <w:rsid w:val="00F92AF6"/>
    <w:rsid w:val="00F931C8"/>
    <w:rsid w:val="00F9437E"/>
    <w:rsid w:val="00FA15DC"/>
    <w:rsid w:val="00FA619C"/>
    <w:rsid w:val="00FA7BAA"/>
    <w:rsid w:val="00FB159A"/>
    <w:rsid w:val="00FB3C9E"/>
    <w:rsid w:val="00FB6193"/>
    <w:rsid w:val="00FC0492"/>
    <w:rsid w:val="00FC7D7A"/>
    <w:rsid w:val="00FD2F85"/>
    <w:rsid w:val="00FD607F"/>
    <w:rsid w:val="00FE2B15"/>
    <w:rsid w:val="00FF1F19"/>
    <w:rsid w:val="00FF2B7A"/>
    <w:rsid w:val="00FF583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060B-637F-47F3-B3A8-8B93230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"/>
    <w:basedOn w:val="Normln"/>
    <w:link w:val="OdstavecseseznamemChar"/>
    <w:uiPriority w:val="34"/>
    <w:qFormat/>
    <w:rsid w:val="00656C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56C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56C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0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45D"/>
    <w:rPr>
      <w:b/>
      <w:bCs/>
      <w:sz w:val="20"/>
      <w:szCs w:val="20"/>
    </w:rPr>
  </w:style>
  <w:style w:type="paragraph" w:customStyle="1" w:styleId="Default">
    <w:name w:val="Default"/>
    <w:rsid w:val="00322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ln"/>
    <w:rsid w:val="00140E3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6923B0"/>
    <w:rPr>
      <w:color w:val="0000FF" w:themeColor="hyperlink"/>
      <w:u w:val="single"/>
    </w:rPr>
  </w:style>
  <w:style w:type="character" w:customStyle="1" w:styleId="aktual">
    <w:name w:val="aktual"/>
    <w:basedOn w:val="Standardnpsmoodstavce"/>
    <w:rsid w:val="00047E15"/>
  </w:style>
  <w:style w:type="table" w:customStyle="1" w:styleId="Mkatabulky1">
    <w:name w:val="Mřížka tabulky1"/>
    <w:basedOn w:val="Normlntabulka"/>
    <w:next w:val="Mkatabulky"/>
    <w:rsid w:val="00D5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3"/>
    <w:rsid w:val="00370F3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370F35"/>
    <w:pPr>
      <w:widowControl w:val="0"/>
      <w:shd w:val="clear" w:color="auto" w:fill="FFFFFF"/>
      <w:spacing w:after="960" w:line="379" w:lineRule="exac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Zdraznnbarevn">
    <w:name w:val="Zdůraznění barevné"/>
    <w:basedOn w:val="Normln"/>
    <w:qFormat/>
    <w:rsid w:val="00634AF4"/>
    <w:pPr>
      <w:widowControl w:val="0"/>
      <w:spacing w:after="120" w:line="288" w:lineRule="auto"/>
    </w:pPr>
    <w:rPr>
      <w:rFonts w:ascii="Century Gothic" w:eastAsia="Times New Roman" w:hAnsi="Century Gothic" w:cs="Times New Roman"/>
      <w:b/>
      <w:color w:val="004B56"/>
      <w:sz w:val="20"/>
      <w:szCs w:val="24"/>
      <w:lang w:eastAsia="cs-CZ"/>
    </w:rPr>
  </w:style>
  <w:style w:type="paragraph" w:customStyle="1" w:styleId="Zkladntext4">
    <w:name w:val="Základní text4"/>
    <w:basedOn w:val="Normln"/>
    <w:rsid w:val="00634AF4"/>
    <w:pPr>
      <w:widowControl w:val="0"/>
      <w:shd w:val="clear" w:color="auto" w:fill="FFFFFF"/>
      <w:spacing w:after="1380" w:line="0" w:lineRule="atLeast"/>
      <w:ind w:hanging="520"/>
      <w:jc w:val="center"/>
    </w:pPr>
    <w:rPr>
      <w:rFonts w:ascii="Arial" w:eastAsia="Arial" w:hAnsi="Arial" w:cs="Arial"/>
      <w:sz w:val="21"/>
      <w:szCs w:val="21"/>
    </w:rPr>
  </w:style>
  <w:style w:type="character" w:customStyle="1" w:styleId="OdstavecseseznamemChar">
    <w:name w:val="Odstavec se seznamem Char"/>
    <w:aliases w:val="A-Odrážky1 Char,Odstavec_muj Char"/>
    <w:basedOn w:val="Standardnpsmoodstavce"/>
    <w:link w:val="Odstavecseseznamem"/>
    <w:uiPriority w:val="34"/>
    <w:rsid w:val="00493AAA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07003E"/>
    <w:pPr>
      <w:spacing w:after="0" w:line="240" w:lineRule="auto"/>
    </w:pPr>
  </w:style>
  <w:style w:type="paragraph" w:customStyle="1" w:styleId="EISlnek">
    <w:name w:val="EIS Článek"/>
    <w:basedOn w:val="Odstavecseseznamem"/>
    <w:qFormat/>
    <w:rsid w:val="000B7E68"/>
    <w:pPr>
      <w:keepNext/>
      <w:numPr>
        <w:numId w:val="29"/>
      </w:numPr>
      <w:spacing w:before="360" w:after="120" w:line="240" w:lineRule="auto"/>
      <w:contextualSpacing w:val="0"/>
      <w:jc w:val="center"/>
    </w:pPr>
    <w:rPr>
      <w:rFonts w:ascii="Arial" w:eastAsia="Times New Roman" w:hAnsi="Arial"/>
      <w:b/>
      <w:szCs w:val="20"/>
      <w:lang w:eastAsia="cs-CZ"/>
    </w:rPr>
  </w:style>
  <w:style w:type="paragraph" w:customStyle="1" w:styleId="EISodstavec">
    <w:name w:val="EIS odstavec"/>
    <w:basedOn w:val="Odstavecseseznamem"/>
    <w:autoRedefine/>
    <w:qFormat/>
    <w:rsid w:val="000B7E68"/>
    <w:pPr>
      <w:numPr>
        <w:ilvl w:val="1"/>
        <w:numId w:val="29"/>
      </w:numPr>
      <w:spacing w:after="60"/>
      <w:contextualSpacing w:val="0"/>
      <w:jc w:val="both"/>
    </w:pPr>
    <w:rPr>
      <w:rFonts w:ascii="Arial" w:eastAsia="Times New Roman" w:hAnsi="Arial" w:cs="Arial"/>
      <w:sz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os.Dolezal@mz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an.Soldat@m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Vodickova@m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2C44-4D5A-4447-86D8-20B213A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3850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Singerová Simona</cp:lastModifiedBy>
  <cp:revision>2</cp:revision>
  <cp:lastPrinted>2018-07-27T07:43:00Z</cp:lastPrinted>
  <dcterms:created xsi:type="dcterms:W3CDTF">2022-05-03T07:17:00Z</dcterms:created>
  <dcterms:modified xsi:type="dcterms:W3CDTF">2022-05-03T07:17:00Z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MZP/2022/240/197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MZP/2022/240/176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2.5.2022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&lt;TABLE&gt;&lt;TR&gt;&lt;TD&gt;Č.j.:&lt;/TD&gt;&lt;TD&gt;MZP/2022/240/197&lt;/TD&gt;&lt;/TR&gt;&lt;TR&gt;&lt;TD&gt;&lt;/TD&gt;&lt;TD&gt;&lt;/TD&gt;&lt;/TR&gt;&lt;/TABLE&gt;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Samostatné oddělení veřejných zakázek</vt:lpwstr>
  </property>
  <property fmtid="{D5CDD505-2E9C-101B-9397-08002B2CF9AE}" pid="16" name="DisplayName_UserPoriz_Pisemnost">
    <vt:lpwstr>Mgr. Kateřina Hochová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ENV/2022/221629</vt:lpwstr>
  </property>
  <property fmtid="{D5CDD505-2E9C-101B-9397-08002B2CF9AE}" pid="19" name="Key_BarCode_Pisemnost">
    <vt:lpwstr>*B001267631*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ENV/2022/221629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ZN/MZP/2022/240/28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Zajištění provádění expertních prací v rámci současného IdM systému CzechIdM - posouzení smlouvy</vt:lpwstr>
  </property>
  <property fmtid="{D5CDD505-2E9C-101B-9397-08002B2CF9AE}" pid="41" name="Zkratka_SpisovyUzel_PoziceZodpo_Pisemnost">
    <vt:lpwstr>240</vt:lpwstr>
  </property>
</Properties>
</file>