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3E" w:rsidRDefault="00454C3E">
      <w:pPr>
        <w:rPr>
          <w:b/>
        </w:rPr>
      </w:pPr>
      <w:r w:rsidRPr="00454C3E">
        <w:rPr>
          <w:b/>
        </w:rPr>
        <w:t>Harmonogram průběžného předávání výsledků díla</w:t>
      </w:r>
    </w:p>
    <w:p w:rsidR="00454C3E" w:rsidRDefault="00454C3E"/>
    <w:tbl>
      <w:tblPr>
        <w:tblW w:w="5000" w:type="pct"/>
        <w:tblLook w:val="04A0" w:firstRow="1" w:lastRow="0" w:firstColumn="1" w:lastColumn="0" w:noHBand="0" w:noVBand="1"/>
      </w:tblPr>
      <w:tblGrid>
        <w:gridCol w:w="874"/>
        <w:gridCol w:w="3908"/>
        <w:gridCol w:w="2253"/>
        <w:gridCol w:w="2253"/>
      </w:tblGrid>
      <w:tr w:rsidR="005B645F" w:rsidTr="005B645F">
        <w:trPr>
          <w:trHeight w:val="57"/>
        </w:trPr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645F" w:rsidRDefault="005B645F">
            <w:pPr>
              <w:pStyle w:val="Zkladntext"/>
              <w:spacing w:line="276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lang w:eastAsia="en-US"/>
              </w:rPr>
              <w:t>PLO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645F" w:rsidRDefault="005B645F">
            <w:pPr>
              <w:pStyle w:val="Zkladntext"/>
              <w:spacing w:line="276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lang w:eastAsia="en-US"/>
              </w:rPr>
              <w:t>Přírodní lesní oblast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645F" w:rsidRPr="005B645F" w:rsidRDefault="005B645F">
            <w:pPr>
              <w:pStyle w:val="Zkladntext"/>
              <w:spacing w:line="276" w:lineRule="auto"/>
              <w:jc w:val="center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Termín odevzdání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645F" w:rsidRDefault="005B645F">
            <w:pPr>
              <w:pStyle w:val="Zkladntext"/>
              <w:spacing w:line="276" w:lineRule="auto"/>
              <w:jc w:val="center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Základní šetření</w:t>
            </w:r>
          </w:p>
        </w:tc>
      </w:tr>
      <w:tr w:rsidR="00DC02C0" w:rsidTr="00DC02C0">
        <w:trPr>
          <w:trHeight w:val="57"/>
        </w:trPr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2C0" w:rsidRDefault="00DC02C0" w:rsidP="00BF0447">
            <w:pPr>
              <w:pStyle w:val="Zkladntext"/>
              <w:spacing w:before="120" w:line="276" w:lineRule="auto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>38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2C0" w:rsidRDefault="00DC02C0" w:rsidP="00BF0447">
            <w:pPr>
              <w:pStyle w:val="Zkladntext"/>
              <w:spacing w:before="120"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Bílé Karpaty a Vizovické vrchy 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2C0" w:rsidRDefault="00590058" w:rsidP="00BF0447">
            <w:pPr>
              <w:pStyle w:val="Zkladntext"/>
              <w:spacing w:before="120" w:line="276" w:lineRule="auto"/>
              <w:jc w:val="center"/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31</w:t>
            </w:r>
            <w:r w:rsidR="00DC02C0">
              <w:rPr>
                <w:rFonts w:eastAsia="Calibri" w:cs="Arial"/>
                <w:bCs/>
                <w:lang w:val="cs-CZ" w:eastAsia="en-US"/>
              </w:rPr>
              <w:t>. 8. 2019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2C0" w:rsidRDefault="00DC02C0" w:rsidP="00BF0447">
            <w:pPr>
              <w:pStyle w:val="Zkladntext"/>
              <w:spacing w:before="120" w:line="276" w:lineRule="auto"/>
              <w:jc w:val="center"/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ascii="Helv" w:hAnsi="Helv" w:cs="Helv"/>
                <w:color w:val="000000"/>
              </w:rPr>
              <w:t>10.</w:t>
            </w:r>
            <w:r>
              <w:rPr>
                <w:rFonts w:asciiTheme="minorHAnsi" w:hAnsiTheme="minorHAnsi" w:cs="Helv"/>
                <w:color w:val="000000"/>
                <w:lang w:val="cs-CZ"/>
              </w:rPr>
              <w:t xml:space="preserve"> </w:t>
            </w:r>
            <w:r>
              <w:rPr>
                <w:rFonts w:ascii="Helv" w:hAnsi="Helv" w:cs="Helv"/>
                <w:color w:val="000000"/>
              </w:rPr>
              <w:t>9. 2019</w:t>
            </w:r>
          </w:p>
        </w:tc>
      </w:tr>
      <w:tr w:rsidR="00DC02C0" w:rsidTr="005B645F">
        <w:trPr>
          <w:trHeight w:val="57"/>
        </w:trPr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02C0" w:rsidRDefault="00DC02C0">
            <w:pPr>
              <w:pStyle w:val="Zkladntext"/>
              <w:spacing w:before="120" w:line="276" w:lineRule="auto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>34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02C0" w:rsidRDefault="00DC02C0">
            <w:pPr>
              <w:pStyle w:val="Zkladntext"/>
              <w:spacing w:before="120"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Hornomoravský úval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2C0" w:rsidRDefault="00590058">
            <w:pPr>
              <w:pStyle w:val="Zkladntext"/>
              <w:spacing w:before="120" w:line="276" w:lineRule="auto"/>
              <w:jc w:val="center"/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31</w:t>
            </w:r>
            <w:r w:rsidR="00DC02C0">
              <w:rPr>
                <w:rFonts w:eastAsia="Calibri" w:cs="Arial"/>
                <w:bCs/>
                <w:lang w:val="cs-CZ" w:eastAsia="en-US"/>
              </w:rPr>
              <w:t>. 8. 2019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02C0" w:rsidRDefault="00DC02C0">
            <w:pPr>
              <w:pStyle w:val="Zkladntext"/>
              <w:spacing w:before="120" w:line="276" w:lineRule="auto"/>
              <w:jc w:val="center"/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ascii="Helv" w:hAnsi="Helv" w:cs="Helv"/>
                <w:color w:val="000000"/>
              </w:rPr>
              <w:t>24.</w:t>
            </w:r>
            <w:r>
              <w:rPr>
                <w:rFonts w:asciiTheme="minorHAnsi" w:hAnsiTheme="minorHAnsi" w:cs="Helv"/>
                <w:color w:val="000000"/>
                <w:lang w:val="cs-CZ"/>
              </w:rPr>
              <w:t xml:space="preserve"> </w:t>
            </w:r>
            <w:r>
              <w:rPr>
                <w:rFonts w:ascii="Helv" w:hAnsi="Helv" w:cs="Helv"/>
                <w:color w:val="000000"/>
              </w:rPr>
              <w:t>9. 2019</w:t>
            </w:r>
          </w:p>
        </w:tc>
      </w:tr>
      <w:tr w:rsidR="00DC02C0" w:rsidTr="00506E5C">
        <w:trPr>
          <w:trHeight w:val="57"/>
        </w:trPr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2C0" w:rsidRDefault="00DC02C0" w:rsidP="00506E5C">
            <w:pPr>
              <w:pStyle w:val="Zkladntext"/>
              <w:spacing w:before="120" w:line="276" w:lineRule="auto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>35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2C0" w:rsidRDefault="00DC02C0" w:rsidP="00506E5C">
            <w:pPr>
              <w:pStyle w:val="Zkladntext"/>
              <w:spacing w:before="120"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Jihomoravské úvaly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2C0" w:rsidRDefault="00590058" w:rsidP="00506E5C">
            <w:pPr>
              <w:pStyle w:val="Zkladntext"/>
              <w:spacing w:before="120" w:line="276" w:lineRule="auto"/>
              <w:jc w:val="center"/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30</w:t>
            </w:r>
            <w:r w:rsidR="00DC02C0">
              <w:rPr>
                <w:rFonts w:eastAsia="Calibri" w:cs="Arial"/>
                <w:bCs/>
                <w:lang w:val="cs-CZ" w:eastAsia="en-US"/>
              </w:rPr>
              <w:t>. 9. 2019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2C0" w:rsidRDefault="00DC02C0" w:rsidP="00506E5C">
            <w:pPr>
              <w:pStyle w:val="Zkladntext"/>
              <w:spacing w:before="120" w:line="276" w:lineRule="auto"/>
              <w:jc w:val="center"/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ascii="Helv" w:hAnsi="Helv" w:cs="Helv"/>
                <w:color w:val="000000"/>
              </w:rPr>
              <w:t>8.</w:t>
            </w:r>
            <w:r>
              <w:rPr>
                <w:rFonts w:asciiTheme="minorHAnsi" w:hAnsiTheme="minorHAnsi" w:cs="Helv"/>
                <w:color w:val="000000"/>
                <w:lang w:val="cs-CZ"/>
              </w:rPr>
              <w:t xml:space="preserve"> </w:t>
            </w:r>
            <w:r>
              <w:rPr>
                <w:rFonts w:ascii="Helv" w:hAnsi="Helv" w:cs="Helv"/>
                <w:color w:val="000000"/>
              </w:rPr>
              <w:t>10. 2019</w:t>
            </w:r>
          </w:p>
        </w:tc>
      </w:tr>
      <w:tr w:rsidR="00DC02C0" w:rsidTr="00D41959">
        <w:trPr>
          <w:trHeight w:val="57"/>
        </w:trPr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2C0" w:rsidRDefault="00DC02C0" w:rsidP="00D41959">
            <w:pPr>
              <w:pStyle w:val="Zkladntext"/>
              <w:spacing w:before="120" w:line="276" w:lineRule="auto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>23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2C0" w:rsidRDefault="00DC02C0" w:rsidP="00D41959">
            <w:pPr>
              <w:pStyle w:val="Zkladntext"/>
              <w:spacing w:before="120"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Podkrkonoší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2C0" w:rsidRDefault="00590058" w:rsidP="00D41959">
            <w:pPr>
              <w:pStyle w:val="Zkladntext"/>
              <w:spacing w:before="120" w:line="276" w:lineRule="auto"/>
              <w:jc w:val="center"/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eastAsia="Calibri" w:cs="Arial"/>
                <w:bCs/>
                <w:lang w:val="cs-CZ" w:eastAsia="en-US"/>
              </w:rPr>
              <w:t>3</w:t>
            </w:r>
            <w:bookmarkStart w:id="0" w:name="_GoBack"/>
            <w:bookmarkEnd w:id="0"/>
            <w:r w:rsidR="00217EE2">
              <w:rPr>
                <w:rFonts w:eastAsia="Calibri" w:cs="Arial"/>
                <w:bCs/>
                <w:lang w:val="cs-CZ" w:eastAsia="en-US"/>
              </w:rPr>
              <w:t>0</w:t>
            </w:r>
            <w:r w:rsidR="00DC02C0">
              <w:rPr>
                <w:rFonts w:eastAsia="Calibri" w:cs="Arial"/>
                <w:bCs/>
                <w:lang w:val="cs-CZ" w:eastAsia="en-US"/>
              </w:rPr>
              <w:t>. 9. 2019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2C0" w:rsidRDefault="00DC02C0" w:rsidP="00D41959">
            <w:pPr>
              <w:pStyle w:val="Zkladntext"/>
              <w:spacing w:before="120" w:line="276" w:lineRule="auto"/>
              <w:jc w:val="center"/>
              <w:rPr>
                <w:rFonts w:eastAsia="Calibri" w:cs="Arial"/>
                <w:bCs/>
                <w:lang w:val="cs-CZ" w:eastAsia="en-US"/>
              </w:rPr>
            </w:pPr>
            <w:r>
              <w:rPr>
                <w:rFonts w:ascii="Helv" w:hAnsi="Helv" w:cs="Helv"/>
                <w:color w:val="000000"/>
              </w:rPr>
              <w:t>22.</w:t>
            </w:r>
            <w:r>
              <w:rPr>
                <w:rFonts w:asciiTheme="minorHAnsi" w:hAnsiTheme="minorHAnsi" w:cs="Helv"/>
                <w:color w:val="000000"/>
                <w:lang w:val="cs-CZ"/>
              </w:rPr>
              <w:t xml:space="preserve"> </w:t>
            </w:r>
            <w:r>
              <w:rPr>
                <w:rFonts w:ascii="Helv" w:hAnsi="Helv" w:cs="Helv"/>
                <w:color w:val="000000"/>
              </w:rPr>
              <w:t>10. 2019</w:t>
            </w:r>
          </w:p>
        </w:tc>
      </w:tr>
    </w:tbl>
    <w:p w:rsidR="005C3C61" w:rsidRDefault="005C3C61"/>
    <w:sectPr w:rsidR="005C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5F"/>
    <w:rsid w:val="00217EE2"/>
    <w:rsid w:val="00454C3E"/>
    <w:rsid w:val="00590058"/>
    <w:rsid w:val="005B645F"/>
    <w:rsid w:val="005C3C61"/>
    <w:rsid w:val="0064524F"/>
    <w:rsid w:val="00827195"/>
    <w:rsid w:val="00882980"/>
    <w:rsid w:val="00DC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45F"/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5B645F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45F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unhideWhenUsed/>
    <w:rsid w:val="005B645F"/>
    <w:pPr>
      <w:spacing w:after="0" w:line="240" w:lineRule="auto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B645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kaznakoment">
    <w:name w:val="annotation reference"/>
    <w:uiPriority w:val="99"/>
    <w:semiHidden/>
    <w:unhideWhenUsed/>
    <w:rsid w:val="005B645F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45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45F"/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5B645F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45F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unhideWhenUsed/>
    <w:rsid w:val="005B645F"/>
    <w:pPr>
      <w:spacing w:after="0" w:line="240" w:lineRule="auto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B645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kaznakoment">
    <w:name w:val="annotation reference"/>
    <w:uiPriority w:val="99"/>
    <w:semiHidden/>
    <w:unhideWhenUsed/>
    <w:rsid w:val="005B645F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45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Okrouhlíková</dc:creator>
  <cp:lastModifiedBy>Ingrid Forczek</cp:lastModifiedBy>
  <cp:revision>4</cp:revision>
  <dcterms:created xsi:type="dcterms:W3CDTF">2019-08-01T08:59:00Z</dcterms:created>
  <dcterms:modified xsi:type="dcterms:W3CDTF">2019-08-01T09:32:00Z</dcterms:modified>
</cp:coreProperties>
</file>