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A00" w:rsidRDefault="00F41A00" w:rsidP="00241B15">
      <w:pPr>
        <w:jc w:val="center"/>
        <w:rPr>
          <w:b/>
          <w:u w:val="single"/>
        </w:rPr>
      </w:pPr>
      <w:r>
        <w:rPr>
          <w:b/>
          <w:u w:val="single"/>
        </w:rPr>
        <w:t>Příloha č. 1</w:t>
      </w:r>
      <w:bookmarkStart w:id="0" w:name="_GoBack"/>
      <w:bookmarkEnd w:id="0"/>
    </w:p>
    <w:p w:rsidR="00C70A49" w:rsidRDefault="00241B15" w:rsidP="00241B15">
      <w:pPr>
        <w:jc w:val="center"/>
        <w:rPr>
          <w:b/>
          <w:u w:val="single"/>
        </w:rPr>
      </w:pPr>
      <w:r w:rsidRPr="00241B15">
        <w:rPr>
          <w:b/>
          <w:u w:val="single"/>
        </w:rPr>
        <w:t>Materiál k uzpůsobení koncového zařízení na odběr vzorků pohonných hmot ze skladovacích nádrží</w:t>
      </w:r>
    </w:p>
    <w:p w:rsidR="00241B15" w:rsidRDefault="00241B15" w:rsidP="00241B15">
      <w:pPr>
        <w:jc w:val="both"/>
      </w:pPr>
    </w:p>
    <w:p w:rsidR="00241B15" w:rsidRDefault="00241B15" w:rsidP="00241B15">
      <w:pPr>
        <w:pStyle w:val="Odstavecseseznamem"/>
        <w:numPr>
          <w:ilvl w:val="0"/>
          <w:numId w:val="1"/>
        </w:numPr>
        <w:jc w:val="both"/>
      </w:pPr>
      <w:r>
        <w:t xml:space="preserve">65 ks spojka (1/2“) samec s vnějším závitem nerezové provedení typ KAMLOK F050SS </w:t>
      </w:r>
    </w:p>
    <w:p w:rsidR="00241B15" w:rsidRDefault="00241B15" w:rsidP="00241B15">
      <w:pPr>
        <w:pStyle w:val="Odstavecseseznamem"/>
        <w:jc w:val="both"/>
      </w:pPr>
      <w:r>
        <w:t xml:space="preserve">  </w:t>
      </w:r>
      <w:r>
        <w:rPr>
          <w:noProof/>
        </w:rPr>
        <w:drawing>
          <wp:inline distT="0" distB="0" distL="0" distR="0" wp14:anchorId="3F3F361E" wp14:editId="05AD6475">
            <wp:extent cx="3032125" cy="2868386"/>
            <wp:effectExtent l="0" t="0" r="0" b="8255"/>
            <wp:docPr id="1" name="lightboxImage" descr="http://www.teraval.cz/shop/product-image/800x600/7778-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teraval.cz/shop/product-image/800x600/7778-6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31" cy="292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15" w:rsidRDefault="00241B15" w:rsidP="00241B15">
      <w:pPr>
        <w:pStyle w:val="Odstavecseseznamem"/>
        <w:numPr>
          <w:ilvl w:val="0"/>
          <w:numId w:val="1"/>
        </w:numPr>
        <w:jc w:val="both"/>
      </w:pPr>
      <w:r>
        <w:t>65 ks víčko (1/2“) s</w:t>
      </w:r>
      <w:r w:rsidR="001B249D">
        <w:t> </w:t>
      </w:r>
      <w:r>
        <w:t>2</w:t>
      </w:r>
      <w:r w:rsidR="001B249D">
        <w:t xml:space="preserve"> pákami nerezové</w:t>
      </w:r>
      <w:r>
        <w:t xml:space="preserve"> provedení typ KAMLOK DC050SS </w:t>
      </w:r>
    </w:p>
    <w:p w:rsidR="00241B15" w:rsidRPr="00241B15" w:rsidRDefault="00241B15" w:rsidP="00241B15">
      <w:pPr>
        <w:pStyle w:val="Odstavecseseznamem"/>
        <w:jc w:val="both"/>
      </w:pPr>
      <w:r>
        <w:rPr>
          <w:noProof/>
        </w:rPr>
        <w:drawing>
          <wp:inline distT="0" distB="0" distL="0" distR="0" wp14:anchorId="3C1EDBD5" wp14:editId="6ACE5763">
            <wp:extent cx="4963795" cy="4348843"/>
            <wp:effectExtent l="0" t="0" r="8255" b="0"/>
            <wp:docPr id="2" name="lightboxImage" descr="http://www.teraval.cz/shop/product-image/800x600/7779-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teraval.cz/shop/product-image/800x600/7779-6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028" cy="439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B15" w:rsidRPr="0024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86C6F"/>
    <w:multiLevelType w:val="hybridMultilevel"/>
    <w:tmpl w:val="AC0A8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15"/>
    <w:rsid w:val="001B249D"/>
    <w:rsid w:val="00241B15"/>
    <w:rsid w:val="00C70A49"/>
    <w:rsid w:val="00E3483C"/>
    <w:rsid w:val="00F4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5BEC"/>
  <w15:chartTrackingRefBased/>
  <w15:docId w15:val="{98290F0B-AE50-4908-88D8-E8A2E437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Buriánek Milan</dc:creator>
  <cp:keywords/>
  <dc:description/>
  <cp:lastModifiedBy>Málková Kateřina</cp:lastModifiedBy>
  <cp:revision>3</cp:revision>
  <dcterms:created xsi:type="dcterms:W3CDTF">2019-07-10T13:13:00Z</dcterms:created>
  <dcterms:modified xsi:type="dcterms:W3CDTF">2019-07-10T13:13:00Z</dcterms:modified>
</cp:coreProperties>
</file>