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5392" w14:textId="77777777" w:rsidR="00295ACE" w:rsidRPr="009F3E8B" w:rsidRDefault="00295ACE" w:rsidP="00295ACE">
      <w:pPr>
        <w:widowControl w:val="0"/>
        <w:tabs>
          <w:tab w:val="left" w:pos="720"/>
        </w:tabs>
        <w:spacing w:after="0" w:line="240" w:lineRule="auto"/>
        <w:ind w:left="566" w:right="566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permStart w:id="393430237" w:edGrp="everyone"/>
      <w:permEnd w:id="393430237"/>
      <w:r w:rsidRPr="009F3E8B">
        <w:rPr>
          <w:rFonts w:eastAsia="Times New Roman" w:cstheme="minorHAnsi"/>
          <w:b/>
          <w:color w:val="000000"/>
          <w:sz w:val="28"/>
          <w:szCs w:val="28"/>
          <w:lang w:eastAsia="cs-CZ"/>
        </w:rPr>
        <w:t>Kupní smlouva</w:t>
      </w:r>
    </w:p>
    <w:p w14:paraId="044C05D9" w14:textId="77777777" w:rsidR="00295ACE" w:rsidRPr="009F3E8B" w:rsidRDefault="00295ACE" w:rsidP="00295ACE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eastAsia="Times New Roman" w:cstheme="minorHAnsi"/>
          <w:b/>
          <w:color w:val="000000"/>
          <w:sz w:val="28"/>
          <w:szCs w:val="28"/>
          <w:lang w:val="x-none" w:eastAsia="cs-CZ"/>
        </w:rPr>
      </w:pPr>
    </w:p>
    <w:p w14:paraId="73890868" w14:textId="77777777" w:rsidR="00295ACE" w:rsidRPr="00295ACE" w:rsidRDefault="00295ACE" w:rsidP="00295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cs-CZ"/>
        </w:rPr>
      </w:pPr>
    </w:p>
    <w:p w14:paraId="6B146EEC" w14:textId="77777777" w:rsidR="00295ACE" w:rsidRPr="009F3E8B" w:rsidRDefault="00295ACE" w:rsidP="00295ACE">
      <w:pPr>
        <w:spacing w:after="0" w:line="240" w:lineRule="auto"/>
        <w:rPr>
          <w:rFonts w:eastAsia="Times New Roman" w:cstheme="minorHAnsi"/>
          <w:lang w:val="x-none" w:eastAsia="cs-CZ"/>
        </w:rPr>
      </w:pPr>
    </w:p>
    <w:p w14:paraId="4E7D148C" w14:textId="77777777" w:rsidR="004929AC" w:rsidRPr="009F3E8B" w:rsidRDefault="004929AC" w:rsidP="004929AC">
      <w:pPr>
        <w:keepNext/>
        <w:widowControl w:val="0"/>
        <w:tabs>
          <w:tab w:val="left" w:pos="720"/>
        </w:tabs>
        <w:spacing w:after="0" w:line="240" w:lineRule="auto"/>
        <w:ind w:right="566"/>
        <w:jc w:val="both"/>
        <w:outlineLvl w:val="0"/>
        <w:rPr>
          <w:rFonts w:eastAsia="Times New Roman" w:cstheme="minorHAnsi"/>
          <w:b/>
          <w:color w:val="000000"/>
          <w:lang w:val="x-none" w:eastAsia="cs-CZ"/>
        </w:rPr>
      </w:pPr>
      <w:r w:rsidRPr="009F3E8B">
        <w:rPr>
          <w:rFonts w:eastAsia="Times New Roman" w:cstheme="minorHAnsi"/>
          <w:b/>
          <w:color w:val="000000"/>
          <w:lang w:val="x-none" w:eastAsia="cs-CZ"/>
        </w:rPr>
        <w:t xml:space="preserve">Státní fond rozvoje bydlení </w:t>
      </w:r>
    </w:p>
    <w:p w14:paraId="2F8A20CB" w14:textId="77777777" w:rsidR="004929AC" w:rsidRPr="009F3E8B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 xml:space="preserve">se sídlem:   </w:t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  <w:t>Vinohradská 1896/46, 120 00 Praha 2</w:t>
      </w:r>
    </w:p>
    <w:p w14:paraId="6118CEBB" w14:textId="17094D8B" w:rsidR="004929AC" w:rsidRPr="009F3E8B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>zastoupen:</w:t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  <w:t xml:space="preserve">Ing. </w:t>
      </w:r>
      <w:r w:rsidR="00516CC2">
        <w:rPr>
          <w:rFonts w:eastAsia="Times New Roman" w:cstheme="minorHAnsi"/>
          <w:color w:val="000000"/>
          <w:lang w:eastAsia="cs-CZ"/>
        </w:rPr>
        <w:t>Hanou Pejpalovou</w:t>
      </w:r>
      <w:r w:rsidRPr="009F3E8B">
        <w:rPr>
          <w:rFonts w:eastAsia="Times New Roman" w:cstheme="minorHAnsi"/>
          <w:color w:val="000000"/>
          <w:lang w:eastAsia="cs-CZ"/>
        </w:rPr>
        <w:t>, ředitelkou Fondu</w:t>
      </w:r>
      <w:r w:rsidRPr="009F3E8B">
        <w:rPr>
          <w:rFonts w:eastAsia="Times New Roman" w:cstheme="minorHAnsi"/>
          <w:i/>
          <w:lang w:eastAsia="cs-CZ"/>
        </w:rPr>
        <w:tab/>
      </w:r>
    </w:p>
    <w:p w14:paraId="0FBFC49D" w14:textId="77777777" w:rsidR="004929AC" w:rsidRPr="009F3E8B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 xml:space="preserve">IČ:  </w:t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  <w:t>708 56 788</w:t>
      </w:r>
    </w:p>
    <w:p w14:paraId="4AE664FF" w14:textId="77777777" w:rsidR="004929AC" w:rsidRPr="009F3E8B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 xml:space="preserve">bankovní spojení: </w:t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  <w:t>ČNB Praha 1, Na Příkopě 28, 115 03 Praha 1</w:t>
      </w:r>
    </w:p>
    <w:p w14:paraId="03BD59B1" w14:textId="10CCF122" w:rsidR="004929AC" w:rsidRPr="00664032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FF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 xml:space="preserve">číslo účtu: </w:t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9F3E8B">
        <w:rPr>
          <w:rFonts w:eastAsia="Times New Roman" w:cstheme="minorHAnsi"/>
          <w:color w:val="000000"/>
          <w:lang w:eastAsia="cs-CZ"/>
        </w:rPr>
        <w:tab/>
      </w:r>
      <w:r w:rsidRPr="00664032">
        <w:rPr>
          <w:rFonts w:eastAsia="Times New Roman" w:cstheme="minorHAnsi"/>
          <w:color w:val="FF0000"/>
          <w:lang w:eastAsia="cs-CZ"/>
        </w:rPr>
        <w:t>(bude doplněno Kupujícím)</w:t>
      </w:r>
    </w:p>
    <w:p w14:paraId="6327472A" w14:textId="77777777" w:rsidR="004929AC" w:rsidRPr="009F3E8B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 xml:space="preserve">(dále jen </w:t>
      </w:r>
      <w:r w:rsidRPr="009F3E8B">
        <w:rPr>
          <w:rFonts w:eastAsia="Times New Roman" w:cstheme="minorHAnsi"/>
          <w:b/>
          <w:color w:val="000000"/>
          <w:lang w:eastAsia="cs-CZ"/>
        </w:rPr>
        <w:t>"Kupující"</w:t>
      </w:r>
      <w:r w:rsidRPr="009F3E8B">
        <w:rPr>
          <w:rFonts w:eastAsia="Times New Roman" w:cstheme="minorHAnsi"/>
          <w:color w:val="000000"/>
          <w:lang w:eastAsia="cs-CZ"/>
        </w:rPr>
        <w:t xml:space="preserve">) </w:t>
      </w:r>
    </w:p>
    <w:p w14:paraId="74E1EF6B" w14:textId="1DDAB5BC" w:rsidR="004929AC" w:rsidRPr="009F3E8B" w:rsidRDefault="004929AC" w:rsidP="004929AC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>na straně jedné</w:t>
      </w:r>
    </w:p>
    <w:p w14:paraId="7309C7E5" w14:textId="77777777" w:rsidR="00295ACE" w:rsidRPr="009F3E8B" w:rsidRDefault="00295ACE" w:rsidP="00295ACE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</w:p>
    <w:p w14:paraId="59469A4B" w14:textId="77777777" w:rsidR="00295ACE" w:rsidRPr="009F3E8B" w:rsidRDefault="00295ACE" w:rsidP="00295ACE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>a</w:t>
      </w:r>
    </w:p>
    <w:p w14:paraId="049A2410" w14:textId="77777777" w:rsidR="00295ACE" w:rsidRPr="009F3E8B" w:rsidRDefault="00295ACE" w:rsidP="00295ACE">
      <w:pPr>
        <w:widowControl w:val="0"/>
        <w:tabs>
          <w:tab w:val="left" w:pos="-2268"/>
          <w:tab w:val="left" w:pos="9027"/>
        </w:tabs>
        <w:spacing w:after="0" w:line="240" w:lineRule="auto"/>
        <w:ind w:right="-45"/>
        <w:jc w:val="both"/>
        <w:rPr>
          <w:rFonts w:eastAsia="Times New Roman" w:cstheme="minorHAnsi"/>
          <w:i/>
          <w:lang w:eastAsia="cs-CZ"/>
        </w:rPr>
      </w:pPr>
      <w:r w:rsidRPr="009F3E8B">
        <w:rPr>
          <w:rFonts w:eastAsia="Times New Roman" w:cstheme="minorHAnsi"/>
          <w:b/>
          <w:color w:val="000000"/>
          <w:lang w:eastAsia="cs-CZ"/>
        </w:rPr>
        <w:tab/>
      </w:r>
      <w:r w:rsidRPr="009F3E8B">
        <w:rPr>
          <w:rFonts w:eastAsia="Times New Roman" w:cstheme="minorHAnsi"/>
          <w:i/>
          <w:lang w:eastAsia="cs-CZ"/>
        </w:rPr>
        <w:t xml:space="preserve"> </w:t>
      </w:r>
    </w:p>
    <w:p w14:paraId="2866341C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b/>
          <w:lang w:eastAsia="cs-CZ"/>
        </w:rPr>
      </w:pPr>
      <w:permStart w:id="1086063330" w:edGrp="everyone"/>
      <w:r w:rsidRPr="009F3E8B">
        <w:rPr>
          <w:rFonts w:eastAsia="Times New Roman" w:cstheme="minorHAnsi"/>
          <w:b/>
          <w:highlight w:val="yellow"/>
          <w:lang w:eastAsia="cs-CZ"/>
        </w:rPr>
        <w:t>název druhé smluvní strany</w:t>
      </w:r>
    </w:p>
    <w:p w14:paraId="73E9D5C8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highlight w:val="yellow"/>
          <w:lang w:eastAsia="cs-CZ"/>
        </w:rPr>
      </w:pPr>
      <w:r w:rsidRPr="009F3E8B">
        <w:rPr>
          <w:rFonts w:eastAsia="Times New Roman" w:cstheme="minorHAnsi"/>
          <w:color w:val="000000"/>
          <w:highlight w:val="yellow"/>
          <w:lang w:eastAsia="cs-CZ"/>
        </w:rPr>
        <w:t>(</w:t>
      </w: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 xml:space="preserve">u </w:t>
      </w:r>
      <w:r w:rsidRPr="009F3E8B">
        <w:rPr>
          <w:rFonts w:eastAsia="Times New Roman" w:cstheme="minorHAnsi"/>
          <w:b/>
          <w:i/>
          <w:color w:val="000000"/>
          <w:highlight w:val="yellow"/>
          <w:u w:val="single"/>
          <w:lang w:eastAsia="cs-CZ"/>
        </w:rPr>
        <w:t>právnických osob</w:t>
      </w: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 xml:space="preserve"> </w:t>
      </w:r>
    </w:p>
    <w:p w14:paraId="6CBB6206" w14:textId="0F45A006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highlight w:val="yellow"/>
          <w:u w:val="single"/>
          <w:lang w:eastAsia="cs-CZ"/>
        </w:rPr>
      </w:pP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>-</w:t>
      </w:r>
      <w:r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zapsaných do obchodního rejstříku – </w:t>
      </w: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 xml:space="preserve">firma včetně označení právní formy (a.s., </w:t>
      </w:r>
      <w:proofErr w:type="gramStart"/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>k.s.</w:t>
      </w:r>
      <w:proofErr w:type="gramEnd"/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>, s.r.o., apod</w:t>
      </w:r>
      <w:r w:rsidR="007B46C7" w:rsidRPr="009F3E8B">
        <w:rPr>
          <w:rFonts w:eastAsia="Times New Roman" w:cstheme="minorHAnsi"/>
          <w:i/>
          <w:color w:val="000000"/>
          <w:highlight w:val="yellow"/>
          <w:lang w:eastAsia="cs-CZ"/>
        </w:rPr>
        <w:t>.</w:t>
      </w: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>), údaj o zápisu do obchodního rejstříku včetně spisové značky („.…zapsaná v obchodním rejstříku u …soudu v… oddíl…vložka…“)</w:t>
      </w:r>
    </w:p>
    <w:p w14:paraId="6BAC707F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highlight w:val="yellow"/>
          <w:u w:val="single"/>
          <w:lang w:eastAsia="cs-CZ"/>
        </w:rPr>
      </w:pPr>
      <w:r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- které se do obchodního rejstříku nezapisují -  </w:t>
      </w: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 xml:space="preserve">název včetně označení právní formy, údaj o zápisu do veřejného rejstříku, popř. do jiné evidence </w:t>
      </w:r>
    </w:p>
    <w:p w14:paraId="491C335D" w14:textId="33037B19" w:rsidR="006A34AE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highlight w:val="yellow"/>
          <w:u w:val="single"/>
          <w:lang w:eastAsia="cs-CZ"/>
        </w:rPr>
      </w:pPr>
      <w:r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u </w:t>
      </w:r>
      <w:r w:rsidR="006A34AE" w:rsidRPr="009F3E8B">
        <w:rPr>
          <w:rFonts w:eastAsia="Times New Roman" w:cstheme="minorHAnsi"/>
          <w:b/>
          <w:i/>
          <w:color w:val="000000"/>
          <w:highlight w:val="yellow"/>
          <w:u w:val="single"/>
          <w:lang w:eastAsia="cs-CZ"/>
        </w:rPr>
        <w:t>fyzických osob</w:t>
      </w:r>
    </w:p>
    <w:p w14:paraId="51649CC4" w14:textId="27963F4E" w:rsidR="00295ACE" w:rsidRPr="009F3E8B" w:rsidRDefault="006A34A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highlight w:val="yellow"/>
          <w:lang w:eastAsia="cs-CZ"/>
        </w:rPr>
      </w:pPr>
      <w:r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- </w:t>
      </w:r>
      <w:r w:rsidR="00295ACE"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podnikajících </w:t>
      </w:r>
      <w:r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a </w:t>
      </w:r>
      <w:r w:rsidR="00295ACE"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>zapsaných v obchodním rejstříku</w:t>
      </w:r>
      <w:r w:rsidR="00295ACE" w:rsidRPr="009F3E8B">
        <w:rPr>
          <w:rFonts w:eastAsia="Times New Roman" w:cstheme="minorHAnsi"/>
          <w:i/>
          <w:color w:val="000000"/>
          <w:highlight w:val="yellow"/>
          <w:lang w:eastAsia="cs-CZ"/>
        </w:rPr>
        <w:t>- firmu, údaj o zápisu do obchodního rejstříku včetně spisové značky („zapsaná v obchodním rejstříku u…soudu v… oddíl…vložka…“)</w:t>
      </w:r>
    </w:p>
    <w:p w14:paraId="1BDEE2F2" w14:textId="195EAFBF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u w:val="single"/>
          <w:lang w:eastAsia="cs-CZ"/>
        </w:rPr>
      </w:pPr>
      <w:r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- podnikajících </w:t>
      </w:r>
      <w:r w:rsidR="006A34AE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 xml:space="preserve">a </w:t>
      </w:r>
      <w:r w:rsidRPr="009F3E8B">
        <w:rPr>
          <w:rFonts w:eastAsia="Times New Roman" w:cstheme="minorHAnsi"/>
          <w:i/>
          <w:color w:val="000000"/>
          <w:highlight w:val="yellow"/>
          <w:u w:val="single"/>
          <w:lang w:eastAsia="cs-CZ"/>
        </w:rPr>
        <w:t>nezapsaných do obchodního rejstříku</w:t>
      </w:r>
      <w:r w:rsidRPr="009F3E8B">
        <w:rPr>
          <w:rFonts w:eastAsia="Times New Roman" w:cstheme="minorHAnsi"/>
          <w:i/>
          <w:color w:val="000000"/>
          <w:highlight w:val="yellow"/>
          <w:lang w:eastAsia="cs-CZ"/>
        </w:rPr>
        <w:t>- jméno, přímení, příp. odlišující dodatek, údaj o zápisu do evidence dle zákona č. 85/1996 Sb., o advokacii, ve znění pozdějších předpisů</w:t>
      </w:r>
      <w:r w:rsidRPr="009F3E8B">
        <w:rPr>
          <w:rFonts w:eastAsia="Times New Roman" w:cstheme="minorHAnsi"/>
          <w:i/>
          <w:color w:val="000000"/>
          <w:lang w:eastAsia="cs-CZ"/>
        </w:rPr>
        <w:t xml:space="preserve"> </w:t>
      </w:r>
    </w:p>
    <w:p w14:paraId="50B52C4A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color w:val="000000"/>
          <w:highlight w:val="yellow"/>
          <w:lang w:eastAsia="cs-CZ"/>
        </w:rPr>
      </w:pPr>
      <w:r w:rsidRPr="009F3E8B">
        <w:rPr>
          <w:rFonts w:eastAsia="Times New Roman" w:cstheme="minorHAnsi"/>
          <w:color w:val="000000"/>
          <w:highlight w:val="yellow"/>
          <w:lang w:eastAsia="cs-CZ"/>
        </w:rPr>
        <w:t xml:space="preserve">se sídlem:  </w:t>
      </w:r>
    </w:p>
    <w:p w14:paraId="5170EC92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i/>
          <w:highlight w:val="yellow"/>
          <w:lang w:eastAsia="cs-CZ"/>
        </w:rPr>
      </w:pPr>
      <w:r w:rsidRPr="009F3E8B">
        <w:rPr>
          <w:rFonts w:eastAsia="Times New Roman" w:cstheme="minorHAnsi"/>
          <w:highlight w:val="yellow"/>
          <w:lang w:eastAsia="cs-CZ"/>
        </w:rPr>
        <w:t xml:space="preserve">zastoupená: </w:t>
      </w:r>
      <w:r w:rsidRPr="009F3E8B">
        <w:rPr>
          <w:rFonts w:eastAsia="Times New Roman" w:cstheme="minorHAnsi"/>
          <w:i/>
          <w:highlight w:val="yellow"/>
          <w:lang w:eastAsia="cs-CZ"/>
        </w:rPr>
        <w:t>(pouze u právnických osob – titul, jméno, příjmení, funkce opravňující k zastupování)</w:t>
      </w:r>
    </w:p>
    <w:p w14:paraId="74308722" w14:textId="77777777" w:rsidR="00295ACE" w:rsidRPr="009F3E8B" w:rsidRDefault="00295ACE" w:rsidP="00295ACE">
      <w:pPr>
        <w:widowControl w:val="0"/>
        <w:tabs>
          <w:tab w:val="left" w:pos="0"/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highlight w:val="yellow"/>
          <w:lang w:eastAsia="cs-CZ"/>
        </w:rPr>
      </w:pPr>
      <w:r w:rsidRPr="009F3E8B">
        <w:rPr>
          <w:rFonts w:eastAsia="Times New Roman" w:cstheme="minorHAnsi"/>
          <w:highlight w:val="yellow"/>
          <w:lang w:eastAsia="cs-CZ"/>
        </w:rPr>
        <w:t>IČO:</w:t>
      </w:r>
    </w:p>
    <w:p w14:paraId="04BD2B5A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highlight w:val="yellow"/>
          <w:lang w:eastAsia="cs-CZ"/>
        </w:rPr>
      </w:pPr>
      <w:r w:rsidRPr="009F3E8B">
        <w:rPr>
          <w:rFonts w:eastAsia="Times New Roman" w:cstheme="minorHAnsi"/>
          <w:highlight w:val="yellow"/>
          <w:lang w:eastAsia="cs-CZ"/>
        </w:rPr>
        <w:t>DIČ:</w:t>
      </w:r>
    </w:p>
    <w:p w14:paraId="6834C2E1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highlight w:val="yellow"/>
          <w:lang w:eastAsia="cs-CZ"/>
        </w:rPr>
      </w:pPr>
      <w:r w:rsidRPr="009F3E8B">
        <w:rPr>
          <w:rFonts w:eastAsia="Times New Roman" w:cstheme="minorHAnsi"/>
          <w:highlight w:val="yellow"/>
          <w:lang w:eastAsia="cs-CZ"/>
        </w:rPr>
        <w:t>bankovní spojení:</w:t>
      </w:r>
    </w:p>
    <w:p w14:paraId="4B2531DE" w14:textId="77777777" w:rsidR="00295ACE" w:rsidRPr="009F3E8B" w:rsidRDefault="00295ACE" w:rsidP="00295ACE">
      <w:pPr>
        <w:widowControl w:val="0"/>
        <w:tabs>
          <w:tab w:val="left" w:pos="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highlight w:val="yellow"/>
          <w:lang w:eastAsia="cs-CZ"/>
        </w:rPr>
        <w:t>číslo účtu:</w:t>
      </w:r>
      <w:permEnd w:id="1086063330"/>
    </w:p>
    <w:p w14:paraId="6CF6DC59" w14:textId="77777777" w:rsidR="00295ACE" w:rsidRPr="009F3E8B" w:rsidRDefault="00295ACE" w:rsidP="00295ACE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 xml:space="preserve">(dále jen </w:t>
      </w:r>
      <w:r w:rsidRPr="009F3E8B">
        <w:rPr>
          <w:rFonts w:eastAsia="Times New Roman" w:cstheme="minorHAnsi"/>
          <w:b/>
          <w:color w:val="000000"/>
          <w:lang w:eastAsia="cs-CZ"/>
        </w:rPr>
        <w:t>"Prodávající”</w:t>
      </w:r>
      <w:r w:rsidRPr="009F3E8B">
        <w:rPr>
          <w:rFonts w:eastAsia="Times New Roman" w:cstheme="minorHAnsi"/>
          <w:color w:val="000000"/>
          <w:lang w:eastAsia="cs-CZ"/>
        </w:rPr>
        <w:t xml:space="preserve">) </w:t>
      </w:r>
    </w:p>
    <w:p w14:paraId="55704634" w14:textId="77777777" w:rsidR="00295ACE" w:rsidRPr="009F3E8B" w:rsidRDefault="00295ACE" w:rsidP="00295ACE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  <w:r w:rsidRPr="009F3E8B">
        <w:rPr>
          <w:rFonts w:eastAsia="Times New Roman" w:cstheme="minorHAnsi"/>
          <w:color w:val="000000"/>
          <w:lang w:eastAsia="cs-CZ"/>
        </w:rPr>
        <w:t>na straně druhé</w:t>
      </w:r>
    </w:p>
    <w:p w14:paraId="4F422D1B" w14:textId="77777777" w:rsidR="00C74788" w:rsidRPr="009F3E8B" w:rsidRDefault="00C74788" w:rsidP="00295ACE">
      <w:pPr>
        <w:widowControl w:val="0"/>
        <w:tabs>
          <w:tab w:val="left" w:pos="720"/>
        </w:tabs>
        <w:spacing w:after="0" w:line="240" w:lineRule="auto"/>
        <w:ind w:right="566"/>
        <w:jc w:val="both"/>
        <w:rPr>
          <w:rFonts w:eastAsia="Times New Roman" w:cstheme="minorHAnsi"/>
          <w:color w:val="000000"/>
          <w:lang w:eastAsia="cs-CZ"/>
        </w:rPr>
      </w:pPr>
    </w:p>
    <w:p w14:paraId="38C93415" w14:textId="6088FBE4" w:rsidR="00E67A22" w:rsidRPr="009F3E8B" w:rsidRDefault="00C74788">
      <w:pPr>
        <w:rPr>
          <w:rFonts w:cstheme="minorHAnsi"/>
        </w:rPr>
      </w:pPr>
      <w:r w:rsidRPr="009F3E8B">
        <w:rPr>
          <w:rFonts w:cstheme="minorHAnsi"/>
        </w:rPr>
        <w:t xml:space="preserve">(společně dále také jen </w:t>
      </w:r>
      <w:r w:rsidRPr="009F3E8B">
        <w:rPr>
          <w:rFonts w:cstheme="minorHAnsi"/>
          <w:b/>
        </w:rPr>
        <w:t>„</w:t>
      </w:r>
      <w:r w:rsidR="00CE37B0" w:rsidRPr="009F3E8B">
        <w:rPr>
          <w:rFonts w:cstheme="minorHAnsi"/>
          <w:b/>
        </w:rPr>
        <w:t>S</w:t>
      </w:r>
      <w:r w:rsidRPr="009F3E8B">
        <w:rPr>
          <w:rFonts w:cstheme="minorHAnsi"/>
          <w:b/>
        </w:rPr>
        <w:t>mluvní strany“</w:t>
      </w:r>
      <w:r w:rsidRPr="009F3E8B">
        <w:rPr>
          <w:rFonts w:cstheme="minorHAnsi"/>
        </w:rPr>
        <w:t>)</w:t>
      </w:r>
    </w:p>
    <w:p w14:paraId="19DFEA37" w14:textId="6F9D0294" w:rsidR="00295ACE" w:rsidRPr="009F3E8B" w:rsidRDefault="00295ACE" w:rsidP="00295ACE">
      <w:pPr>
        <w:jc w:val="both"/>
        <w:rPr>
          <w:rFonts w:cstheme="minorHAnsi"/>
        </w:rPr>
      </w:pPr>
      <w:r w:rsidRPr="005B0D08">
        <w:rPr>
          <w:rFonts w:cstheme="minorHAnsi"/>
        </w:rPr>
        <w:t xml:space="preserve">uzavřely níže uvedeného dne, měsíce a roku na základě výsledků výběrového řízení na veřejnou zakázku malého rozsahu s názvem „Nákup </w:t>
      </w:r>
      <w:r w:rsidR="0098592D">
        <w:rPr>
          <w:rFonts w:cstheme="minorHAnsi"/>
        </w:rPr>
        <w:t>tiskáren</w:t>
      </w:r>
      <w:r w:rsidRPr="005B0D08">
        <w:rPr>
          <w:rFonts w:cstheme="minorHAnsi"/>
        </w:rPr>
        <w:t>“ v souladu s ustanovením § 31 zákona č. 134/2016 Sb., o zadávání veřej</w:t>
      </w:r>
      <w:r w:rsidR="0014325B" w:rsidRPr="005B0D08">
        <w:rPr>
          <w:rFonts w:cstheme="minorHAnsi"/>
        </w:rPr>
        <w:t>ných zakázek</w:t>
      </w:r>
      <w:r w:rsidR="00B47899">
        <w:rPr>
          <w:rFonts w:cstheme="minorHAnsi"/>
        </w:rPr>
        <w:t>, ve znění pozdějších předpisů</w:t>
      </w:r>
      <w:r w:rsidR="0014325B" w:rsidRPr="005B0D08">
        <w:rPr>
          <w:rFonts w:cstheme="minorHAnsi"/>
        </w:rPr>
        <w:t xml:space="preserve"> (dále jen „ZZVZ“) a </w:t>
      </w:r>
      <w:r w:rsidRPr="005B0D08">
        <w:rPr>
          <w:rFonts w:cstheme="minorHAnsi"/>
        </w:rPr>
        <w:t>§</w:t>
      </w:r>
      <w:r w:rsidR="0014325B" w:rsidRPr="005B0D08">
        <w:rPr>
          <w:rFonts w:cstheme="minorHAnsi"/>
        </w:rPr>
        <w:t> </w:t>
      </w:r>
      <w:r w:rsidRPr="005B0D08">
        <w:rPr>
          <w:rFonts w:cstheme="minorHAnsi"/>
        </w:rPr>
        <w:t>2079 a násl. občansk</w:t>
      </w:r>
      <w:r w:rsidR="00C6285D">
        <w:rPr>
          <w:rFonts w:cstheme="minorHAnsi"/>
        </w:rPr>
        <w:t>ého</w:t>
      </w:r>
      <w:r w:rsidRPr="005B0D08">
        <w:rPr>
          <w:rFonts w:cstheme="minorHAnsi"/>
        </w:rPr>
        <w:t xml:space="preserve"> zákoník</w:t>
      </w:r>
      <w:r w:rsidR="00C6285D">
        <w:rPr>
          <w:rFonts w:cstheme="minorHAnsi"/>
        </w:rPr>
        <w:t>u</w:t>
      </w:r>
      <w:r w:rsidR="0014325B" w:rsidRPr="005B0D08">
        <w:rPr>
          <w:rFonts w:cstheme="minorHAnsi"/>
        </w:rPr>
        <w:t xml:space="preserve"> </w:t>
      </w:r>
      <w:r w:rsidRPr="005B0D08">
        <w:rPr>
          <w:rFonts w:cstheme="minorHAnsi"/>
        </w:rPr>
        <w:t>tuto</w:t>
      </w:r>
    </w:p>
    <w:p w14:paraId="3E28F8A0" w14:textId="77777777" w:rsidR="00295ACE" w:rsidRPr="009F3E8B" w:rsidRDefault="00295ACE" w:rsidP="00295ACE">
      <w:pPr>
        <w:spacing w:after="0"/>
        <w:jc w:val="center"/>
        <w:rPr>
          <w:rFonts w:cstheme="minorHAnsi"/>
          <w:b/>
        </w:rPr>
      </w:pPr>
    </w:p>
    <w:p w14:paraId="44D6F841" w14:textId="77777777" w:rsidR="00295ACE" w:rsidRPr="009F3E8B" w:rsidRDefault="00295ACE" w:rsidP="00295ACE">
      <w:pPr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Kupní smlouvu</w:t>
      </w:r>
    </w:p>
    <w:p w14:paraId="05FE9F32" w14:textId="77777777" w:rsidR="00046F97" w:rsidRPr="009F3E8B" w:rsidRDefault="00295ACE" w:rsidP="00295ACE">
      <w:pPr>
        <w:spacing w:after="0"/>
        <w:jc w:val="center"/>
        <w:rPr>
          <w:rFonts w:cstheme="minorHAnsi"/>
        </w:rPr>
      </w:pPr>
      <w:r w:rsidRPr="009F3E8B">
        <w:rPr>
          <w:rFonts w:cstheme="minorHAnsi"/>
        </w:rPr>
        <w:t xml:space="preserve">o prodeji a koupi věci movité (dále jen </w:t>
      </w:r>
      <w:r w:rsidRPr="009F3E8B">
        <w:rPr>
          <w:rFonts w:cstheme="minorHAnsi"/>
          <w:b/>
        </w:rPr>
        <w:t>„Smlouva“</w:t>
      </w:r>
      <w:r w:rsidRPr="009F3E8B">
        <w:rPr>
          <w:rFonts w:cstheme="minorHAnsi"/>
        </w:rPr>
        <w:t>)</w:t>
      </w:r>
    </w:p>
    <w:p w14:paraId="142E02E1" w14:textId="77777777" w:rsidR="00046F97" w:rsidRPr="009F3E8B" w:rsidRDefault="00046F97" w:rsidP="00046F97">
      <w:pPr>
        <w:rPr>
          <w:rFonts w:cstheme="minorHAnsi"/>
        </w:rPr>
      </w:pPr>
    </w:p>
    <w:p w14:paraId="4626C0EC" w14:textId="77777777" w:rsidR="006A34AE" w:rsidRDefault="006A34A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43130AE" w14:textId="5BB19179" w:rsidR="00295ACE" w:rsidRPr="009F3E8B" w:rsidRDefault="00046F97" w:rsidP="00046F97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lastRenderedPageBreak/>
        <w:t>Článek 1</w:t>
      </w:r>
    </w:p>
    <w:p w14:paraId="2E254CDE" w14:textId="77777777" w:rsidR="00046F97" w:rsidRPr="009F3E8B" w:rsidRDefault="00046F97" w:rsidP="00046F97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Předmět Smlouvy</w:t>
      </w:r>
    </w:p>
    <w:p w14:paraId="1467ADC6" w14:textId="7F04CE36" w:rsidR="007348B2" w:rsidRPr="009F3E8B" w:rsidRDefault="007348B2" w:rsidP="00046F97">
      <w:pPr>
        <w:tabs>
          <w:tab w:val="left" w:pos="3720"/>
        </w:tabs>
        <w:spacing w:after="0"/>
        <w:jc w:val="center"/>
        <w:rPr>
          <w:rFonts w:cstheme="minorHAnsi"/>
          <w:b/>
        </w:rPr>
      </w:pPr>
    </w:p>
    <w:p w14:paraId="4926DCB3" w14:textId="67A63D74" w:rsidR="00046F97" w:rsidRPr="00F139CC" w:rsidRDefault="00046F97" w:rsidP="006E18A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F3E8B">
        <w:rPr>
          <w:rFonts w:cstheme="minorHAnsi"/>
          <w:b/>
        </w:rPr>
        <w:t xml:space="preserve">Předmětem této Smlouvy je závazek Prodávajícího dodat Kupujícímu </w:t>
      </w:r>
      <w:r w:rsidR="0043746E" w:rsidRPr="009F3E8B">
        <w:rPr>
          <w:rFonts w:cstheme="minorHAnsi"/>
          <w:b/>
        </w:rPr>
        <w:t>řádně</w:t>
      </w:r>
      <w:r w:rsidR="00E93213">
        <w:rPr>
          <w:rFonts w:cstheme="minorHAnsi"/>
          <w:b/>
        </w:rPr>
        <w:t>,</w:t>
      </w:r>
      <w:r w:rsidR="0043746E" w:rsidRPr="009F3E8B">
        <w:rPr>
          <w:rFonts w:cstheme="minorHAnsi"/>
          <w:b/>
        </w:rPr>
        <w:t xml:space="preserve"> včas a</w:t>
      </w:r>
      <w:r w:rsidR="0014325B" w:rsidRPr="009F3E8B">
        <w:rPr>
          <w:rFonts w:cstheme="minorHAnsi"/>
          <w:b/>
        </w:rPr>
        <w:t> </w:t>
      </w:r>
      <w:r w:rsidR="004C65FE">
        <w:rPr>
          <w:rFonts w:cstheme="minorHAnsi"/>
          <w:b/>
        </w:rPr>
        <w:t>v </w:t>
      </w:r>
      <w:r w:rsidR="0043746E" w:rsidRPr="009F3E8B">
        <w:rPr>
          <w:rFonts w:cstheme="minorHAnsi"/>
          <w:b/>
        </w:rPr>
        <w:t>místě</w:t>
      </w:r>
      <w:r w:rsidR="004C65FE">
        <w:rPr>
          <w:rFonts w:cstheme="minorHAnsi"/>
          <w:b/>
        </w:rPr>
        <w:t xml:space="preserve"> plnění</w:t>
      </w:r>
      <w:r w:rsidR="0043746E" w:rsidRPr="009F3E8B">
        <w:rPr>
          <w:rFonts w:cstheme="minorHAnsi"/>
          <w:b/>
        </w:rPr>
        <w:t xml:space="preserve"> dle čl. 2</w:t>
      </w:r>
      <w:r w:rsidR="00E93213">
        <w:rPr>
          <w:rFonts w:cstheme="minorHAnsi"/>
          <w:b/>
        </w:rPr>
        <w:t xml:space="preserve"> </w:t>
      </w:r>
      <w:r w:rsidR="0043746E" w:rsidRPr="009F3E8B">
        <w:rPr>
          <w:rFonts w:cstheme="minorHAnsi"/>
          <w:b/>
        </w:rPr>
        <w:t>této S</w:t>
      </w:r>
      <w:r w:rsidR="00D20245">
        <w:rPr>
          <w:rFonts w:cstheme="minorHAnsi"/>
          <w:b/>
        </w:rPr>
        <w:t xml:space="preserve">mlouvy </w:t>
      </w:r>
      <w:r w:rsidR="00107364">
        <w:rPr>
          <w:rFonts w:cstheme="minorHAnsi"/>
          <w:b/>
        </w:rPr>
        <w:t>tiskařské zařízení</w:t>
      </w:r>
      <w:r w:rsidR="00107364" w:rsidRPr="009F3E8B">
        <w:rPr>
          <w:rFonts w:cstheme="minorHAnsi"/>
          <w:b/>
        </w:rPr>
        <w:t xml:space="preserve"> </w:t>
      </w:r>
      <w:r w:rsidRPr="009F3E8B">
        <w:rPr>
          <w:rFonts w:cstheme="minorHAnsi"/>
          <w:b/>
        </w:rPr>
        <w:t xml:space="preserve">v rozsahu a specifikaci dle </w:t>
      </w:r>
      <w:r w:rsidR="00AE6845" w:rsidRPr="009F3E8B">
        <w:rPr>
          <w:rFonts w:cstheme="minorHAnsi"/>
          <w:b/>
        </w:rPr>
        <w:t xml:space="preserve">této Smlouvy a </w:t>
      </w:r>
      <w:r w:rsidR="0014325B" w:rsidRPr="009F3E8B">
        <w:rPr>
          <w:rFonts w:cstheme="minorHAnsi"/>
          <w:b/>
        </w:rPr>
        <w:t xml:space="preserve">Technické specifikace </w:t>
      </w:r>
      <w:r w:rsidR="00D3588F" w:rsidRPr="009F3E8B">
        <w:rPr>
          <w:rFonts w:cstheme="minorHAnsi"/>
          <w:b/>
        </w:rPr>
        <w:t>Z</w:t>
      </w:r>
      <w:r w:rsidR="0014325B" w:rsidRPr="009F3E8B">
        <w:rPr>
          <w:rFonts w:cstheme="minorHAnsi"/>
          <w:b/>
        </w:rPr>
        <w:t>boží, která je přílohou</w:t>
      </w:r>
      <w:r w:rsidRPr="009F3E8B">
        <w:rPr>
          <w:rFonts w:cstheme="minorHAnsi"/>
          <w:b/>
        </w:rPr>
        <w:t xml:space="preserve"> č. 1 této Smlouvy</w:t>
      </w:r>
      <w:r w:rsidR="006E18A6" w:rsidRPr="009F3E8B">
        <w:rPr>
          <w:rFonts w:cstheme="minorHAnsi"/>
        </w:rPr>
        <w:t xml:space="preserve"> (dále </w:t>
      </w:r>
      <w:r w:rsidR="00AE6845" w:rsidRPr="009F3E8B">
        <w:rPr>
          <w:rFonts w:cstheme="minorHAnsi"/>
        </w:rPr>
        <w:t xml:space="preserve">také </w:t>
      </w:r>
      <w:r w:rsidR="006E18A6" w:rsidRPr="009F3E8B">
        <w:rPr>
          <w:rFonts w:cstheme="minorHAnsi"/>
        </w:rPr>
        <w:t xml:space="preserve">jen </w:t>
      </w:r>
      <w:r w:rsidR="006E18A6" w:rsidRPr="009F3E8B">
        <w:rPr>
          <w:rFonts w:cstheme="minorHAnsi"/>
          <w:b/>
        </w:rPr>
        <w:t>„</w:t>
      </w:r>
      <w:r w:rsidR="00D3588F" w:rsidRPr="009F3E8B">
        <w:rPr>
          <w:rFonts w:cstheme="minorHAnsi"/>
          <w:b/>
        </w:rPr>
        <w:t>Z</w:t>
      </w:r>
      <w:r w:rsidR="006E18A6" w:rsidRPr="009F3E8B">
        <w:rPr>
          <w:rFonts w:cstheme="minorHAnsi"/>
          <w:b/>
        </w:rPr>
        <w:t>boží“</w:t>
      </w:r>
      <w:r w:rsidR="006E18A6" w:rsidRPr="009F3E8B">
        <w:rPr>
          <w:rFonts w:cstheme="minorHAnsi"/>
        </w:rPr>
        <w:t>)</w:t>
      </w:r>
      <w:r w:rsidRPr="009F3E8B">
        <w:rPr>
          <w:rFonts w:cstheme="minorHAnsi"/>
        </w:rPr>
        <w:t>.</w:t>
      </w:r>
      <w:r w:rsidR="006E18A6" w:rsidRPr="009F3E8B">
        <w:rPr>
          <w:rFonts w:cstheme="minorHAnsi"/>
        </w:rPr>
        <w:t xml:space="preserve"> Prodávající se zavazuje spolu s</w:t>
      </w:r>
      <w:r w:rsidR="0043746E" w:rsidRPr="009F3E8B">
        <w:rPr>
          <w:rFonts w:cstheme="minorHAnsi"/>
        </w:rPr>
        <w:t xml:space="preserve"> předáním </w:t>
      </w:r>
      <w:r w:rsidR="00D3588F" w:rsidRPr="009F3E8B">
        <w:rPr>
          <w:rFonts w:cstheme="minorHAnsi"/>
        </w:rPr>
        <w:t>Z</w:t>
      </w:r>
      <w:r w:rsidR="006E18A6" w:rsidRPr="009F3E8B">
        <w:rPr>
          <w:rFonts w:cstheme="minorHAnsi"/>
        </w:rPr>
        <w:t xml:space="preserve">boží </w:t>
      </w:r>
      <w:r w:rsidR="0043746E" w:rsidRPr="009F3E8B">
        <w:rPr>
          <w:rFonts w:cstheme="minorHAnsi"/>
        </w:rPr>
        <w:t xml:space="preserve">převést na Kupujícího vlastnické právo ke </w:t>
      </w:r>
      <w:r w:rsidR="00D3588F" w:rsidRPr="009F3E8B">
        <w:rPr>
          <w:rFonts w:cstheme="minorHAnsi"/>
        </w:rPr>
        <w:t>Z</w:t>
      </w:r>
      <w:r w:rsidR="0043746E" w:rsidRPr="009F3E8B">
        <w:rPr>
          <w:rFonts w:cstheme="minorHAnsi"/>
        </w:rPr>
        <w:t xml:space="preserve">boží a další související (zejména licenční) práva. Prodávající se zavazuje předat </w:t>
      </w:r>
      <w:r w:rsidR="0043746E" w:rsidRPr="00F139CC">
        <w:rPr>
          <w:rFonts w:cstheme="minorHAnsi"/>
        </w:rPr>
        <w:t>Kupujícímu</w:t>
      </w:r>
      <w:r w:rsidR="006E18A6" w:rsidRPr="00F139CC">
        <w:rPr>
          <w:rFonts w:cstheme="minorHAnsi"/>
        </w:rPr>
        <w:t xml:space="preserve"> </w:t>
      </w:r>
      <w:r w:rsidR="0043746E" w:rsidRPr="00F139CC">
        <w:rPr>
          <w:rFonts w:cstheme="minorHAnsi"/>
        </w:rPr>
        <w:t xml:space="preserve">spolu se </w:t>
      </w:r>
      <w:r w:rsidR="00D3588F" w:rsidRPr="00F139CC">
        <w:rPr>
          <w:rFonts w:cstheme="minorHAnsi"/>
        </w:rPr>
        <w:t>Z</w:t>
      </w:r>
      <w:r w:rsidR="0043746E" w:rsidRPr="00F139CC">
        <w:rPr>
          <w:rFonts w:cstheme="minorHAnsi"/>
        </w:rPr>
        <w:t xml:space="preserve">božím </w:t>
      </w:r>
      <w:r w:rsidR="006E18A6" w:rsidRPr="00F139CC">
        <w:rPr>
          <w:rFonts w:cstheme="minorHAnsi"/>
        </w:rPr>
        <w:t>veškeré příslušenství</w:t>
      </w:r>
      <w:r w:rsidR="002354C9" w:rsidRPr="00F139CC">
        <w:rPr>
          <w:rFonts w:cstheme="minorHAnsi"/>
        </w:rPr>
        <w:t xml:space="preserve"> nutné k zajištění účelu této Smlouvy dle odst. 7</w:t>
      </w:r>
      <w:r w:rsidR="0067304B" w:rsidRPr="00F139CC">
        <w:rPr>
          <w:rFonts w:cstheme="minorHAnsi"/>
        </w:rPr>
        <w:t>, dokumentaci</w:t>
      </w:r>
      <w:r w:rsidR="00D20245" w:rsidRPr="00F139CC">
        <w:rPr>
          <w:rFonts w:cstheme="minorHAnsi"/>
        </w:rPr>
        <w:t xml:space="preserve"> a </w:t>
      </w:r>
      <w:r w:rsidR="0067304B" w:rsidRPr="00F139CC">
        <w:rPr>
          <w:rFonts w:cstheme="minorHAnsi"/>
        </w:rPr>
        <w:t xml:space="preserve">jiné </w:t>
      </w:r>
      <w:r w:rsidR="006E18A6" w:rsidRPr="00F139CC">
        <w:rPr>
          <w:rFonts w:cstheme="minorHAnsi"/>
        </w:rPr>
        <w:t>potřebné doklady</w:t>
      </w:r>
      <w:r w:rsidR="00A8308F" w:rsidRPr="00F139CC">
        <w:rPr>
          <w:rFonts w:cstheme="minorHAnsi"/>
        </w:rPr>
        <w:t xml:space="preserve"> (zejména návod k obsluze, seřízení či</w:t>
      </w:r>
      <w:r w:rsidR="0014325B" w:rsidRPr="00F139CC">
        <w:rPr>
          <w:rFonts w:cstheme="minorHAnsi"/>
        </w:rPr>
        <w:t> </w:t>
      </w:r>
      <w:r w:rsidR="00A8308F" w:rsidRPr="00F139CC">
        <w:rPr>
          <w:rFonts w:cstheme="minorHAnsi"/>
        </w:rPr>
        <w:t>údržbě)</w:t>
      </w:r>
      <w:r w:rsidR="006E18A6" w:rsidRPr="00F139CC">
        <w:rPr>
          <w:rFonts w:cstheme="minorHAnsi"/>
        </w:rPr>
        <w:t>.</w:t>
      </w:r>
    </w:p>
    <w:p w14:paraId="661C637A" w14:textId="77777777" w:rsidR="002648D1" w:rsidRDefault="002648D1" w:rsidP="00664032">
      <w:pPr>
        <w:pStyle w:val="Odstavecseseznamem"/>
        <w:ind w:left="360"/>
        <w:jc w:val="both"/>
        <w:rPr>
          <w:rFonts w:cstheme="minorHAnsi"/>
        </w:rPr>
      </w:pPr>
    </w:p>
    <w:p w14:paraId="687520A6" w14:textId="063BCCC1" w:rsidR="002648D1" w:rsidRPr="002648D1" w:rsidRDefault="002648D1" w:rsidP="006E18A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64032">
        <w:rPr>
          <w:rFonts w:cstheme="minorHAnsi"/>
        </w:rPr>
        <w:t xml:space="preserve">Prodávající se zavazuje spolu s předáním Zboží </w:t>
      </w:r>
      <w:r w:rsidR="00107364">
        <w:rPr>
          <w:rFonts w:cstheme="minorHAnsi"/>
        </w:rPr>
        <w:t xml:space="preserve">dle čl. 2 odst. 1 této Smlouvy </w:t>
      </w:r>
      <w:r w:rsidRPr="00664032">
        <w:rPr>
          <w:rFonts w:cstheme="minorHAnsi"/>
        </w:rPr>
        <w:t>provést jeho instalaci a</w:t>
      </w:r>
      <w:r w:rsidR="00E86C7B">
        <w:rPr>
          <w:rFonts w:cstheme="minorHAnsi"/>
        </w:rPr>
        <w:t> </w:t>
      </w:r>
      <w:r w:rsidRPr="00664032">
        <w:rPr>
          <w:rFonts w:cstheme="minorHAnsi"/>
        </w:rPr>
        <w:t xml:space="preserve">prvotní konfiguraci nutnou pro uvedení Zboží do provozu takovým způsobem, aby Zboží splňovalo účel této Smlouvy dle odst. 7 a další požadavky </w:t>
      </w:r>
      <w:r w:rsidR="00CD0541">
        <w:rPr>
          <w:rFonts w:cstheme="minorHAnsi"/>
        </w:rPr>
        <w:t>na Zboží uvedené v této Smlouvě a zároveň zajistit likvidaci veškerého obalového materiálu v němž bylo Zboží dodáno.</w:t>
      </w:r>
    </w:p>
    <w:p w14:paraId="72ED890E" w14:textId="77777777" w:rsidR="00064C6A" w:rsidRPr="009F3E8B" w:rsidRDefault="00064C6A" w:rsidP="00064C6A">
      <w:pPr>
        <w:pStyle w:val="Odstavecseseznamem"/>
        <w:ind w:left="360"/>
        <w:jc w:val="both"/>
        <w:rPr>
          <w:rFonts w:cstheme="minorHAnsi"/>
        </w:rPr>
      </w:pPr>
    </w:p>
    <w:p w14:paraId="1DAFC99C" w14:textId="55B7C7B3" w:rsidR="00064C6A" w:rsidRPr="009F3E8B" w:rsidRDefault="00064C6A" w:rsidP="006E18A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F3E8B">
        <w:rPr>
          <w:rFonts w:cstheme="minorHAnsi"/>
          <w:b/>
        </w:rPr>
        <w:t xml:space="preserve">Předmětem této Smlouvy je také závazek Prodávajícího zajistit po dobu záruční doby </w:t>
      </w:r>
      <w:r w:rsidR="00D3588F" w:rsidRPr="009F3E8B">
        <w:rPr>
          <w:rFonts w:cstheme="minorHAnsi"/>
          <w:b/>
        </w:rPr>
        <w:t>Z</w:t>
      </w:r>
      <w:r w:rsidRPr="009F3E8B">
        <w:rPr>
          <w:rFonts w:cstheme="minorHAnsi"/>
          <w:b/>
        </w:rPr>
        <w:t>boží</w:t>
      </w:r>
      <w:r w:rsidR="00D3588F" w:rsidRPr="009F3E8B">
        <w:rPr>
          <w:rFonts w:cstheme="minorHAnsi"/>
          <w:b/>
        </w:rPr>
        <w:t xml:space="preserve"> dle čl. 4 odst. 3 této Smlouvy</w:t>
      </w:r>
      <w:r w:rsidRPr="009F3E8B">
        <w:rPr>
          <w:rFonts w:cstheme="minorHAnsi"/>
          <w:b/>
        </w:rPr>
        <w:t xml:space="preserve"> servisní podporu typu Next Business Day on Site</w:t>
      </w:r>
      <w:r w:rsidRPr="009F3E8B">
        <w:rPr>
          <w:rFonts w:cstheme="minorHAnsi"/>
        </w:rPr>
        <w:t xml:space="preserve"> (dále jen </w:t>
      </w:r>
      <w:r w:rsidRPr="009F3E8B">
        <w:rPr>
          <w:rFonts w:cstheme="minorHAnsi"/>
          <w:b/>
        </w:rPr>
        <w:t>„NBD“</w:t>
      </w:r>
      <w:r w:rsidRPr="009F3E8B">
        <w:rPr>
          <w:rFonts w:cstheme="minorHAnsi"/>
        </w:rPr>
        <w:t xml:space="preserve">). Podrobnosti jsou stanoveny v čl. </w:t>
      </w:r>
      <w:r w:rsidR="0014325B" w:rsidRPr="009F3E8B">
        <w:rPr>
          <w:rFonts w:cstheme="minorHAnsi"/>
        </w:rPr>
        <w:t xml:space="preserve">4 odst. </w:t>
      </w:r>
      <w:r w:rsidR="00ED56D8">
        <w:rPr>
          <w:rFonts w:cstheme="minorHAnsi"/>
        </w:rPr>
        <w:t>7</w:t>
      </w:r>
      <w:r w:rsidR="0014325B" w:rsidRPr="009F3E8B">
        <w:rPr>
          <w:rFonts w:cstheme="minorHAnsi"/>
        </w:rPr>
        <w:t xml:space="preserve"> této Smlouvy.</w:t>
      </w:r>
    </w:p>
    <w:p w14:paraId="7BD63252" w14:textId="77777777" w:rsidR="0043746E" w:rsidRPr="009F3E8B" w:rsidRDefault="0043746E" w:rsidP="0043746E">
      <w:pPr>
        <w:pStyle w:val="Odstavecseseznamem"/>
        <w:ind w:left="360"/>
        <w:jc w:val="both"/>
        <w:rPr>
          <w:rFonts w:cstheme="minorHAnsi"/>
        </w:rPr>
      </w:pPr>
    </w:p>
    <w:p w14:paraId="46E01783" w14:textId="2386221D" w:rsidR="00CE37B0" w:rsidRPr="00664032" w:rsidRDefault="00D3588F" w:rsidP="009F3E8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64032">
        <w:rPr>
          <w:rFonts w:cstheme="minorHAnsi"/>
        </w:rPr>
        <w:t>Prodávající se zavazuje</w:t>
      </w:r>
      <w:r w:rsidR="00CE37B0" w:rsidRPr="00664032">
        <w:rPr>
          <w:rFonts w:cstheme="minorHAnsi"/>
        </w:rPr>
        <w:t xml:space="preserve">, že veškeré Zboží dodané Kupujícímu bude </w:t>
      </w:r>
      <w:r w:rsidR="00D20245" w:rsidRPr="00664032">
        <w:rPr>
          <w:rFonts w:cstheme="minorHAnsi"/>
        </w:rPr>
        <w:t xml:space="preserve">kvalitativně i množstevně </w:t>
      </w:r>
      <w:r w:rsidR="00CE37B0" w:rsidRPr="00664032">
        <w:rPr>
          <w:rFonts w:cstheme="minorHAnsi"/>
        </w:rPr>
        <w:t>splň</w:t>
      </w:r>
      <w:r w:rsidR="00D20245" w:rsidRPr="00664032">
        <w:rPr>
          <w:rFonts w:cstheme="minorHAnsi"/>
        </w:rPr>
        <w:t>ovat</w:t>
      </w:r>
      <w:r w:rsidR="00CE37B0" w:rsidRPr="00664032">
        <w:rPr>
          <w:rFonts w:cstheme="minorHAnsi"/>
        </w:rPr>
        <w:t xml:space="preserve"> požadavky uvedené v</w:t>
      </w:r>
      <w:r w:rsidR="004C65FE" w:rsidRPr="00664032">
        <w:rPr>
          <w:rFonts w:cstheme="minorHAnsi"/>
        </w:rPr>
        <w:t xml:space="preserve"> této Smlouvě a </w:t>
      </w:r>
      <w:r w:rsidR="00CE37B0" w:rsidRPr="00664032">
        <w:rPr>
          <w:rFonts w:cstheme="minorHAnsi"/>
        </w:rPr>
        <w:t xml:space="preserve">Technické specifikaci Zboží, </w:t>
      </w:r>
      <w:r w:rsidR="0014325B" w:rsidRPr="00664032">
        <w:rPr>
          <w:rFonts w:cstheme="minorHAnsi"/>
        </w:rPr>
        <w:t>která je přílohou č. 1 této Smlouvy</w:t>
      </w:r>
      <w:r w:rsidR="00D0550D">
        <w:rPr>
          <w:rFonts w:cstheme="minorHAnsi"/>
        </w:rPr>
        <w:t xml:space="preserve"> (dále jen „Technická specifikace Zboží“)</w:t>
      </w:r>
      <w:r w:rsidR="0043746E" w:rsidRPr="00664032">
        <w:rPr>
          <w:rFonts w:cstheme="minorHAnsi"/>
        </w:rPr>
        <w:t>.</w:t>
      </w:r>
    </w:p>
    <w:p w14:paraId="5E5752DE" w14:textId="77777777" w:rsidR="00D40BFC" w:rsidRPr="00EB3433" w:rsidRDefault="00D40BFC" w:rsidP="00664032">
      <w:pPr>
        <w:pStyle w:val="Odstavecseseznamem"/>
        <w:rPr>
          <w:rFonts w:cstheme="minorHAnsi"/>
          <w:highlight w:val="yellow"/>
        </w:rPr>
      </w:pPr>
    </w:p>
    <w:p w14:paraId="15C9F951" w14:textId="5FA43D19" w:rsidR="00D40BFC" w:rsidRPr="00664032" w:rsidRDefault="00D40BFC" w:rsidP="00664032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64032">
        <w:rPr>
          <w:rFonts w:cstheme="minorHAnsi"/>
        </w:rPr>
        <w:t xml:space="preserve">Následující předané </w:t>
      </w:r>
      <w:r w:rsidR="00107364">
        <w:rPr>
          <w:rFonts w:cstheme="minorHAnsi"/>
        </w:rPr>
        <w:t>Z</w:t>
      </w:r>
      <w:r w:rsidRPr="00664032">
        <w:rPr>
          <w:rFonts w:cstheme="minorHAnsi"/>
        </w:rPr>
        <w:t>boží bude v rámci jednotlivých pol</w:t>
      </w:r>
      <w:r w:rsidR="00107364" w:rsidRPr="00107364">
        <w:rPr>
          <w:rFonts w:cstheme="minorHAnsi"/>
        </w:rPr>
        <w:t>ožek dle Technické specifikace Z</w:t>
      </w:r>
      <w:r w:rsidRPr="00664032">
        <w:rPr>
          <w:rFonts w:cstheme="minorHAnsi"/>
        </w:rPr>
        <w:t>boží</w:t>
      </w:r>
      <w:r w:rsidR="004F7431">
        <w:rPr>
          <w:rFonts w:cstheme="minorHAnsi"/>
        </w:rPr>
        <w:t>.</w:t>
      </w:r>
      <w:r w:rsidRPr="00664032">
        <w:rPr>
          <w:rFonts w:cstheme="minorHAnsi"/>
        </w:rPr>
        <w:t xml:space="preserve"> Prodávající se zavazuje dodat Kupujícímu:</w:t>
      </w:r>
    </w:p>
    <w:p w14:paraId="08C77E3B" w14:textId="77777777" w:rsidR="00D40BFC" w:rsidRPr="00664032" w:rsidRDefault="00D40BFC" w:rsidP="00664032">
      <w:pPr>
        <w:pStyle w:val="Odstavecseseznamem"/>
        <w:rPr>
          <w:rFonts w:cstheme="minorHAnsi"/>
        </w:rPr>
      </w:pPr>
    </w:p>
    <w:p w14:paraId="05CE56EF" w14:textId="2262CAC6" w:rsidR="00D40BFC" w:rsidRPr="00664032" w:rsidRDefault="002648D1" w:rsidP="00664032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3</w:t>
      </w:r>
      <w:r w:rsidR="00D40BFC" w:rsidRPr="00664032">
        <w:rPr>
          <w:rFonts w:cstheme="minorHAnsi"/>
        </w:rPr>
        <w:t xml:space="preserve"> identické kusy Barevných grafických tiskáren</w:t>
      </w:r>
      <w:r w:rsidR="00E5348E">
        <w:rPr>
          <w:rFonts w:cstheme="minorHAnsi"/>
        </w:rPr>
        <w:t>,</w:t>
      </w:r>
      <w:r w:rsidR="00D40BFC" w:rsidRPr="00664032">
        <w:rPr>
          <w:rFonts w:cstheme="minorHAnsi"/>
        </w:rPr>
        <w:t xml:space="preserve"> dle položky č. 1 Technické specifikace </w:t>
      </w:r>
      <w:r w:rsidR="00107364">
        <w:rPr>
          <w:rFonts w:cstheme="minorHAnsi"/>
        </w:rPr>
        <w:t>Z</w:t>
      </w:r>
      <w:r w:rsidR="00D40BFC" w:rsidRPr="00664032">
        <w:rPr>
          <w:rFonts w:cstheme="minorHAnsi"/>
        </w:rPr>
        <w:t>boží</w:t>
      </w:r>
      <w:r w:rsidR="005004F7">
        <w:rPr>
          <w:rFonts w:cstheme="minorHAnsi"/>
        </w:rPr>
        <w:t>,</w:t>
      </w:r>
      <w:r w:rsidR="00D40BFC" w:rsidRPr="00664032">
        <w:rPr>
          <w:rFonts w:cstheme="minorHAnsi"/>
        </w:rPr>
        <w:t xml:space="preserve"> </w:t>
      </w:r>
    </w:p>
    <w:p w14:paraId="1BBC0FED" w14:textId="42947DC9" w:rsidR="00D40BFC" w:rsidRPr="00664032" w:rsidRDefault="002648D1" w:rsidP="00664032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2648D1">
        <w:rPr>
          <w:rFonts w:cstheme="minorHAnsi"/>
        </w:rPr>
        <w:t>4</w:t>
      </w:r>
      <w:r w:rsidR="00D40BFC" w:rsidRPr="00664032">
        <w:rPr>
          <w:rFonts w:cstheme="minorHAnsi"/>
        </w:rPr>
        <w:t xml:space="preserve"> identické kusy Barevných grafických</w:t>
      </w:r>
      <w:r w:rsidR="00E5348E">
        <w:rPr>
          <w:rFonts w:cstheme="minorHAnsi"/>
        </w:rPr>
        <w:t xml:space="preserve"> multifunkčních</w:t>
      </w:r>
      <w:r w:rsidR="00D40BFC" w:rsidRPr="00664032">
        <w:rPr>
          <w:rFonts w:cstheme="minorHAnsi"/>
        </w:rPr>
        <w:t xml:space="preserve"> tiskáren</w:t>
      </w:r>
      <w:r w:rsidR="00E5348E">
        <w:rPr>
          <w:rFonts w:cstheme="minorHAnsi"/>
        </w:rPr>
        <w:t>,</w:t>
      </w:r>
      <w:r w:rsidR="00D40BFC" w:rsidRPr="00664032">
        <w:rPr>
          <w:rFonts w:cstheme="minorHAnsi"/>
        </w:rPr>
        <w:t xml:space="preserve"> dle položky č. 2 Technické specifikace </w:t>
      </w:r>
      <w:r w:rsidR="00107364">
        <w:rPr>
          <w:rFonts w:cstheme="minorHAnsi"/>
        </w:rPr>
        <w:t>Z</w:t>
      </w:r>
      <w:r w:rsidR="00D40BFC" w:rsidRPr="00664032">
        <w:rPr>
          <w:rFonts w:cstheme="minorHAnsi"/>
        </w:rPr>
        <w:t>boží</w:t>
      </w:r>
      <w:r w:rsidR="005004F7">
        <w:rPr>
          <w:rFonts w:cstheme="minorHAnsi"/>
        </w:rPr>
        <w:t>.</w:t>
      </w:r>
    </w:p>
    <w:p w14:paraId="191BD265" w14:textId="77777777" w:rsidR="00CE37B0" w:rsidRPr="006A34AE" w:rsidRDefault="00CE37B0" w:rsidP="009F3E8B">
      <w:pPr>
        <w:pStyle w:val="Odstavecseseznamem"/>
        <w:rPr>
          <w:rFonts w:cstheme="minorHAnsi"/>
        </w:rPr>
      </w:pPr>
    </w:p>
    <w:p w14:paraId="47B57891" w14:textId="2BD6DAEE" w:rsidR="006E18A6" w:rsidRPr="009F3E8B" w:rsidRDefault="006E18A6" w:rsidP="006E18A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Předmětem této Smlouvy je rovněž závazek Kupujícího převzít řádně a včas předané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>boží a</w:t>
      </w:r>
      <w:r w:rsidR="00623858" w:rsidRPr="009F3E8B">
        <w:rPr>
          <w:rFonts w:cstheme="minorHAnsi"/>
        </w:rPr>
        <w:t> </w:t>
      </w:r>
      <w:r w:rsidRPr="009F3E8B">
        <w:rPr>
          <w:rFonts w:cstheme="minorHAnsi"/>
        </w:rPr>
        <w:t>zaplatit za</w:t>
      </w:r>
      <w:r w:rsidR="004C65FE">
        <w:rPr>
          <w:rFonts w:cstheme="minorHAnsi"/>
        </w:rPr>
        <w:t> 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>boží smluvní cenu</w:t>
      </w:r>
      <w:r w:rsidR="00A8308F" w:rsidRPr="009F3E8B">
        <w:rPr>
          <w:rFonts w:cstheme="minorHAnsi"/>
        </w:rPr>
        <w:t xml:space="preserve"> dle čl. 3 této Smlouvy</w:t>
      </w:r>
      <w:r w:rsidRPr="009F3E8B">
        <w:rPr>
          <w:rFonts w:cstheme="minorHAnsi"/>
        </w:rPr>
        <w:t>.</w:t>
      </w:r>
    </w:p>
    <w:p w14:paraId="17DF3B94" w14:textId="77777777" w:rsidR="006E18A6" w:rsidRPr="009F3E8B" w:rsidRDefault="006E18A6" w:rsidP="006E18A6">
      <w:pPr>
        <w:pStyle w:val="Odstavecseseznamem"/>
        <w:rPr>
          <w:rFonts w:cstheme="minorHAnsi"/>
        </w:rPr>
      </w:pPr>
    </w:p>
    <w:p w14:paraId="1E64BD64" w14:textId="0214C225" w:rsidR="007C5114" w:rsidRPr="00664032" w:rsidRDefault="006E18A6" w:rsidP="0066403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032">
        <w:rPr>
          <w:rFonts w:cstheme="minorHAnsi"/>
        </w:rPr>
        <w:t xml:space="preserve">Účelem </w:t>
      </w:r>
      <w:r w:rsidR="00E7419F" w:rsidRPr="00664032">
        <w:rPr>
          <w:rFonts w:cstheme="minorHAnsi"/>
        </w:rPr>
        <w:t xml:space="preserve">této </w:t>
      </w:r>
      <w:r w:rsidRPr="00664032">
        <w:rPr>
          <w:rFonts w:cstheme="minorHAnsi"/>
        </w:rPr>
        <w:t xml:space="preserve">Smlouvy je </w:t>
      </w:r>
      <w:r w:rsidR="00EB3433" w:rsidRPr="00664032">
        <w:rPr>
          <w:rFonts w:cstheme="minorHAnsi"/>
        </w:rPr>
        <w:t>zajištění tiskařského zařízení, které bude splňovat požadavky Kupujícího</w:t>
      </w:r>
      <w:r w:rsidR="0043746E" w:rsidRPr="00664032">
        <w:rPr>
          <w:rFonts w:cstheme="minorHAnsi"/>
        </w:rPr>
        <w:t xml:space="preserve"> uvedené v</w:t>
      </w:r>
      <w:r w:rsidR="00D20245" w:rsidRPr="00664032">
        <w:rPr>
          <w:rFonts w:cstheme="minorHAnsi"/>
        </w:rPr>
        <w:t> této Smlouvě a </w:t>
      </w:r>
      <w:r w:rsidR="007E1448" w:rsidRPr="00664032">
        <w:rPr>
          <w:rFonts w:cstheme="minorHAnsi"/>
        </w:rPr>
        <w:t>v</w:t>
      </w:r>
      <w:r w:rsidR="00D20245" w:rsidRPr="00664032">
        <w:rPr>
          <w:rFonts w:cstheme="minorHAnsi"/>
        </w:rPr>
        <w:t> </w:t>
      </w:r>
      <w:r w:rsidR="00623858" w:rsidRPr="00664032">
        <w:rPr>
          <w:rFonts w:cstheme="minorHAnsi"/>
        </w:rPr>
        <w:t xml:space="preserve">Technické specifikaci </w:t>
      </w:r>
      <w:r w:rsidR="0005551A" w:rsidRPr="00664032">
        <w:rPr>
          <w:rFonts w:cstheme="minorHAnsi"/>
        </w:rPr>
        <w:t>Z</w:t>
      </w:r>
      <w:r w:rsidR="00623858" w:rsidRPr="00664032">
        <w:rPr>
          <w:rFonts w:cstheme="minorHAnsi"/>
        </w:rPr>
        <w:t>boží</w:t>
      </w:r>
      <w:r w:rsidR="00E7419F" w:rsidRPr="00664032">
        <w:rPr>
          <w:rFonts w:cstheme="minorHAnsi"/>
        </w:rPr>
        <w:t>. Toto tiskařské zařízení plně</w:t>
      </w:r>
      <w:r w:rsidR="0043746E" w:rsidRPr="00664032">
        <w:rPr>
          <w:rFonts w:cstheme="minorHAnsi"/>
        </w:rPr>
        <w:t xml:space="preserve"> </w:t>
      </w:r>
      <w:r w:rsidR="00D20245" w:rsidRPr="00664032">
        <w:rPr>
          <w:rFonts w:cstheme="minorHAnsi"/>
        </w:rPr>
        <w:t>nahra</w:t>
      </w:r>
      <w:r w:rsidR="00E7419F" w:rsidRPr="00664032">
        <w:rPr>
          <w:rFonts w:cstheme="minorHAnsi"/>
        </w:rPr>
        <w:t>d</w:t>
      </w:r>
      <w:r w:rsidR="00D20245" w:rsidRPr="00664032">
        <w:rPr>
          <w:rFonts w:cstheme="minorHAnsi"/>
        </w:rPr>
        <w:t>í stávající</w:t>
      </w:r>
      <w:r w:rsidR="00E7419F" w:rsidRPr="00664032">
        <w:rPr>
          <w:rFonts w:cstheme="minorHAnsi"/>
        </w:rPr>
        <w:t xml:space="preserve"> tiskařské zařízení</w:t>
      </w:r>
      <w:r w:rsidR="00D20245" w:rsidRPr="00664032">
        <w:rPr>
          <w:rFonts w:cstheme="minorHAnsi"/>
        </w:rPr>
        <w:t xml:space="preserve"> </w:t>
      </w:r>
      <w:r w:rsidR="00E7419F" w:rsidRPr="00664032">
        <w:rPr>
          <w:rFonts w:cstheme="minorHAnsi"/>
        </w:rPr>
        <w:t xml:space="preserve">Kupujícího. Účelem této Smlouvy je nadále zajištění nerušeného a bezpečného užívání tiskařského zařízení zaměstnanci Kupujícího, a to v požadovaném rozsahu </w:t>
      </w:r>
      <w:r w:rsidR="002648D1" w:rsidRPr="00664032">
        <w:rPr>
          <w:rFonts w:cstheme="minorHAnsi"/>
        </w:rPr>
        <w:t>a</w:t>
      </w:r>
      <w:r w:rsidR="00920334">
        <w:rPr>
          <w:rFonts w:cstheme="minorHAnsi"/>
        </w:rPr>
        <w:t> </w:t>
      </w:r>
      <w:r w:rsidR="002648D1" w:rsidRPr="00664032">
        <w:rPr>
          <w:rFonts w:cstheme="minorHAnsi"/>
        </w:rPr>
        <w:t>způsobem stanoveným</w:t>
      </w:r>
      <w:r w:rsidR="002648D1" w:rsidRPr="006B69A0">
        <w:rPr>
          <w:rFonts w:cstheme="minorHAnsi"/>
        </w:rPr>
        <w:t xml:space="preserve"> v</w:t>
      </w:r>
      <w:r w:rsidR="00E7419F" w:rsidRPr="006B69A0">
        <w:rPr>
          <w:rFonts w:cstheme="minorHAnsi"/>
        </w:rPr>
        <w:t xml:space="preserve"> Technické specifikaci Zboží</w:t>
      </w:r>
      <w:r w:rsidR="004F7431">
        <w:rPr>
          <w:rFonts w:cstheme="minorHAnsi"/>
        </w:rPr>
        <w:t>.</w:t>
      </w:r>
    </w:p>
    <w:p w14:paraId="01A398F2" w14:textId="77777777" w:rsidR="00EB3433" w:rsidRDefault="00EB3433" w:rsidP="001B6D5C">
      <w:pPr>
        <w:tabs>
          <w:tab w:val="left" w:pos="3720"/>
        </w:tabs>
        <w:spacing w:after="0"/>
        <w:jc w:val="center"/>
        <w:rPr>
          <w:rFonts w:cstheme="minorHAnsi"/>
          <w:b/>
        </w:rPr>
      </w:pPr>
    </w:p>
    <w:p w14:paraId="37B1188A" w14:textId="338EA02C" w:rsidR="00AE4E93" w:rsidRPr="009F3E8B" w:rsidRDefault="00AE4E93" w:rsidP="00AE4E93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Článek 2</w:t>
      </w:r>
    </w:p>
    <w:p w14:paraId="200732F0" w14:textId="77777777" w:rsidR="00AE4E93" w:rsidRPr="009F3E8B" w:rsidRDefault="00AE4E93" w:rsidP="00AE4E93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Doba, místo a předání plnění Smlouvy</w:t>
      </w:r>
    </w:p>
    <w:p w14:paraId="4F39DBA2" w14:textId="77777777" w:rsidR="00AE4E93" w:rsidRPr="009F3E8B" w:rsidRDefault="00AE4E93" w:rsidP="00AE4E93">
      <w:pPr>
        <w:tabs>
          <w:tab w:val="left" w:pos="3720"/>
        </w:tabs>
        <w:spacing w:after="0"/>
        <w:jc w:val="center"/>
        <w:rPr>
          <w:rFonts w:cstheme="minorHAnsi"/>
          <w:b/>
        </w:rPr>
      </w:pPr>
    </w:p>
    <w:p w14:paraId="79ABA366" w14:textId="7168B3E5" w:rsidR="00AE4E93" w:rsidRPr="009F3E8B" w:rsidRDefault="00AE4E93" w:rsidP="00AE4E9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se zavazuje </w:t>
      </w:r>
      <w:r w:rsidR="004C65FE">
        <w:rPr>
          <w:rFonts w:cstheme="minorHAnsi"/>
        </w:rPr>
        <w:t>předat</w:t>
      </w:r>
      <w:r w:rsidR="004C65FE" w:rsidRPr="009F3E8B">
        <w:rPr>
          <w:rFonts w:cstheme="minorHAnsi"/>
        </w:rPr>
        <w:t xml:space="preserve"> </w:t>
      </w:r>
      <w:r w:rsidRPr="009F3E8B">
        <w:rPr>
          <w:rFonts w:cstheme="minorHAnsi"/>
        </w:rPr>
        <w:t xml:space="preserve">Kupujícímu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v rozsahu a </w:t>
      </w:r>
      <w:r w:rsidR="002A05A1" w:rsidRPr="009F3E8B">
        <w:rPr>
          <w:rFonts w:cstheme="minorHAnsi"/>
        </w:rPr>
        <w:t>v souladu s požadavky uvedenými v této Smlouvě a v</w:t>
      </w:r>
      <w:r w:rsidRPr="009F3E8B">
        <w:rPr>
          <w:rFonts w:cstheme="minorHAnsi"/>
        </w:rPr>
        <w:t xml:space="preserve"> </w:t>
      </w:r>
      <w:r w:rsidR="00623858" w:rsidRPr="009F3E8B">
        <w:rPr>
          <w:rFonts w:cstheme="minorHAnsi"/>
        </w:rPr>
        <w:t>Technické specifikac</w:t>
      </w:r>
      <w:r w:rsidR="002A05A1" w:rsidRPr="009F3E8B">
        <w:rPr>
          <w:rFonts w:cstheme="minorHAnsi"/>
        </w:rPr>
        <w:t>i</w:t>
      </w:r>
      <w:r w:rsidR="00623858" w:rsidRPr="009F3E8B">
        <w:rPr>
          <w:rFonts w:cstheme="minorHAnsi"/>
        </w:rPr>
        <w:t xml:space="preserve"> </w:t>
      </w:r>
      <w:r w:rsidR="0005551A" w:rsidRPr="009F3E8B">
        <w:rPr>
          <w:rFonts w:cstheme="minorHAnsi"/>
        </w:rPr>
        <w:t>Z</w:t>
      </w:r>
      <w:r w:rsidR="00623858" w:rsidRPr="009F3E8B">
        <w:rPr>
          <w:rFonts w:cstheme="minorHAnsi"/>
        </w:rPr>
        <w:t>boží,</w:t>
      </w:r>
      <w:r w:rsidR="002D37F3" w:rsidRPr="009F3E8B">
        <w:rPr>
          <w:rFonts w:cstheme="minorHAnsi"/>
        </w:rPr>
        <w:t xml:space="preserve"> </w:t>
      </w:r>
      <w:r w:rsidRPr="009F3E8B">
        <w:rPr>
          <w:rFonts w:cstheme="minorHAnsi"/>
        </w:rPr>
        <w:t xml:space="preserve">do </w:t>
      </w:r>
      <w:r w:rsidR="00F944AB" w:rsidRPr="005B0D08">
        <w:rPr>
          <w:rFonts w:cstheme="minorHAnsi"/>
        </w:rPr>
        <w:t>30</w:t>
      </w:r>
      <w:r w:rsidRPr="005B0D08">
        <w:rPr>
          <w:rFonts w:cstheme="minorHAnsi"/>
        </w:rPr>
        <w:t xml:space="preserve"> pracovních</w:t>
      </w:r>
      <w:r w:rsidRPr="009F3E8B">
        <w:rPr>
          <w:rFonts w:cstheme="minorHAnsi"/>
        </w:rPr>
        <w:t xml:space="preserve"> dnů od</w:t>
      </w:r>
      <w:r w:rsidR="004C65FE">
        <w:rPr>
          <w:rFonts w:cstheme="minorHAnsi"/>
        </w:rPr>
        <w:t> </w:t>
      </w:r>
      <w:r w:rsidRPr="009F3E8B">
        <w:rPr>
          <w:rFonts w:cstheme="minorHAnsi"/>
        </w:rPr>
        <w:t>nabytí účinnosti této Smlouvy.</w:t>
      </w:r>
    </w:p>
    <w:p w14:paraId="48A8802F" w14:textId="77777777" w:rsidR="00AE4E93" w:rsidRPr="009F3E8B" w:rsidRDefault="00AE4E93" w:rsidP="00AE4E93">
      <w:pPr>
        <w:pStyle w:val="Odstavecseseznamem"/>
        <w:ind w:left="360"/>
        <w:jc w:val="both"/>
        <w:rPr>
          <w:rFonts w:cstheme="minorHAnsi"/>
        </w:rPr>
      </w:pPr>
    </w:p>
    <w:p w14:paraId="7746804C" w14:textId="149CA66E" w:rsidR="001A405E" w:rsidRPr="001F1533" w:rsidRDefault="00AE4E93" w:rsidP="001F1533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cs-CZ"/>
        </w:rPr>
      </w:pPr>
      <w:r w:rsidRPr="001F1533">
        <w:rPr>
          <w:rFonts w:cstheme="minorHAnsi"/>
        </w:rPr>
        <w:t xml:space="preserve">Místem plnění </w:t>
      </w:r>
      <w:r w:rsidR="004C65FE" w:rsidRPr="001F1533">
        <w:rPr>
          <w:rFonts w:cstheme="minorHAnsi"/>
        </w:rPr>
        <w:t xml:space="preserve">této </w:t>
      </w:r>
      <w:r w:rsidRPr="001F1533">
        <w:rPr>
          <w:rFonts w:cstheme="minorHAnsi"/>
        </w:rPr>
        <w:t xml:space="preserve">Smlouvy je sídlo Kupujícího na adrese </w:t>
      </w:r>
      <w:r w:rsidRPr="001F1533">
        <w:rPr>
          <w:rFonts w:eastAsia="Times New Roman" w:cstheme="minorHAnsi"/>
          <w:color w:val="000000"/>
          <w:lang w:eastAsia="cs-CZ"/>
        </w:rPr>
        <w:t>Vinohradská 1896/46</w:t>
      </w:r>
      <w:r w:rsidR="00623858" w:rsidRPr="001F1533">
        <w:rPr>
          <w:rFonts w:eastAsia="Times New Roman" w:cstheme="minorHAnsi"/>
          <w:color w:val="000000"/>
          <w:lang w:eastAsia="cs-CZ"/>
        </w:rPr>
        <w:t>,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120 00 Praha 2, vyjma 1 kusu Barevn</w:t>
      </w:r>
      <w:r w:rsidR="00E5348E">
        <w:rPr>
          <w:rFonts w:eastAsia="Times New Roman" w:cstheme="minorHAnsi"/>
          <w:color w:val="000000"/>
          <w:lang w:eastAsia="cs-CZ"/>
        </w:rPr>
        <w:t>é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grafick</w:t>
      </w:r>
      <w:r w:rsidR="00E5348E">
        <w:rPr>
          <w:rFonts w:eastAsia="Times New Roman" w:cstheme="minorHAnsi"/>
          <w:color w:val="000000"/>
          <w:lang w:eastAsia="cs-CZ"/>
        </w:rPr>
        <w:t>é multifunkční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tiskár</w:t>
      </w:r>
      <w:r w:rsidR="00E5348E">
        <w:rPr>
          <w:rFonts w:eastAsia="Times New Roman" w:cstheme="minorHAnsi"/>
          <w:color w:val="000000"/>
          <w:lang w:eastAsia="cs-CZ"/>
        </w:rPr>
        <w:t>ny,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dle položky č. 2 Technické specifikace Zboží</w:t>
      </w:r>
      <w:r w:rsidR="00E5348E">
        <w:rPr>
          <w:rFonts w:eastAsia="Times New Roman" w:cstheme="minorHAnsi"/>
          <w:color w:val="000000"/>
          <w:lang w:eastAsia="cs-CZ"/>
        </w:rPr>
        <w:t>. Tato multifunkční tiskárna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bude doručena</w:t>
      </w:r>
      <w:r w:rsidR="00E5348E">
        <w:rPr>
          <w:rFonts w:eastAsia="Times New Roman" w:cstheme="minorHAnsi"/>
          <w:color w:val="000000"/>
          <w:lang w:eastAsia="cs-CZ"/>
        </w:rPr>
        <w:t xml:space="preserve">, </w:t>
      </w:r>
      <w:r w:rsidR="00920334" w:rsidRPr="001F1533">
        <w:rPr>
          <w:rFonts w:eastAsia="Times New Roman" w:cstheme="minorHAnsi"/>
          <w:color w:val="000000"/>
          <w:lang w:eastAsia="cs-CZ"/>
        </w:rPr>
        <w:t>předána</w:t>
      </w:r>
      <w:r w:rsidR="00E5348E">
        <w:rPr>
          <w:rFonts w:eastAsia="Times New Roman" w:cstheme="minorHAnsi"/>
          <w:color w:val="000000"/>
          <w:lang w:eastAsia="cs-CZ"/>
        </w:rPr>
        <w:t xml:space="preserve"> a nainstalována</w:t>
      </w:r>
      <w:r w:rsidR="00920334" w:rsidRPr="001F1533">
        <w:rPr>
          <w:rFonts w:eastAsia="Times New Roman" w:cstheme="minorHAnsi"/>
          <w:color w:val="000000"/>
          <w:lang w:eastAsia="cs-CZ"/>
        </w:rPr>
        <w:t xml:space="preserve"> </w:t>
      </w:r>
      <w:r w:rsidR="00920334" w:rsidRPr="001F1533">
        <w:rPr>
          <w:rFonts w:eastAsia="Times New Roman" w:cstheme="minorHAnsi"/>
          <w:color w:val="000000"/>
          <w:lang w:eastAsia="cs-CZ"/>
        </w:rPr>
        <w:lastRenderedPageBreak/>
        <w:t>Prodávajícím a převzata Kupujícím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na adres</w:t>
      </w:r>
      <w:r w:rsidR="00920334" w:rsidRPr="001F1533">
        <w:rPr>
          <w:rFonts w:eastAsia="Times New Roman" w:cstheme="minorHAnsi"/>
          <w:color w:val="000000"/>
          <w:lang w:eastAsia="cs-CZ"/>
        </w:rPr>
        <w:t>e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pracoviště</w:t>
      </w:r>
      <w:r w:rsidR="00920334" w:rsidRPr="001F1533">
        <w:rPr>
          <w:rFonts w:eastAsia="Times New Roman" w:cstheme="minorHAnsi"/>
          <w:color w:val="000000"/>
          <w:lang w:eastAsia="cs-CZ"/>
        </w:rPr>
        <w:t xml:space="preserve"> Kupujícího</w:t>
      </w:r>
      <w:r w:rsidR="001A405E" w:rsidRPr="001F1533">
        <w:rPr>
          <w:rFonts w:eastAsia="Times New Roman" w:cstheme="minorHAnsi"/>
          <w:color w:val="000000"/>
          <w:lang w:eastAsia="cs-CZ"/>
        </w:rPr>
        <w:t xml:space="preserve"> Olomouc Dolní náměstí 192/9, 779 00 Olomouc</w:t>
      </w:r>
      <w:r w:rsidR="00E5348E">
        <w:rPr>
          <w:rFonts w:eastAsia="Times New Roman" w:cstheme="minorHAnsi"/>
          <w:color w:val="000000"/>
          <w:lang w:eastAsia="cs-CZ"/>
        </w:rPr>
        <w:t>, ve 2.</w:t>
      </w:r>
      <w:r w:rsidR="00005CEF">
        <w:rPr>
          <w:rFonts w:eastAsia="Times New Roman" w:cstheme="minorHAnsi"/>
          <w:color w:val="000000"/>
          <w:lang w:eastAsia="cs-CZ"/>
        </w:rPr>
        <w:t xml:space="preserve"> </w:t>
      </w:r>
      <w:r w:rsidR="00E5348E">
        <w:rPr>
          <w:rFonts w:eastAsia="Times New Roman" w:cstheme="minorHAnsi"/>
          <w:color w:val="000000"/>
          <w:lang w:eastAsia="cs-CZ"/>
        </w:rPr>
        <w:t>p.</w:t>
      </w:r>
      <w:r w:rsidR="00920334" w:rsidRPr="001F1533">
        <w:rPr>
          <w:rFonts w:eastAsia="Times New Roman" w:cstheme="minorHAnsi"/>
          <w:color w:val="000000"/>
          <w:lang w:eastAsia="cs-CZ"/>
        </w:rPr>
        <w:t>; předání a převzetí v rámci tohoto pracoviště bude stvrzeno podpisem samostatného předávacího protokolu dle odst. 3</w:t>
      </w:r>
      <w:r w:rsidR="001A405E" w:rsidRPr="001F1533">
        <w:rPr>
          <w:rFonts w:eastAsia="Times New Roman" w:cstheme="minorHAnsi"/>
          <w:color w:val="000000"/>
          <w:lang w:eastAsia="cs-CZ"/>
        </w:rPr>
        <w:t>.</w:t>
      </w:r>
    </w:p>
    <w:p w14:paraId="55CF508B" w14:textId="77777777" w:rsidR="00AE4E93" w:rsidRPr="009F3E8B" w:rsidRDefault="00AE4E93" w:rsidP="00AE4E93">
      <w:pPr>
        <w:pStyle w:val="Odstavecseseznamem"/>
        <w:rPr>
          <w:rFonts w:cstheme="minorHAnsi"/>
        </w:rPr>
      </w:pPr>
    </w:p>
    <w:p w14:paraId="0D51D079" w14:textId="0CCE3479" w:rsidR="00AE4E93" w:rsidRPr="009F3E8B" w:rsidRDefault="00AE4E93" w:rsidP="00AE4E9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O předání a převzetí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>boží bud</w:t>
      </w:r>
      <w:r w:rsidR="001A405E">
        <w:rPr>
          <w:rFonts w:cstheme="minorHAnsi"/>
        </w:rPr>
        <w:t>ou</w:t>
      </w:r>
      <w:r w:rsidRPr="009F3E8B">
        <w:rPr>
          <w:rFonts w:cstheme="minorHAnsi"/>
        </w:rPr>
        <w:t xml:space="preserve"> sepsán</w:t>
      </w:r>
      <w:r w:rsidR="001A405E">
        <w:rPr>
          <w:rFonts w:cstheme="minorHAnsi"/>
        </w:rPr>
        <w:t>y</w:t>
      </w:r>
      <w:r w:rsidRPr="009F3E8B">
        <w:rPr>
          <w:rFonts w:cstheme="minorHAnsi"/>
        </w:rPr>
        <w:t xml:space="preserve"> předávací protokol</w:t>
      </w:r>
      <w:r w:rsidR="001A405E">
        <w:rPr>
          <w:rFonts w:cstheme="minorHAnsi"/>
        </w:rPr>
        <w:t>y</w:t>
      </w:r>
      <w:r w:rsidRPr="009F3E8B">
        <w:rPr>
          <w:rFonts w:cstheme="minorHAnsi"/>
        </w:rPr>
        <w:t>. Předávací protokol</w:t>
      </w:r>
      <w:r w:rsidR="001A405E">
        <w:rPr>
          <w:rFonts w:cstheme="minorHAnsi"/>
        </w:rPr>
        <w:t>y</w:t>
      </w:r>
      <w:r w:rsidRPr="009F3E8B">
        <w:rPr>
          <w:rFonts w:cstheme="minorHAnsi"/>
        </w:rPr>
        <w:t xml:space="preserve"> bud</w:t>
      </w:r>
      <w:r w:rsidR="001A405E">
        <w:rPr>
          <w:rFonts w:cstheme="minorHAnsi"/>
        </w:rPr>
        <w:t>ou vždy</w:t>
      </w:r>
      <w:r w:rsidRPr="009F3E8B">
        <w:rPr>
          <w:rFonts w:cstheme="minorHAnsi"/>
        </w:rPr>
        <w:t xml:space="preserve"> podepsán</w:t>
      </w:r>
      <w:r w:rsidR="001A405E">
        <w:rPr>
          <w:rFonts w:cstheme="minorHAnsi"/>
        </w:rPr>
        <w:t>y</w:t>
      </w:r>
      <w:r w:rsidRPr="009F3E8B">
        <w:rPr>
          <w:rFonts w:cstheme="minorHAnsi"/>
        </w:rPr>
        <w:t xml:space="preserve"> oprávněnými zástupci </w:t>
      </w:r>
      <w:r w:rsidR="00CE37B0" w:rsidRPr="009F3E8B">
        <w:rPr>
          <w:rFonts w:cstheme="minorHAnsi"/>
        </w:rPr>
        <w:t>S</w:t>
      </w:r>
      <w:r w:rsidRPr="009F3E8B">
        <w:rPr>
          <w:rFonts w:cstheme="minorHAnsi"/>
        </w:rPr>
        <w:t xml:space="preserve">mluvních stran ve dvou vyhotoveních, z nichž každá </w:t>
      </w:r>
      <w:r w:rsidR="00CE37B0" w:rsidRPr="009F3E8B">
        <w:rPr>
          <w:rFonts w:cstheme="minorHAnsi"/>
        </w:rPr>
        <w:t>S</w:t>
      </w:r>
      <w:r w:rsidRPr="009F3E8B">
        <w:rPr>
          <w:rFonts w:cstheme="minorHAnsi"/>
        </w:rPr>
        <w:t>mluvní strana obdrží jedno vyhotovení. Návrh předávacího protokolu vystaví Prodávající.</w:t>
      </w:r>
    </w:p>
    <w:p w14:paraId="16B7729F" w14:textId="77777777" w:rsidR="006122E5" w:rsidRPr="009F3E8B" w:rsidRDefault="006122E5" w:rsidP="006122E5">
      <w:pPr>
        <w:pStyle w:val="Odstavecseseznamem"/>
        <w:rPr>
          <w:rFonts w:cstheme="minorHAnsi"/>
        </w:rPr>
      </w:pPr>
    </w:p>
    <w:p w14:paraId="16B50E3D" w14:textId="01E660FE" w:rsidR="006122E5" w:rsidRPr="009F3E8B" w:rsidRDefault="006122E5" w:rsidP="00AE4E9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Kupující nabývá vlastnické </w:t>
      </w:r>
      <w:r w:rsidR="004C65FE">
        <w:rPr>
          <w:rFonts w:cstheme="minorHAnsi"/>
        </w:rPr>
        <w:t xml:space="preserve">právo </w:t>
      </w:r>
      <w:r w:rsidRPr="009F3E8B">
        <w:rPr>
          <w:rFonts w:cstheme="minorHAnsi"/>
        </w:rPr>
        <w:t xml:space="preserve">a všechna další práva ke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</w:t>
      </w:r>
      <w:r w:rsidR="00516CC2">
        <w:rPr>
          <w:rFonts w:cstheme="minorHAnsi"/>
        </w:rPr>
        <w:t xml:space="preserve">dle čl. 1 odst. 1 této Smlouvy </w:t>
      </w:r>
      <w:r w:rsidRPr="009F3E8B">
        <w:rPr>
          <w:rFonts w:cstheme="minorHAnsi"/>
        </w:rPr>
        <w:t xml:space="preserve">dnem podpisu předávacího protokolu oběma </w:t>
      </w:r>
      <w:r w:rsidR="00CE37B0" w:rsidRPr="009F3E8B">
        <w:rPr>
          <w:rFonts w:cstheme="minorHAnsi"/>
        </w:rPr>
        <w:t>S</w:t>
      </w:r>
      <w:r w:rsidRPr="009F3E8B">
        <w:rPr>
          <w:rFonts w:cstheme="minorHAnsi"/>
        </w:rPr>
        <w:t xml:space="preserve">mluvními stranami. Nebezpečí škody na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>boží přechází na</w:t>
      </w:r>
      <w:r w:rsidR="00516CC2">
        <w:rPr>
          <w:rFonts w:cstheme="minorHAnsi"/>
        </w:rPr>
        <w:t> </w:t>
      </w:r>
      <w:r w:rsidRPr="009F3E8B">
        <w:rPr>
          <w:rFonts w:cstheme="minorHAnsi"/>
        </w:rPr>
        <w:t xml:space="preserve">Kupujícího dnem podpisu předávacího protokolu oběma </w:t>
      </w:r>
      <w:r w:rsidR="00CE37B0" w:rsidRPr="009F3E8B">
        <w:rPr>
          <w:rFonts w:cstheme="minorHAnsi"/>
        </w:rPr>
        <w:t>S</w:t>
      </w:r>
      <w:r w:rsidRPr="009F3E8B">
        <w:rPr>
          <w:rFonts w:cstheme="minorHAnsi"/>
        </w:rPr>
        <w:t>mluvními stranami.</w:t>
      </w:r>
    </w:p>
    <w:p w14:paraId="3AEFF0C9" w14:textId="77777777" w:rsidR="00AE4E93" w:rsidRPr="009F3E8B" w:rsidRDefault="00AE4E93" w:rsidP="00AE4E93">
      <w:pPr>
        <w:pStyle w:val="Odstavecseseznamem"/>
        <w:rPr>
          <w:rFonts w:cstheme="minorHAnsi"/>
        </w:rPr>
      </w:pPr>
    </w:p>
    <w:p w14:paraId="21F51275" w14:textId="5C982A88" w:rsidR="00AE4E93" w:rsidRPr="00F139CC" w:rsidRDefault="00AE4E93" w:rsidP="00AE4E9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Kupující není povinen převzít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a podepsat předávací protokol v případě, že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obsahuje zjevné vady a odchylky od </w:t>
      </w:r>
      <w:r w:rsidR="002A05A1" w:rsidRPr="009F3E8B">
        <w:rPr>
          <w:rFonts w:cstheme="minorHAnsi"/>
        </w:rPr>
        <w:t xml:space="preserve">stanoveného rozsahu a </w:t>
      </w:r>
      <w:r w:rsidR="00CE37B0" w:rsidRPr="009F3E8B">
        <w:rPr>
          <w:rFonts w:cstheme="minorHAnsi"/>
        </w:rPr>
        <w:t>požadavků na</w:t>
      </w:r>
      <w:r w:rsidRPr="009F3E8B">
        <w:rPr>
          <w:rFonts w:cstheme="minorHAnsi"/>
        </w:rPr>
        <w:t xml:space="preserve">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</w:t>
      </w:r>
      <w:r w:rsidR="00CE37B0" w:rsidRPr="009F3E8B">
        <w:rPr>
          <w:rFonts w:cstheme="minorHAnsi"/>
        </w:rPr>
        <w:t>uvedených v</w:t>
      </w:r>
      <w:r w:rsidRPr="009F3E8B">
        <w:rPr>
          <w:rFonts w:cstheme="minorHAnsi"/>
        </w:rPr>
        <w:t xml:space="preserve"> této Smlouv</w:t>
      </w:r>
      <w:r w:rsidR="005F7705" w:rsidRPr="009F3E8B">
        <w:rPr>
          <w:rFonts w:cstheme="minorHAnsi"/>
        </w:rPr>
        <w:t>ě</w:t>
      </w:r>
      <w:r w:rsidR="00CE37B0" w:rsidRPr="009F3E8B">
        <w:rPr>
          <w:rFonts w:cstheme="minorHAnsi"/>
        </w:rPr>
        <w:t xml:space="preserve"> a v Technické specifikaci </w:t>
      </w:r>
      <w:r w:rsidR="0005551A" w:rsidRPr="009F3E8B">
        <w:rPr>
          <w:rFonts w:cstheme="minorHAnsi"/>
        </w:rPr>
        <w:t>Z</w:t>
      </w:r>
      <w:r w:rsidR="00CE37B0" w:rsidRPr="009F3E8B">
        <w:rPr>
          <w:rFonts w:cstheme="minorHAnsi"/>
        </w:rPr>
        <w:t>boží.</w:t>
      </w:r>
      <w:r w:rsidRPr="009F3E8B">
        <w:rPr>
          <w:rFonts w:cstheme="minorHAnsi"/>
        </w:rPr>
        <w:t xml:space="preserve"> V takovém případě je Kupující povinen Prodávajícímu písemně sdělit vady a jiné nedostatky </w:t>
      </w:r>
      <w:r w:rsidR="00CE37B0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boží. Prodávající do </w:t>
      </w:r>
      <w:r w:rsidR="00012E68" w:rsidRPr="009F3E8B">
        <w:rPr>
          <w:rFonts w:cstheme="minorHAnsi"/>
        </w:rPr>
        <w:t>5</w:t>
      </w:r>
      <w:r w:rsidRPr="009F3E8B">
        <w:rPr>
          <w:rFonts w:cstheme="minorHAnsi"/>
        </w:rPr>
        <w:t xml:space="preserve"> pracovních dnů ode dne doručení písemného </w:t>
      </w:r>
      <w:r w:rsidRPr="00F139CC">
        <w:rPr>
          <w:rFonts w:cstheme="minorHAnsi"/>
        </w:rPr>
        <w:t xml:space="preserve">sdělení o vadách a jiných nedostatcích </w:t>
      </w:r>
      <w:r w:rsidR="00E962B5" w:rsidRPr="00F139CC">
        <w:rPr>
          <w:rFonts w:cstheme="minorHAnsi"/>
        </w:rPr>
        <w:t>Z</w:t>
      </w:r>
      <w:r w:rsidRPr="00F139CC">
        <w:rPr>
          <w:rFonts w:cstheme="minorHAnsi"/>
        </w:rPr>
        <w:t xml:space="preserve">boží tyto vady a jiné nedostatky </w:t>
      </w:r>
      <w:r w:rsidR="00E962B5" w:rsidRPr="00F139CC">
        <w:rPr>
          <w:rFonts w:cstheme="minorHAnsi"/>
        </w:rPr>
        <w:t>Z</w:t>
      </w:r>
      <w:r w:rsidRPr="00F139CC">
        <w:rPr>
          <w:rFonts w:cstheme="minorHAnsi"/>
        </w:rPr>
        <w:t xml:space="preserve">boží napraví. Dokud nebudou vady a jiné nedostatky </w:t>
      </w:r>
      <w:r w:rsidR="00E962B5" w:rsidRPr="00F139CC">
        <w:rPr>
          <w:rFonts w:cstheme="minorHAnsi"/>
        </w:rPr>
        <w:t>Z</w:t>
      </w:r>
      <w:r w:rsidRPr="00F139CC">
        <w:rPr>
          <w:rFonts w:cstheme="minorHAnsi"/>
        </w:rPr>
        <w:t xml:space="preserve">boží napraveny, nepodepíše Kupující předávací protokol a nezaplatí Prodávajícímu </w:t>
      </w:r>
      <w:r w:rsidR="004D569C" w:rsidRPr="00F139CC">
        <w:rPr>
          <w:rFonts w:cstheme="minorHAnsi"/>
        </w:rPr>
        <w:t xml:space="preserve">celkovou </w:t>
      </w:r>
      <w:r w:rsidRPr="00F139CC">
        <w:rPr>
          <w:rFonts w:cstheme="minorHAnsi"/>
        </w:rPr>
        <w:t>smluvní cenu</w:t>
      </w:r>
      <w:r w:rsidR="002A05A1" w:rsidRPr="00F139CC">
        <w:rPr>
          <w:rFonts w:cstheme="minorHAnsi"/>
        </w:rPr>
        <w:t xml:space="preserve"> dle čl. 3 </w:t>
      </w:r>
      <w:r w:rsidR="004D569C" w:rsidRPr="00F139CC">
        <w:rPr>
          <w:rFonts w:cstheme="minorHAnsi"/>
        </w:rPr>
        <w:t xml:space="preserve">odst. 4 </w:t>
      </w:r>
      <w:r w:rsidR="002A05A1" w:rsidRPr="00F139CC">
        <w:rPr>
          <w:rFonts w:cstheme="minorHAnsi"/>
        </w:rPr>
        <w:t>této Smlouvy</w:t>
      </w:r>
      <w:r w:rsidRPr="00F139CC">
        <w:rPr>
          <w:rFonts w:cstheme="minorHAnsi"/>
        </w:rPr>
        <w:t>.</w:t>
      </w:r>
    </w:p>
    <w:p w14:paraId="03600634" w14:textId="77777777" w:rsidR="00F75022" w:rsidRPr="006A34AE" w:rsidRDefault="00F75022" w:rsidP="009F3E8B">
      <w:pPr>
        <w:pStyle w:val="Odstavecseseznamem"/>
        <w:rPr>
          <w:rFonts w:cstheme="minorHAnsi"/>
        </w:rPr>
      </w:pPr>
    </w:p>
    <w:p w14:paraId="19F0363D" w14:textId="26EDF80E" w:rsidR="00F75022" w:rsidRPr="009F3E8B" w:rsidRDefault="00F75022" w:rsidP="00AE4E9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F3E8B">
        <w:rPr>
          <w:rFonts w:cstheme="minorHAnsi"/>
        </w:rPr>
        <w:t>Kontaktní osobou Prodávajícího pro účely</w:t>
      </w:r>
      <w:r w:rsidR="006B69A0">
        <w:rPr>
          <w:rFonts w:cstheme="minorHAnsi"/>
        </w:rPr>
        <w:t xml:space="preserve"> plnění</w:t>
      </w:r>
      <w:r w:rsidRPr="009F3E8B">
        <w:rPr>
          <w:rFonts w:cstheme="minorHAnsi"/>
        </w:rPr>
        <w:t xml:space="preserve"> této Smlouvy je:</w:t>
      </w:r>
    </w:p>
    <w:p w14:paraId="4EFCBE4B" w14:textId="77777777" w:rsidR="00F75022" w:rsidRPr="006A34AE" w:rsidRDefault="00F75022" w:rsidP="009F3E8B">
      <w:pPr>
        <w:pStyle w:val="Odstavecseseznamem"/>
        <w:rPr>
          <w:rFonts w:cstheme="minorHAnsi"/>
        </w:rPr>
      </w:pPr>
    </w:p>
    <w:p w14:paraId="02ABC014" w14:textId="09D20A57" w:rsidR="007348B2" w:rsidRDefault="00F75022" w:rsidP="007348B2">
      <w:pPr>
        <w:pStyle w:val="Odstavecseseznamem"/>
        <w:ind w:left="360"/>
        <w:jc w:val="both"/>
        <w:rPr>
          <w:rFonts w:cstheme="minorHAnsi"/>
        </w:rPr>
      </w:pPr>
      <w:permStart w:id="1376066386" w:edGrp="everyone"/>
      <w:r w:rsidRPr="009F3E8B">
        <w:rPr>
          <w:rFonts w:cstheme="minorHAnsi"/>
          <w:highlight w:val="yellow"/>
        </w:rPr>
        <w:t>(jméno a příjmení, tel. čís., e-mail) (vyplní Prodávající)</w:t>
      </w:r>
      <w:permEnd w:id="1376066386"/>
    </w:p>
    <w:p w14:paraId="59E36393" w14:textId="77777777" w:rsidR="00C6285D" w:rsidRDefault="00C6285D" w:rsidP="007348B2">
      <w:pPr>
        <w:pStyle w:val="Odstavecseseznamem"/>
        <w:ind w:left="360"/>
        <w:jc w:val="both"/>
        <w:rPr>
          <w:rFonts w:cstheme="minorHAnsi"/>
        </w:rPr>
      </w:pPr>
    </w:p>
    <w:p w14:paraId="3D7AD311" w14:textId="6FA087D5" w:rsidR="00C6285D" w:rsidRPr="009F3E8B" w:rsidRDefault="00C6285D" w:rsidP="00C6285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Kontaktní osobou </w:t>
      </w:r>
      <w:r>
        <w:rPr>
          <w:rFonts w:cstheme="minorHAnsi"/>
        </w:rPr>
        <w:t>Kupujícího</w:t>
      </w:r>
      <w:r w:rsidRPr="009F3E8B">
        <w:rPr>
          <w:rFonts w:cstheme="minorHAnsi"/>
        </w:rPr>
        <w:t xml:space="preserve"> pro účely</w:t>
      </w:r>
      <w:r w:rsidR="006B69A0">
        <w:rPr>
          <w:rFonts w:cstheme="minorHAnsi"/>
        </w:rPr>
        <w:t xml:space="preserve"> plnění</w:t>
      </w:r>
      <w:r w:rsidRPr="009F3E8B">
        <w:rPr>
          <w:rFonts w:cstheme="minorHAnsi"/>
        </w:rPr>
        <w:t xml:space="preserve"> této Smlouvy je:</w:t>
      </w:r>
    </w:p>
    <w:p w14:paraId="2BFFF617" w14:textId="77777777" w:rsidR="00C6285D" w:rsidRPr="006A34AE" w:rsidRDefault="00C6285D" w:rsidP="00C6285D">
      <w:pPr>
        <w:pStyle w:val="Odstavecseseznamem"/>
        <w:rPr>
          <w:rFonts w:cstheme="minorHAnsi"/>
        </w:rPr>
      </w:pPr>
    </w:p>
    <w:p w14:paraId="4666C782" w14:textId="728175B4" w:rsidR="00C6285D" w:rsidRPr="00664032" w:rsidRDefault="00C6285D" w:rsidP="00C6285D">
      <w:pPr>
        <w:pStyle w:val="Odstavecseseznamem"/>
        <w:ind w:left="360"/>
        <w:jc w:val="both"/>
        <w:rPr>
          <w:rFonts w:cstheme="minorHAnsi"/>
          <w:color w:val="FF0000"/>
        </w:rPr>
      </w:pPr>
      <w:r w:rsidRPr="00664032">
        <w:rPr>
          <w:rFonts w:cstheme="minorHAnsi"/>
          <w:color w:val="FF0000"/>
        </w:rPr>
        <w:t>(jméno a příjmení, tel. čís., e-mail)</w:t>
      </w:r>
      <w:r w:rsidR="00664032">
        <w:rPr>
          <w:rFonts w:cstheme="minorHAnsi"/>
          <w:color w:val="FF0000"/>
        </w:rPr>
        <w:t xml:space="preserve"> </w:t>
      </w:r>
      <w:r w:rsidR="00664032" w:rsidRPr="00F139CC">
        <w:rPr>
          <w:rFonts w:cstheme="minorHAnsi"/>
          <w:i/>
          <w:color w:val="FF0000"/>
        </w:rPr>
        <w:t>bude doplněno před podpisem smlouvy Kupujícím</w:t>
      </w:r>
    </w:p>
    <w:p w14:paraId="55A1BA34" w14:textId="7B6A9904" w:rsidR="006B69A0" w:rsidRDefault="006B69A0" w:rsidP="00C6285D">
      <w:pPr>
        <w:pStyle w:val="Odstavecseseznamem"/>
        <w:ind w:left="360"/>
        <w:jc w:val="both"/>
        <w:rPr>
          <w:rFonts w:cstheme="minorHAnsi"/>
        </w:rPr>
      </w:pPr>
    </w:p>
    <w:p w14:paraId="10F4B806" w14:textId="6B090033" w:rsidR="006B69A0" w:rsidRPr="006B69A0" w:rsidRDefault="006B69A0" w:rsidP="00664032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B69A0">
        <w:rPr>
          <w:rFonts w:cstheme="minorHAnsi"/>
        </w:rPr>
        <w:t>V případě změn v</w:t>
      </w:r>
      <w:r>
        <w:rPr>
          <w:rFonts w:cstheme="minorHAnsi"/>
        </w:rPr>
        <w:t> kontaktních osobách dle odst. 6 a 7</w:t>
      </w:r>
      <w:r w:rsidRPr="006B69A0">
        <w:rPr>
          <w:rFonts w:cstheme="minorHAnsi"/>
        </w:rPr>
        <w:t xml:space="preserve"> není potřeba vypracovávat dodatek k této Smlouvě. Změna kontaktní osoby bude oznámena písemnou formou na e-mailovou adresu kontaktní osoby druhé Smluvní strany.</w:t>
      </w:r>
    </w:p>
    <w:p w14:paraId="437D2D75" w14:textId="536D71F7" w:rsidR="006B69A0" w:rsidRDefault="006B69A0" w:rsidP="00664032">
      <w:pPr>
        <w:pStyle w:val="Odstavecseseznamem"/>
        <w:spacing w:after="0"/>
        <w:ind w:left="360"/>
        <w:jc w:val="both"/>
        <w:rPr>
          <w:rFonts w:cstheme="minorHAnsi"/>
        </w:rPr>
      </w:pPr>
    </w:p>
    <w:p w14:paraId="51D1D843" w14:textId="6AD3D22D" w:rsidR="00704485" w:rsidRPr="009F3E8B" w:rsidRDefault="00885254" w:rsidP="00885254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Článek 3</w:t>
      </w:r>
    </w:p>
    <w:p w14:paraId="7A62604C" w14:textId="77777777" w:rsidR="00885254" w:rsidRPr="009F3E8B" w:rsidRDefault="00F147BA" w:rsidP="00885254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Smluvní</w:t>
      </w:r>
      <w:r w:rsidR="00885254" w:rsidRPr="009F3E8B">
        <w:rPr>
          <w:rFonts w:cstheme="minorHAnsi"/>
          <w:b/>
        </w:rPr>
        <w:t xml:space="preserve"> cena</w:t>
      </w:r>
      <w:r w:rsidRPr="009F3E8B">
        <w:rPr>
          <w:rFonts w:cstheme="minorHAnsi"/>
          <w:b/>
        </w:rPr>
        <w:t xml:space="preserve"> a platební podmínky</w:t>
      </w:r>
    </w:p>
    <w:p w14:paraId="2B153B45" w14:textId="77777777" w:rsidR="00145A09" w:rsidRPr="009F3E8B" w:rsidRDefault="00145A09" w:rsidP="00885254">
      <w:pPr>
        <w:tabs>
          <w:tab w:val="left" w:pos="3720"/>
        </w:tabs>
        <w:spacing w:after="0"/>
        <w:jc w:val="center"/>
        <w:rPr>
          <w:rFonts w:cstheme="minorHAnsi"/>
          <w:b/>
        </w:rPr>
      </w:pPr>
    </w:p>
    <w:p w14:paraId="688FA30D" w14:textId="5B2E86C3" w:rsidR="001D6D30" w:rsidRPr="009F3E8B" w:rsidRDefault="00C74788" w:rsidP="00C74788">
      <w:pPr>
        <w:pStyle w:val="Odstavecseseznamem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cstheme="minorHAnsi"/>
        </w:rPr>
      </w:pPr>
      <w:r w:rsidRPr="009F3E8B">
        <w:rPr>
          <w:rFonts w:cstheme="minorHAnsi"/>
        </w:rPr>
        <w:t>Smluvní</w:t>
      </w:r>
      <w:r w:rsidR="00145A09" w:rsidRPr="009F3E8B">
        <w:rPr>
          <w:rFonts w:cstheme="minorHAnsi"/>
        </w:rPr>
        <w:t xml:space="preserve"> cen</w:t>
      </w:r>
      <w:r w:rsidR="005F7705" w:rsidRPr="009F3E8B">
        <w:rPr>
          <w:rFonts w:cstheme="minorHAnsi"/>
        </w:rPr>
        <w:t>a</w:t>
      </w:r>
      <w:r w:rsidR="00145A09" w:rsidRPr="009F3E8B">
        <w:rPr>
          <w:rFonts w:cstheme="minorHAnsi"/>
        </w:rPr>
        <w:t xml:space="preserve"> včetně celkové </w:t>
      </w:r>
      <w:r w:rsidRPr="009F3E8B">
        <w:rPr>
          <w:rFonts w:cstheme="minorHAnsi"/>
        </w:rPr>
        <w:t>smluvní</w:t>
      </w:r>
      <w:r w:rsidR="00145A09" w:rsidRPr="009F3E8B">
        <w:rPr>
          <w:rFonts w:cstheme="minorHAnsi"/>
        </w:rPr>
        <w:t xml:space="preserve"> ceny </w:t>
      </w:r>
      <w:r w:rsidR="004C65FE">
        <w:rPr>
          <w:rFonts w:cstheme="minorHAnsi"/>
        </w:rPr>
        <w:t>je</w:t>
      </w:r>
      <w:r w:rsidR="00623858" w:rsidRPr="009F3E8B">
        <w:rPr>
          <w:rFonts w:cstheme="minorHAnsi"/>
        </w:rPr>
        <w:t xml:space="preserve"> uveden</w:t>
      </w:r>
      <w:r w:rsidR="004C65FE">
        <w:rPr>
          <w:rFonts w:cstheme="minorHAnsi"/>
        </w:rPr>
        <w:t>a</w:t>
      </w:r>
      <w:r w:rsidR="00623858" w:rsidRPr="009F3E8B">
        <w:rPr>
          <w:rFonts w:cstheme="minorHAnsi"/>
        </w:rPr>
        <w:t xml:space="preserve"> v</w:t>
      </w:r>
      <w:r w:rsidR="00145A09" w:rsidRPr="009F3E8B">
        <w:rPr>
          <w:rFonts w:cstheme="minorHAnsi"/>
        </w:rPr>
        <w:t xml:space="preserve"> tabul</w:t>
      </w:r>
      <w:r w:rsidR="00623858" w:rsidRPr="009F3E8B">
        <w:rPr>
          <w:rFonts w:cstheme="minorHAnsi"/>
        </w:rPr>
        <w:t>ce</w:t>
      </w:r>
      <w:r w:rsidR="00145A09" w:rsidRPr="009F3E8B">
        <w:rPr>
          <w:rFonts w:cstheme="minorHAnsi"/>
        </w:rPr>
        <w:t xml:space="preserve"> v odstavci </w:t>
      </w:r>
      <w:r w:rsidR="001D6D30" w:rsidRPr="009F3E8B">
        <w:rPr>
          <w:rFonts w:cstheme="minorHAnsi"/>
        </w:rPr>
        <w:t>3</w:t>
      </w:r>
      <w:r w:rsidR="00AE6845" w:rsidRPr="009F3E8B">
        <w:rPr>
          <w:rFonts w:cstheme="minorHAnsi"/>
        </w:rPr>
        <w:t xml:space="preserve"> tohoto článku</w:t>
      </w:r>
      <w:r w:rsidR="00145A09" w:rsidRPr="009F3E8B">
        <w:rPr>
          <w:rFonts w:cstheme="minorHAnsi"/>
        </w:rPr>
        <w:t xml:space="preserve">. </w:t>
      </w:r>
    </w:p>
    <w:p w14:paraId="696F1385" w14:textId="77777777" w:rsidR="001D6D30" w:rsidRPr="009F3E8B" w:rsidRDefault="001D6D30" w:rsidP="001D6D30">
      <w:pPr>
        <w:pStyle w:val="Odstavecseseznamem"/>
        <w:tabs>
          <w:tab w:val="left" w:pos="3720"/>
        </w:tabs>
        <w:spacing w:after="0"/>
        <w:ind w:left="360"/>
        <w:jc w:val="both"/>
        <w:rPr>
          <w:rFonts w:cstheme="minorHAnsi"/>
        </w:rPr>
      </w:pPr>
    </w:p>
    <w:p w14:paraId="654CC170" w14:textId="22E12144" w:rsidR="001D6D30" w:rsidRPr="009F3E8B" w:rsidRDefault="00623858" w:rsidP="00C74788">
      <w:pPr>
        <w:pStyle w:val="Odstavecseseznamem"/>
        <w:numPr>
          <w:ilvl w:val="0"/>
          <w:numId w:val="3"/>
        </w:numPr>
        <w:tabs>
          <w:tab w:val="left" w:pos="3720"/>
        </w:tabs>
        <w:spacing w:after="0"/>
        <w:jc w:val="both"/>
        <w:rPr>
          <w:rFonts w:cstheme="minorHAnsi"/>
        </w:rPr>
      </w:pPr>
      <w:r w:rsidRPr="009F3E8B">
        <w:rPr>
          <w:rFonts w:cstheme="minorHAnsi"/>
        </w:rPr>
        <w:t>Smluvní cen</w:t>
      </w:r>
      <w:r w:rsidR="005F7705" w:rsidRPr="009F3E8B">
        <w:rPr>
          <w:rFonts w:cstheme="minorHAnsi"/>
        </w:rPr>
        <w:t>a</w:t>
      </w:r>
      <w:r w:rsidRPr="009F3E8B">
        <w:rPr>
          <w:rFonts w:cstheme="minorHAnsi"/>
        </w:rPr>
        <w:t xml:space="preserve"> a celková smluvní cena</w:t>
      </w:r>
      <w:r w:rsidR="00145A09" w:rsidRPr="009F3E8B">
        <w:rPr>
          <w:rFonts w:cstheme="minorHAnsi"/>
        </w:rPr>
        <w:t xml:space="preserve"> j</w:t>
      </w:r>
      <w:r w:rsidRPr="009F3E8B">
        <w:rPr>
          <w:rFonts w:cstheme="minorHAnsi"/>
        </w:rPr>
        <w:t>sou nepřekročitelné</w:t>
      </w:r>
      <w:r w:rsidR="00145A09" w:rsidRPr="009F3E8B">
        <w:rPr>
          <w:rFonts w:cstheme="minorHAnsi"/>
        </w:rPr>
        <w:t xml:space="preserve"> a obsahuj</w:t>
      </w:r>
      <w:r w:rsidRPr="009F3E8B">
        <w:rPr>
          <w:rFonts w:cstheme="minorHAnsi"/>
        </w:rPr>
        <w:t>í</w:t>
      </w:r>
      <w:r w:rsidR="00145A09" w:rsidRPr="009F3E8B">
        <w:rPr>
          <w:rFonts w:cstheme="minorHAnsi"/>
        </w:rPr>
        <w:t xml:space="preserve"> v sobě veškeré náklady Prodávajícího na </w:t>
      </w:r>
      <w:r w:rsidR="005F7705" w:rsidRPr="009F3E8B">
        <w:rPr>
          <w:rFonts w:cstheme="minorHAnsi"/>
        </w:rPr>
        <w:t xml:space="preserve">Zboží dle </w:t>
      </w:r>
      <w:r w:rsidR="00145A09" w:rsidRPr="009F3E8B">
        <w:rPr>
          <w:rFonts w:cstheme="minorHAnsi"/>
        </w:rPr>
        <w:t>této Smlouvy, a to vč</w:t>
      </w:r>
      <w:r w:rsidR="001D6D30" w:rsidRPr="009F3E8B">
        <w:rPr>
          <w:rFonts w:cstheme="minorHAnsi"/>
        </w:rPr>
        <w:t>etně:</w:t>
      </w:r>
    </w:p>
    <w:p w14:paraId="4CA5C3A6" w14:textId="77777777" w:rsidR="001D6D30" w:rsidRPr="009F3E8B" w:rsidRDefault="001D6D30" w:rsidP="001D6D30">
      <w:pPr>
        <w:pStyle w:val="Odstavecseseznamem"/>
        <w:rPr>
          <w:rFonts w:cstheme="minorHAnsi"/>
        </w:rPr>
      </w:pPr>
    </w:p>
    <w:p w14:paraId="0E4F889B" w14:textId="1A032D16" w:rsidR="001D6D30" w:rsidRPr="009F3E8B" w:rsidRDefault="001D6D30" w:rsidP="006A2D53">
      <w:pPr>
        <w:pStyle w:val="Odstavecseseznamem"/>
        <w:numPr>
          <w:ilvl w:val="0"/>
          <w:numId w:val="12"/>
        </w:numPr>
        <w:tabs>
          <w:tab w:val="left" w:pos="3720"/>
        </w:tabs>
        <w:spacing w:after="0"/>
        <w:ind w:hanging="294"/>
        <w:jc w:val="both"/>
        <w:rPr>
          <w:rFonts w:cstheme="minorHAnsi"/>
        </w:rPr>
      </w:pPr>
      <w:r w:rsidRPr="009F3E8B">
        <w:rPr>
          <w:rFonts w:cstheme="minorHAnsi"/>
        </w:rPr>
        <w:t xml:space="preserve">nákladů na dopravu </w:t>
      </w:r>
      <w:r w:rsidR="00E962B5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boží, </w:t>
      </w:r>
      <w:r w:rsidR="004C65FE">
        <w:rPr>
          <w:rFonts w:cstheme="minorHAnsi"/>
        </w:rPr>
        <w:t>cla, nákladů na cestovné a nákladů na</w:t>
      </w:r>
      <w:r w:rsidR="00145A09" w:rsidRPr="009F3E8B">
        <w:rPr>
          <w:rFonts w:cstheme="minorHAnsi"/>
        </w:rPr>
        <w:t xml:space="preserve"> předání</w:t>
      </w:r>
      <w:r w:rsidR="004C65FE">
        <w:rPr>
          <w:rFonts w:cstheme="minorHAnsi"/>
        </w:rPr>
        <w:t xml:space="preserve"> Zboží</w:t>
      </w:r>
      <w:r w:rsidR="00145A09" w:rsidRPr="009F3E8B">
        <w:rPr>
          <w:rFonts w:cstheme="minorHAnsi"/>
        </w:rPr>
        <w:t xml:space="preserve"> Kupujícímu</w:t>
      </w:r>
      <w:r w:rsidR="004C65FE">
        <w:rPr>
          <w:rFonts w:cstheme="minorHAnsi"/>
        </w:rPr>
        <w:t xml:space="preserve"> dle čl. 2 této Smlouvy</w:t>
      </w:r>
      <w:r w:rsidR="005F7705" w:rsidRPr="009F3E8B">
        <w:rPr>
          <w:rFonts w:cstheme="minorHAnsi"/>
        </w:rPr>
        <w:t>,</w:t>
      </w:r>
    </w:p>
    <w:p w14:paraId="01601E8F" w14:textId="39931846" w:rsidR="005F7705" w:rsidRPr="006A2D53" w:rsidRDefault="00AE6845" w:rsidP="006A2D53">
      <w:pPr>
        <w:pStyle w:val="Odstavecseseznamem"/>
        <w:numPr>
          <w:ilvl w:val="0"/>
          <w:numId w:val="12"/>
        </w:numPr>
        <w:tabs>
          <w:tab w:val="left" w:pos="3720"/>
        </w:tabs>
        <w:spacing w:after="0"/>
        <w:ind w:hanging="294"/>
        <w:jc w:val="both"/>
        <w:rPr>
          <w:rFonts w:cstheme="minorHAnsi"/>
        </w:rPr>
      </w:pPr>
      <w:r w:rsidRPr="006A2D53">
        <w:rPr>
          <w:rFonts w:cstheme="minorHAnsi"/>
        </w:rPr>
        <w:t xml:space="preserve">nákladů na servisní podporu NBD </w:t>
      </w:r>
      <w:r w:rsidR="001D209F" w:rsidRPr="006A2D53">
        <w:rPr>
          <w:rFonts w:cstheme="minorHAnsi"/>
        </w:rPr>
        <w:t xml:space="preserve">pro </w:t>
      </w:r>
      <w:r w:rsidRPr="006A2D53">
        <w:rPr>
          <w:rFonts w:cstheme="minorHAnsi"/>
        </w:rPr>
        <w:t>Z</w:t>
      </w:r>
      <w:r w:rsidR="005F7705" w:rsidRPr="006A2D53">
        <w:rPr>
          <w:rFonts w:cstheme="minorHAnsi"/>
        </w:rPr>
        <w:t>boží,</w:t>
      </w:r>
    </w:p>
    <w:p w14:paraId="20811249" w14:textId="27522578" w:rsidR="00AE6845" w:rsidRPr="006A2D53" w:rsidRDefault="005F7705" w:rsidP="006A2D53">
      <w:pPr>
        <w:pStyle w:val="Odstavecseseznamem"/>
        <w:numPr>
          <w:ilvl w:val="0"/>
          <w:numId w:val="12"/>
        </w:numPr>
        <w:tabs>
          <w:tab w:val="left" w:pos="3720"/>
        </w:tabs>
        <w:spacing w:after="0"/>
        <w:ind w:hanging="294"/>
        <w:jc w:val="both"/>
        <w:rPr>
          <w:rFonts w:cstheme="minorHAnsi"/>
        </w:rPr>
      </w:pPr>
      <w:r w:rsidRPr="006A2D53">
        <w:rPr>
          <w:rFonts w:cstheme="minorHAnsi"/>
        </w:rPr>
        <w:t xml:space="preserve">nákladů </w:t>
      </w:r>
      <w:r w:rsidR="00AE6845" w:rsidRPr="006A2D53">
        <w:rPr>
          <w:rFonts w:cstheme="minorHAnsi"/>
        </w:rPr>
        <w:t>na veškeré</w:t>
      </w:r>
      <w:r w:rsidRPr="006A2D53">
        <w:rPr>
          <w:rFonts w:cstheme="minorHAnsi"/>
        </w:rPr>
        <w:t xml:space="preserve"> další</w:t>
      </w:r>
      <w:r w:rsidR="00AE6845" w:rsidRPr="006A2D53">
        <w:rPr>
          <w:rFonts w:cstheme="minorHAnsi"/>
        </w:rPr>
        <w:t xml:space="preserve"> servisní služby poskytované po dobu záruční doby </w:t>
      </w:r>
      <w:r w:rsidRPr="006A2D53">
        <w:rPr>
          <w:rFonts w:cstheme="minorHAnsi"/>
        </w:rPr>
        <w:t xml:space="preserve">dle čl. 4 této Smlouvy, </w:t>
      </w:r>
      <w:r w:rsidR="00AE6845" w:rsidRPr="006A2D53">
        <w:rPr>
          <w:rFonts w:cstheme="minorHAnsi"/>
        </w:rPr>
        <w:t>včetně dopravy, práce, náhradních dílů a</w:t>
      </w:r>
      <w:r w:rsidR="00326BC2" w:rsidRPr="006A2D53">
        <w:rPr>
          <w:rFonts w:cstheme="minorHAnsi"/>
        </w:rPr>
        <w:t>tp.</w:t>
      </w:r>
      <w:r w:rsidR="00AE6845" w:rsidRPr="006A2D53">
        <w:rPr>
          <w:rFonts w:cstheme="minorHAnsi"/>
        </w:rPr>
        <w:t xml:space="preserve"> </w:t>
      </w:r>
    </w:p>
    <w:p w14:paraId="73DDF049" w14:textId="77777777" w:rsidR="002A05A1" w:rsidRPr="009F3E8B" w:rsidRDefault="002A05A1" w:rsidP="001D6D30">
      <w:pPr>
        <w:tabs>
          <w:tab w:val="left" w:pos="3720"/>
        </w:tabs>
        <w:spacing w:after="0"/>
        <w:ind w:left="360"/>
        <w:jc w:val="both"/>
        <w:rPr>
          <w:rFonts w:cstheme="minorHAnsi"/>
        </w:rPr>
      </w:pPr>
    </w:p>
    <w:p w14:paraId="2CA34235" w14:textId="59966E59" w:rsidR="00C74788" w:rsidRDefault="00623858" w:rsidP="001D6D30">
      <w:pPr>
        <w:tabs>
          <w:tab w:val="left" w:pos="3720"/>
        </w:tabs>
        <w:spacing w:after="0"/>
        <w:ind w:left="360"/>
        <w:jc w:val="both"/>
        <w:rPr>
          <w:rFonts w:cstheme="minorHAnsi"/>
        </w:rPr>
      </w:pPr>
      <w:r w:rsidRPr="009F3E8B">
        <w:rPr>
          <w:rFonts w:cstheme="minorHAnsi"/>
        </w:rPr>
        <w:t>S</w:t>
      </w:r>
      <w:r w:rsidR="00C74788" w:rsidRPr="009F3E8B">
        <w:rPr>
          <w:rFonts w:cstheme="minorHAnsi"/>
        </w:rPr>
        <w:t>mluvní</w:t>
      </w:r>
      <w:r w:rsidRPr="009F3E8B">
        <w:rPr>
          <w:rFonts w:cstheme="minorHAnsi"/>
        </w:rPr>
        <w:t xml:space="preserve"> cen</w:t>
      </w:r>
      <w:r w:rsidR="005F7705" w:rsidRPr="009F3E8B">
        <w:rPr>
          <w:rFonts w:cstheme="minorHAnsi"/>
        </w:rPr>
        <w:t>u</w:t>
      </w:r>
      <w:r w:rsidRPr="009F3E8B">
        <w:rPr>
          <w:rFonts w:cstheme="minorHAnsi"/>
        </w:rPr>
        <w:t xml:space="preserve"> a celkovou smluvní cenu</w:t>
      </w:r>
      <w:r w:rsidR="00145A09" w:rsidRPr="009F3E8B">
        <w:rPr>
          <w:rFonts w:cstheme="minorHAnsi"/>
        </w:rPr>
        <w:t xml:space="preserve"> lze měnit pouze v případě změny zákonné sazby DPH, a to ve výši této změny bez nutnosti uzavírat dodatek k této Smlouvě.</w:t>
      </w:r>
    </w:p>
    <w:p w14:paraId="0E2FC8D8" w14:textId="77777777" w:rsidR="003C2B15" w:rsidRPr="009F3E8B" w:rsidRDefault="003C2B15" w:rsidP="001D6D30">
      <w:pPr>
        <w:tabs>
          <w:tab w:val="left" w:pos="3720"/>
        </w:tabs>
        <w:spacing w:after="0"/>
        <w:ind w:left="360"/>
        <w:jc w:val="both"/>
        <w:rPr>
          <w:rFonts w:cstheme="minorHAnsi"/>
        </w:rPr>
      </w:pPr>
    </w:p>
    <w:p w14:paraId="1582F1CA" w14:textId="0C25FBB4" w:rsidR="00E93213" w:rsidRDefault="00C74788" w:rsidP="005A21A9">
      <w:pPr>
        <w:pStyle w:val="Odstavecseseznamem"/>
        <w:numPr>
          <w:ilvl w:val="0"/>
          <w:numId w:val="3"/>
        </w:numPr>
        <w:tabs>
          <w:tab w:val="left" w:pos="3720"/>
        </w:tabs>
        <w:ind w:left="357" w:hanging="357"/>
        <w:jc w:val="both"/>
        <w:rPr>
          <w:rFonts w:cstheme="minorHAnsi"/>
          <w:b/>
        </w:rPr>
      </w:pPr>
      <w:r w:rsidRPr="009F3E8B">
        <w:rPr>
          <w:rFonts w:cstheme="minorHAnsi"/>
          <w:b/>
        </w:rPr>
        <w:lastRenderedPageBreak/>
        <w:t>Smluvní</w:t>
      </w:r>
      <w:r w:rsidR="00145A09" w:rsidRPr="009F3E8B">
        <w:rPr>
          <w:rFonts w:cstheme="minorHAnsi"/>
          <w:b/>
        </w:rPr>
        <w:t xml:space="preserve"> cena včetně celkové </w:t>
      </w:r>
      <w:r w:rsidRPr="009F3E8B">
        <w:rPr>
          <w:rFonts w:cstheme="minorHAnsi"/>
          <w:b/>
        </w:rPr>
        <w:t>smluvní</w:t>
      </w:r>
      <w:r w:rsidR="00145A09" w:rsidRPr="009F3E8B">
        <w:rPr>
          <w:rFonts w:cstheme="minorHAnsi"/>
          <w:b/>
        </w:rPr>
        <w:t xml:space="preserve"> ceny:</w:t>
      </w:r>
    </w:p>
    <w:tbl>
      <w:tblPr>
        <w:tblW w:w="50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529"/>
        <w:gridCol w:w="615"/>
        <w:gridCol w:w="1348"/>
        <w:gridCol w:w="1017"/>
        <w:gridCol w:w="1584"/>
        <w:gridCol w:w="1431"/>
      </w:tblGrid>
      <w:tr w:rsidR="005A21A9" w:rsidRPr="009F3E8B" w14:paraId="1B7380E9" w14:textId="77777777" w:rsidTr="005A21A9">
        <w:trPr>
          <w:trHeight w:val="386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noWrap/>
            <w:vAlign w:val="center"/>
            <w:hideMark/>
          </w:tcPr>
          <w:p w14:paraId="57DEDA8F" w14:textId="4216092C" w:rsidR="005A21A9" w:rsidRPr="005A21A9" w:rsidRDefault="005A21A9" w:rsidP="005A21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Smluvní cena v Kč </w:t>
            </w:r>
          </w:p>
        </w:tc>
      </w:tr>
      <w:tr w:rsidR="00F75022" w:rsidRPr="009F3E8B" w14:paraId="78201341" w14:textId="77777777" w:rsidTr="005A21A9">
        <w:trPr>
          <w:trHeight w:val="881"/>
          <w:jc w:val="center"/>
        </w:trPr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noWrap/>
            <w:vAlign w:val="center"/>
            <w:hideMark/>
          </w:tcPr>
          <w:p w14:paraId="39251FC5" w14:textId="2AF23D90" w:rsidR="00AE4E93" w:rsidRPr="005A21A9" w:rsidRDefault="00145A09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Druh </w:t>
            </w:r>
            <w:r w:rsidR="00E962B5"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</w:t>
            </w: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boží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vAlign w:val="center"/>
            <w:hideMark/>
          </w:tcPr>
          <w:p w14:paraId="60409A16" w14:textId="07ADB645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Cena za jeden kus </w:t>
            </w:r>
            <w:r w:rsidR="004C65FE"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Zboží </w:t>
            </w: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noWrap/>
            <w:vAlign w:val="center"/>
            <w:hideMark/>
          </w:tcPr>
          <w:p w14:paraId="29642FCF" w14:textId="77777777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vAlign w:val="center"/>
            <w:hideMark/>
          </w:tcPr>
          <w:p w14:paraId="038AEEAC" w14:textId="0F4FD1F1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Cena za jeden kus </w:t>
            </w:r>
            <w:r w:rsidR="004C65FE"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Zboží </w:t>
            </w: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 Kč včetně DPH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vAlign w:val="center"/>
            <w:hideMark/>
          </w:tcPr>
          <w:p w14:paraId="03F2E121" w14:textId="77777777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Požado</w:t>
            </w:r>
            <w:r w:rsidR="00885254"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-</w:t>
            </w: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vaný počet kusů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vAlign w:val="center"/>
            <w:hideMark/>
          </w:tcPr>
          <w:p w14:paraId="17B35BA6" w14:textId="77777777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 za požadovaný počet kusů v Kč bez DPH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F2F2F2" w:themeFill="background1" w:themeFillShade="F2"/>
            <w:vAlign w:val="center"/>
            <w:hideMark/>
          </w:tcPr>
          <w:p w14:paraId="56CFACAB" w14:textId="77777777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 za požadovaný počet kusů v Kč včetně DPH</w:t>
            </w:r>
          </w:p>
        </w:tc>
      </w:tr>
      <w:tr w:rsidR="006A34AE" w:rsidRPr="009F3E8B" w14:paraId="634DB420" w14:textId="77777777" w:rsidTr="005A21A9">
        <w:trPr>
          <w:trHeight w:val="1051"/>
          <w:jc w:val="center"/>
        </w:trPr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8F90" w14:textId="54A49705" w:rsidR="00AE4E93" w:rsidRPr="005A21A9" w:rsidRDefault="0098592D" w:rsidP="001073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ermStart w:id="877931970" w:edGrp="everyone" w:colFirst="5" w:colLast="5"/>
            <w:permStart w:id="1994140690" w:edGrp="everyone" w:colFirst="6" w:colLast="6"/>
            <w:permStart w:id="1202400430" w:edGrp="everyone" w:colFirst="3" w:colLast="3"/>
            <w:permStart w:id="1140686504" w:edGrp="everyone" w:colFirst="1" w:colLast="1"/>
            <w:r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>Barevné grafické tiskárny</w:t>
            </w:r>
            <w:r w:rsidR="00E5348E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  <w:r w:rsidR="00B47899"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dle </w:t>
            </w:r>
            <w:r w:rsidR="00107364"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>položky č.</w:t>
            </w:r>
            <w:r w:rsidR="00B47899"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1 Technické specifikace Zboží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F360B4" w14:textId="77777777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79D" w14:textId="77777777" w:rsidR="00AE4E93" w:rsidRPr="005A21A9" w:rsidRDefault="00AE4E93" w:rsidP="0088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182427" w14:textId="77777777" w:rsidR="00AE4E93" w:rsidRPr="005A21A9" w:rsidRDefault="00AE4E93" w:rsidP="008852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FB826" w14:textId="6BC86DD3" w:rsidR="00AE4E93" w:rsidRPr="005A21A9" w:rsidRDefault="00B66F3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B84454" w14:textId="77777777" w:rsidR="00AE4E93" w:rsidRPr="005A21A9" w:rsidRDefault="00AE4E93" w:rsidP="008852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6521F8AB" w14:textId="77777777" w:rsidR="00AE4E93" w:rsidRPr="005A21A9" w:rsidRDefault="00AE4E93" w:rsidP="008852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847B8" w:rsidRPr="009F3E8B" w14:paraId="215F2564" w14:textId="77777777" w:rsidTr="005A21A9">
        <w:trPr>
          <w:trHeight w:val="1051"/>
          <w:jc w:val="center"/>
        </w:trPr>
        <w:tc>
          <w:tcPr>
            <w:tcW w:w="11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79B3" w14:textId="49427F12" w:rsidR="008847B8" w:rsidRPr="005A21A9" w:rsidRDefault="0098592D" w:rsidP="0010736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ermStart w:id="2132679634" w:edGrp="everyone" w:colFirst="5" w:colLast="5"/>
            <w:permStart w:id="967605070" w:edGrp="everyone" w:colFirst="6" w:colLast="6"/>
            <w:permStart w:id="104870201" w:edGrp="everyone" w:colFirst="3" w:colLast="3"/>
            <w:permStart w:id="1675957414" w:edGrp="everyone" w:colFirst="1" w:colLast="1"/>
            <w:permEnd w:id="877931970"/>
            <w:permEnd w:id="1994140690"/>
            <w:permEnd w:id="1202400430"/>
            <w:permEnd w:id="1140686504"/>
            <w:r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Barevné grafické </w:t>
            </w:r>
            <w:r w:rsidR="002A0E2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multifunkční </w:t>
            </w:r>
            <w:r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>tiskárny</w:t>
            </w:r>
            <w:r w:rsidR="00E5348E">
              <w:rPr>
                <w:rFonts w:eastAsia="Times New Roman" w:cstheme="minorHAnsi"/>
                <w:sz w:val="20"/>
                <w:szCs w:val="20"/>
                <w:lang w:eastAsia="cs-CZ"/>
              </w:rPr>
              <w:t>,</w:t>
            </w:r>
            <w:r w:rsidR="00B47899"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dle </w:t>
            </w:r>
            <w:r w:rsidR="00107364"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položky č. </w:t>
            </w:r>
            <w:r w:rsidR="00B47899" w:rsidRPr="005A21A9">
              <w:rPr>
                <w:rFonts w:eastAsia="Times New Roman" w:cstheme="minorHAnsi"/>
                <w:sz w:val="20"/>
                <w:szCs w:val="20"/>
                <w:lang w:eastAsia="cs-CZ"/>
              </w:rPr>
              <w:t>2 Technické specifikace Zboží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60B6FF" w14:textId="77777777" w:rsidR="008847B8" w:rsidRPr="005A21A9" w:rsidRDefault="008847B8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2EEC" w14:textId="7791D619" w:rsidR="008847B8" w:rsidRPr="005A21A9" w:rsidRDefault="008847B8" w:rsidP="0088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6A0F38" w14:textId="77777777" w:rsidR="008847B8" w:rsidRPr="005A21A9" w:rsidRDefault="008847B8" w:rsidP="008852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69803" w14:textId="032A33AA" w:rsidR="008847B8" w:rsidRPr="005A21A9" w:rsidRDefault="00B66F33" w:rsidP="0088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925533" w14:textId="77777777" w:rsidR="008847B8" w:rsidRPr="005A21A9" w:rsidRDefault="008847B8" w:rsidP="008852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5EDB6283" w14:textId="77777777" w:rsidR="008847B8" w:rsidRPr="005A21A9" w:rsidRDefault="008847B8" w:rsidP="008852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permEnd w:id="2132679634"/>
      <w:permEnd w:id="967605070"/>
      <w:permEnd w:id="104870201"/>
      <w:permEnd w:id="1675957414"/>
      <w:tr w:rsidR="00034811" w:rsidRPr="009F3E8B" w14:paraId="332B82CC" w14:textId="77777777" w:rsidTr="005A21A9">
        <w:trPr>
          <w:trHeight w:val="359"/>
          <w:jc w:val="center"/>
        </w:trPr>
        <w:tc>
          <w:tcPr>
            <w:tcW w:w="3461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DF716C" w14:textId="77777777" w:rsidR="00034811" w:rsidRPr="005A21A9" w:rsidRDefault="00034811" w:rsidP="000348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Celková smluvní cena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E7E6E6" w:themeFill="background2"/>
            <w:noWrap/>
            <w:vAlign w:val="center"/>
            <w:hideMark/>
          </w:tcPr>
          <w:p w14:paraId="300F250F" w14:textId="77777777" w:rsidR="00034811" w:rsidRPr="005A21A9" w:rsidRDefault="00034811" w:rsidP="000348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E7E6E6" w:themeFill="background2"/>
            <w:vAlign w:val="center"/>
            <w:hideMark/>
          </w:tcPr>
          <w:p w14:paraId="500D8EC9" w14:textId="77777777" w:rsidR="00034811" w:rsidRPr="005A21A9" w:rsidRDefault="00034811" w:rsidP="000348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A21A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v Kč včetně DPH</w:t>
            </w:r>
          </w:p>
        </w:tc>
      </w:tr>
      <w:tr w:rsidR="00034811" w:rsidRPr="00F96D2F" w14:paraId="2BB701E7" w14:textId="77777777" w:rsidTr="005A21A9">
        <w:trPr>
          <w:trHeight w:val="660"/>
          <w:jc w:val="center"/>
        </w:trPr>
        <w:tc>
          <w:tcPr>
            <w:tcW w:w="346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745946B" w14:textId="77777777" w:rsidR="00034811" w:rsidRPr="005A21A9" w:rsidRDefault="00034811" w:rsidP="00034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391863716" w:edGrp="everyone" w:colFirst="1" w:colLast="1"/>
            <w:permStart w:id="822616126" w:edGrp="everyone" w:colFirst="2" w:colLast="2"/>
          </w:p>
        </w:tc>
        <w:tc>
          <w:tcPr>
            <w:tcW w:w="8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35B8B36" w14:textId="77777777" w:rsidR="00034811" w:rsidRPr="005A21A9" w:rsidRDefault="00034811" w:rsidP="000348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59F87540" w14:textId="77777777" w:rsidR="00034811" w:rsidRPr="005A21A9" w:rsidRDefault="00034811" w:rsidP="000348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ermEnd w:id="391863716"/>
    <w:permEnd w:id="822616126"/>
    <w:p w14:paraId="2F65E2DD" w14:textId="47CC35B0" w:rsidR="00C74788" w:rsidRPr="009F3E8B" w:rsidRDefault="00F96D2F" w:rsidP="005A21A9">
      <w:pPr>
        <w:pStyle w:val="Odstavecseseznamem"/>
        <w:numPr>
          <w:ilvl w:val="0"/>
          <w:numId w:val="3"/>
        </w:numPr>
        <w:tabs>
          <w:tab w:val="left" w:pos="3765"/>
        </w:tabs>
        <w:spacing w:before="160"/>
        <w:ind w:left="357" w:hanging="357"/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je </w:t>
      </w:r>
      <w:r w:rsidRPr="00F139CC">
        <w:rPr>
          <w:rFonts w:cstheme="minorHAnsi"/>
        </w:rPr>
        <w:t xml:space="preserve">oprávněn vystavit fakturu </w:t>
      </w:r>
      <w:r w:rsidR="004D569C" w:rsidRPr="00F139CC">
        <w:rPr>
          <w:rFonts w:cstheme="minorHAnsi"/>
        </w:rPr>
        <w:t xml:space="preserve">na uhrazení celkové smluvní ceny za </w:t>
      </w:r>
      <w:r w:rsidR="005F7705" w:rsidRPr="00F139CC">
        <w:rPr>
          <w:rFonts w:cstheme="minorHAnsi"/>
        </w:rPr>
        <w:t>Z</w:t>
      </w:r>
      <w:r w:rsidRPr="00F139CC">
        <w:rPr>
          <w:rFonts w:cstheme="minorHAnsi"/>
        </w:rPr>
        <w:t xml:space="preserve">boží až po podpisu </w:t>
      </w:r>
      <w:r w:rsidR="001A405E">
        <w:rPr>
          <w:rFonts w:cstheme="minorHAnsi"/>
        </w:rPr>
        <w:t xml:space="preserve">obou </w:t>
      </w:r>
      <w:r w:rsidRPr="00F139CC">
        <w:rPr>
          <w:rFonts w:cstheme="minorHAnsi"/>
        </w:rPr>
        <w:t>předávací</w:t>
      </w:r>
      <w:r w:rsidR="001A405E">
        <w:rPr>
          <w:rFonts w:cstheme="minorHAnsi"/>
        </w:rPr>
        <w:t>c</w:t>
      </w:r>
      <w:r w:rsidRPr="00F139CC">
        <w:rPr>
          <w:rFonts w:cstheme="minorHAnsi"/>
        </w:rPr>
        <w:t>h protokol</w:t>
      </w:r>
      <w:r w:rsidR="001A405E">
        <w:rPr>
          <w:rFonts w:cstheme="minorHAnsi"/>
        </w:rPr>
        <w:t>ů</w:t>
      </w:r>
      <w:r w:rsidRPr="00F139CC">
        <w:rPr>
          <w:rFonts w:cstheme="minorHAnsi"/>
        </w:rPr>
        <w:t xml:space="preserve"> </w:t>
      </w:r>
      <w:r w:rsidR="00A8308F" w:rsidRPr="00F139CC">
        <w:rPr>
          <w:rFonts w:cstheme="minorHAnsi"/>
        </w:rPr>
        <w:t xml:space="preserve">dle čl. 2 odst. 3 </w:t>
      </w:r>
      <w:r w:rsidR="00B47899" w:rsidRPr="00F139CC">
        <w:rPr>
          <w:rFonts w:cstheme="minorHAnsi"/>
        </w:rPr>
        <w:t xml:space="preserve">této Smlouvy </w:t>
      </w:r>
      <w:r w:rsidRPr="00F139CC">
        <w:rPr>
          <w:rFonts w:cstheme="minorHAnsi"/>
        </w:rPr>
        <w:t>oběma</w:t>
      </w:r>
      <w:r w:rsidRPr="009F3E8B">
        <w:rPr>
          <w:rFonts w:cstheme="minorHAnsi"/>
        </w:rPr>
        <w:t xml:space="preserve"> </w:t>
      </w:r>
      <w:r w:rsidR="005F7705" w:rsidRPr="009F3E8B">
        <w:rPr>
          <w:rFonts w:cstheme="minorHAnsi"/>
        </w:rPr>
        <w:t>S</w:t>
      </w:r>
      <w:r w:rsidRPr="009F3E8B">
        <w:rPr>
          <w:rFonts w:cstheme="minorHAnsi"/>
        </w:rPr>
        <w:t>mluvními stranami. C</w:t>
      </w:r>
      <w:r w:rsidR="005F7705" w:rsidRPr="009F3E8B">
        <w:rPr>
          <w:rFonts w:cstheme="minorHAnsi"/>
        </w:rPr>
        <w:t>elkovou smluvní c</w:t>
      </w:r>
      <w:r w:rsidRPr="009F3E8B">
        <w:rPr>
          <w:rFonts w:cstheme="minorHAnsi"/>
        </w:rPr>
        <w:t xml:space="preserve">enu dle odst. </w:t>
      </w:r>
      <w:r w:rsidR="005F7705" w:rsidRPr="009F3E8B">
        <w:rPr>
          <w:rFonts w:cstheme="minorHAnsi"/>
        </w:rPr>
        <w:t>3</w:t>
      </w:r>
      <w:r w:rsidRPr="009F3E8B">
        <w:rPr>
          <w:rFonts w:cstheme="minorHAnsi"/>
        </w:rPr>
        <w:t xml:space="preserve"> uhradí Kupující bezhotovostním převodem na účet Prodávajícího</w:t>
      </w:r>
      <w:r w:rsidR="00A8308F" w:rsidRPr="009F3E8B">
        <w:rPr>
          <w:rFonts w:cstheme="minorHAnsi"/>
        </w:rPr>
        <w:t xml:space="preserve"> uvedený v záhlaví této Smlouvy</w:t>
      </w:r>
      <w:r w:rsidRPr="009F3E8B">
        <w:rPr>
          <w:rFonts w:cstheme="minorHAnsi"/>
        </w:rPr>
        <w:t>. Splatnost faktury činí 21 dnů ode dne jejího doručení Kupujícímu.</w:t>
      </w:r>
    </w:p>
    <w:p w14:paraId="72BD08D5" w14:textId="5137CCD1" w:rsidR="00C74788" w:rsidRPr="009F3E8B" w:rsidRDefault="00C74788" w:rsidP="00C74788">
      <w:pPr>
        <w:numPr>
          <w:ilvl w:val="0"/>
          <w:numId w:val="3"/>
        </w:numPr>
        <w:spacing w:line="256" w:lineRule="auto"/>
        <w:jc w:val="both"/>
        <w:rPr>
          <w:rFonts w:eastAsia="Calibri" w:cstheme="minorHAnsi"/>
          <w:i/>
          <w:iCs/>
          <w:lang w:val="x-none"/>
        </w:rPr>
      </w:pPr>
      <w:r w:rsidRPr="009F3E8B">
        <w:rPr>
          <w:rFonts w:cstheme="minorHAnsi"/>
        </w:rPr>
        <w:t xml:space="preserve">Faktura Prodávajícího bude obsahovat veškeré náležitosti </w:t>
      </w:r>
      <w:r w:rsidRPr="009F3E8B">
        <w:rPr>
          <w:rFonts w:eastAsia="Calibri" w:cstheme="minorHAnsi"/>
          <w:lang w:val="x-none"/>
        </w:rPr>
        <w:t xml:space="preserve">obchodní listiny dle § 435 </w:t>
      </w:r>
      <w:r w:rsidR="00E93213">
        <w:rPr>
          <w:rFonts w:eastAsia="Calibri" w:cstheme="minorHAnsi"/>
        </w:rPr>
        <w:t>občanského zákoníku</w:t>
      </w:r>
      <w:r w:rsidR="00E93213" w:rsidRPr="009F3E8B">
        <w:rPr>
          <w:rFonts w:eastAsia="Calibri" w:cstheme="minorHAnsi"/>
          <w:lang w:val="x-none"/>
        </w:rPr>
        <w:t xml:space="preserve"> </w:t>
      </w:r>
      <w:r w:rsidRPr="009F3E8B">
        <w:rPr>
          <w:rFonts w:eastAsia="Calibri" w:cstheme="minorHAnsi"/>
          <w:lang w:val="x-none"/>
        </w:rPr>
        <w:t>a</w:t>
      </w:r>
      <w:r w:rsidR="00AC28B6" w:rsidRPr="009F3E8B">
        <w:rPr>
          <w:rFonts w:eastAsia="Calibri" w:cstheme="minorHAnsi"/>
        </w:rPr>
        <w:t> </w:t>
      </w:r>
      <w:r w:rsidRPr="009F3E8B">
        <w:rPr>
          <w:rFonts w:eastAsia="Calibri" w:cstheme="minorHAnsi"/>
          <w:lang w:val="x-none"/>
        </w:rPr>
        <w:t xml:space="preserve">náležitosti daňového dokladu dle zákona č. 563/1991 Sb., </w:t>
      </w:r>
      <w:r w:rsidRPr="009F3E8B">
        <w:rPr>
          <w:rFonts w:eastAsia="Calibri" w:cstheme="minorHAnsi"/>
          <w:bCs/>
          <w:lang w:val="x-none"/>
        </w:rPr>
        <w:t>o účetnictví</w:t>
      </w:r>
      <w:r w:rsidRPr="009F3E8B">
        <w:rPr>
          <w:rFonts w:eastAsia="Calibri" w:cstheme="minorHAnsi"/>
          <w:lang w:val="x-none"/>
        </w:rPr>
        <w:t>, ve znění pozdějších předpisů a zákona č.</w:t>
      </w:r>
      <w:r w:rsidR="009F3E8B">
        <w:rPr>
          <w:rFonts w:eastAsia="Calibri" w:cstheme="minorHAnsi"/>
        </w:rPr>
        <w:t> </w:t>
      </w:r>
      <w:r w:rsidRPr="009F3E8B">
        <w:rPr>
          <w:rFonts w:eastAsia="Calibri" w:cstheme="minorHAnsi"/>
          <w:lang w:val="x-none"/>
        </w:rPr>
        <w:t>235/2004 Sb., o</w:t>
      </w:r>
      <w:r w:rsidRPr="009F3E8B">
        <w:rPr>
          <w:rFonts w:eastAsia="Calibri" w:cstheme="minorHAnsi"/>
        </w:rPr>
        <w:t> </w:t>
      </w:r>
      <w:r w:rsidRPr="009F3E8B">
        <w:rPr>
          <w:rFonts w:eastAsia="Calibri" w:cstheme="minorHAnsi"/>
          <w:lang w:val="x-none"/>
        </w:rPr>
        <w:t xml:space="preserve">dani z přidané hodnoty, ve znění pozdějších předpisů. Pokud faktura neobsahuje všechny zákonem a Smlouvou stanovené náležitosti a podmínky, je </w:t>
      </w:r>
      <w:r w:rsidRPr="009F3E8B">
        <w:rPr>
          <w:rFonts w:eastAsia="Calibri" w:cstheme="minorHAnsi"/>
        </w:rPr>
        <w:t>Kupující</w:t>
      </w:r>
      <w:r w:rsidRPr="009F3E8B">
        <w:rPr>
          <w:rFonts w:eastAsia="Calibri" w:cstheme="minorHAnsi"/>
          <w:lang w:val="x-none"/>
        </w:rPr>
        <w:t xml:space="preserve"> oprávněn ji</w:t>
      </w:r>
      <w:r w:rsidR="00E86C7B">
        <w:rPr>
          <w:rFonts w:eastAsia="Calibri" w:cstheme="minorHAnsi"/>
        </w:rPr>
        <w:t> </w:t>
      </w:r>
      <w:r w:rsidRPr="009F3E8B">
        <w:rPr>
          <w:rFonts w:eastAsia="Calibri" w:cstheme="minorHAnsi"/>
          <w:lang w:val="x-none"/>
        </w:rPr>
        <w:t>do</w:t>
      </w:r>
      <w:r w:rsidR="00E93213">
        <w:rPr>
          <w:rFonts w:eastAsia="Calibri" w:cstheme="minorHAnsi"/>
        </w:rPr>
        <w:t> </w:t>
      </w:r>
      <w:r w:rsidRPr="009F3E8B">
        <w:rPr>
          <w:rFonts w:eastAsia="Calibri" w:cstheme="minorHAnsi"/>
          <w:lang w:val="x-none"/>
        </w:rPr>
        <w:t>data splatnosti vrátit s tím, že </w:t>
      </w:r>
      <w:r w:rsidRPr="009F3E8B">
        <w:rPr>
          <w:rFonts w:eastAsia="Calibri" w:cstheme="minorHAnsi"/>
        </w:rPr>
        <w:t>Prodávající</w:t>
      </w:r>
      <w:r w:rsidRPr="009F3E8B">
        <w:rPr>
          <w:rFonts w:eastAsia="Calibri" w:cstheme="minorHAnsi"/>
          <w:lang w:val="x-none"/>
        </w:rPr>
        <w:t xml:space="preserve"> je poté povinen vystavit novou fakturu s novým termínem splatnosti</w:t>
      </w:r>
      <w:r w:rsidR="00AC28B6" w:rsidRPr="009F3E8B">
        <w:rPr>
          <w:rFonts w:eastAsia="Calibri" w:cstheme="minorHAnsi"/>
        </w:rPr>
        <w:t xml:space="preserve"> dle odst. 4</w:t>
      </w:r>
      <w:r w:rsidRPr="009F3E8B">
        <w:rPr>
          <w:rFonts w:eastAsia="Calibri" w:cstheme="minorHAnsi"/>
          <w:lang w:val="x-none"/>
        </w:rPr>
        <w:t xml:space="preserve">. </w:t>
      </w:r>
      <w:r w:rsidR="00F147BA" w:rsidRPr="009F3E8B">
        <w:rPr>
          <w:rFonts w:eastAsia="Calibri" w:cstheme="minorHAnsi"/>
        </w:rPr>
        <w:t xml:space="preserve">Kupující je povinen jednoznačně vymezit důvod vrácení faktury dle tohoto odstavce. </w:t>
      </w:r>
      <w:r w:rsidRPr="009F3E8B">
        <w:rPr>
          <w:rFonts w:eastAsia="Calibri" w:cstheme="minorHAnsi"/>
          <w:lang w:val="x-none"/>
        </w:rPr>
        <w:t>V </w:t>
      </w:r>
      <w:r w:rsidR="00F147BA" w:rsidRPr="009F3E8B">
        <w:rPr>
          <w:rFonts w:eastAsia="Calibri" w:cstheme="minorHAnsi"/>
        </w:rPr>
        <w:t>tomto</w:t>
      </w:r>
      <w:r w:rsidRPr="009F3E8B">
        <w:rPr>
          <w:rFonts w:eastAsia="Calibri" w:cstheme="minorHAnsi"/>
          <w:lang w:val="x-none"/>
        </w:rPr>
        <w:t xml:space="preserve"> případě není </w:t>
      </w:r>
      <w:r w:rsidRPr="009F3E8B">
        <w:rPr>
          <w:rFonts w:eastAsia="Calibri" w:cstheme="minorHAnsi"/>
        </w:rPr>
        <w:t>Kupující</w:t>
      </w:r>
      <w:r w:rsidRPr="009F3E8B">
        <w:rPr>
          <w:rFonts w:eastAsia="Calibri" w:cstheme="minorHAnsi"/>
          <w:lang w:val="x-none"/>
        </w:rPr>
        <w:t xml:space="preserve"> v prodlení s úhradou faktury.</w:t>
      </w:r>
    </w:p>
    <w:p w14:paraId="0A2329A2" w14:textId="1FBCA2D2" w:rsidR="00B83434" w:rsidRPr="006A34AE" w:rsidRDefault="00B83434" w:rsidP="009F3E8B">
      <w:pPr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>Pokud splatnost uvedená na faktuře nebude odpovídat sjednané splatnosti, Prodávající souhlasí s úhradou faktury v řádném termínu dle této Smlouvy a  data doručení faktury. V tomto případě není Kupující v prodlení s úhradou faktury a Prodávající není oprávněn požadovat penále za pozdní úhradu.</w:t>
      </w:r>
    </w:p>
    <w:p w14:paraId="2E345430" w14:textId="4BA00560" w:rsidR="00EB3433" w:rsidRDefault="00012E68" w:rsidP="00664032">
      <w:pPr>
        <w:numPr>
          <w:ilvl w:val="0"/>
          <w:numId w:val="3"/>
        </w:numPr>
        <w:spacing w:after="0" w:line="256" w:lineRule="auto"/>
        <w:jc w:val="both"/>
        <w:rPr>
          <w:rFonts w:eastAsia="Calibri" w:cstheme="minorHAnsi"/>
          <w:i/>
          <w:iCs/>
          <w:lang w:val="x-none"/>
        </w:rPr>
      </w:pPr>
      <w:r w:rsidRPr="009F3E8B">
        <w:rPr>
          <w:rFonts w:eastAsia="Calibri" w:cstheme="minorHAnsi"/>
        </w:rPr>
        <w:t>Faktura je splacena odepsáním částky ve výši celkové smluvní ceny z účtu Kupujícího ve</w:t>
      </w:r>
      <w:r w:rsidR="00AC28B6" w:rsidRPr="009F3E8B">
        <w:rPr>
          <w:rFonts w:eastAsia="Calibri" w:cstheme="minorHAnsi"/>
        </w:rPr>
        <w:t> </w:t>
      </w:r>
      <w:r w:rsidRPr="009F3E8B">
        <w:rPr>
          <w:rFonts w:eastAsia="Calibri" w:cstheme="minorHAnsi"/>
        </w:rPr>
        <w:t>prospěch účtu Prodávajícího.</w:t>
      </w:r>
    </w:p>
    <w:p w14:paraId="54FB18A7" w14:textId="77777777" w:rsidR="00EB3433" w:rsidRPr="00664032" w:rsidRDefault="00EB3433" w:rsidP="00664032">
      <w:pPr>
        <w:spacing w:after="0" w:line="256" w:lineRule="auto"/>
        <w:ind w:left="360"/>
        <w:jc w:val="both"/>
        <w:rPr>
          <w:rFonts w:eastAsia="Calibri" w:cstheme="minorHAnsi"/>
          <w:i/>
          <w:iCs/>
          <w:lang w:val="x-none"/>
        </w:rPr>
      </w:pPr>
    </w:p>
    <w:p w14:paraId="3E6E1DB5" w14:textId="64D63534" w:rsidR="00C74788" w:rsidRPr="009F3E8B" w:rsidRDefault="008D6B09" w:rsidP="008D6B09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Článek 4</w:t>
      </w:r>
    </w:p>
    <w:p w14:paraId="21767CD3" w14:textId="77777777" w:rsidR="008D6B09" w:rsidRPr="009F3E8B" w:rsidRDefault="008D6B09" w:rsidP="008D6B09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Záruka na jakost</w:t>
      </w:r>
    </w:p>
    <w:p w14:paraId="599F7CD9" w14:textId="77777777" w:rsidR="0067304B" w:rsidRPr="009F3E8B" w:rsidRDefault="0067304B" w:rsidP="008D6B09">
      <w:pPr>
        <w:tabs>
          <w:tab w:val="left" w:pos="3720"/>
        </w:tabs>
        <w:spacing w:after="0"/>
        <w:jc w:val="center"/>
        <w:rPr>
          <w:rFonts w:cstheme="minorHAnsi"/>
          <w:b/>
        </w:rPr>
      </w:pPr>
    </w:p>
    <w:p w14:paraId="568574A3" w14:textId="1CB5AB96" w:rsidR="008D6B09" w:rsidRPr="009F3E8B" w:rsidRDefault="008D6B09" w:rsidP="0067304B">
      <w:pPr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odpovídá za to, že </w:t>
      </w:r>
      <w:r w:rsidR="00D3588F" w:rsidRPr="009F3E8B">
        <w:rPr>
          <w:rFonts w:cstheme="minorHAnsi"/>
        </w:rPr>
        <w:t>Z</w:t>
      </w:r>
      <w:r w:rsidRPr="009F3E8B">
        <w:rPr>
          <w:rFonts w:cstheme="minorHAnsi"/>
        </w:rPr>
        <w:t>boží má vlastnosti uvedené v</w:t>
      </w:r>
      <w:r w:rsidR="00B83434" w:rsidRPr="009F3E8B">
        <w:rPr>
          <w:rFonts w:cstheme="minorHAnsi"/>
        </w:rPr>
        <w:t xml:space="preserve"> této Smlouvě, </w:t>
      </w:r>
      <w:r w:rsidR="00AC28B6" w:rsidRPr="009F3E8B">
        <w:rPr>
          <w:rFonts w:cstheme="minorHAnsi"/>
        </w:rPr>
        <w:t xml:space="preserve">Technické specifikaci </w:t>
      </w:r>
      <w:r w:rsidR="00D3588F" w:rsidRPr="009F3E8B">
        <w:rPr>
          <w:rFonts w:cstheme="minorHAnsi"/>
        </w:rPr>
        <w:t>Z</w:t>
      </w:r>
      <w:r w:rsidR="00AC28B6" w:rsidRPr="009F3E8B">
        <w:rPr>
          <w:rFonts w:cstheme="minorHAnsi"/>
        </w:rPr>
        <w:t xml:space="preserve">boží, </w:t>
      </w:r>
      <w:r w:rsidR="0067304B" w:rsidRPr="009F3E8B">
        <w:rPr>
          <w:rFonts w:cstheme="minorHAnsi"/>
        </w:rPr>
        <w:t>dokumentaci předané dle čl. 1 odst. 1 této Smlouvy a nabídce Prodávajícího podané ve výběrovém</w:t>
      </w:r>
      <w:r w:rsidR="00C92C7C" w:rsidRPr="009F3E8B">
        <w:rPr>
          <w:rFonts w:cstheme="minorHAnsi"/>
        </w:rPr>
        <w:t xml:space="preserve"> řízení, v němž byla nabídka Prodávajícího vybrána jako</w:t>
      </w:r>
      <w:r w:rsidR="001D209F">
        <w:rPr>
          <w:rFonts w:cstheme="minorHAnsi"/>
        </w:rPr>
        <w:t> </w:t>
      </w:r>
      <w:r w:rsidR="00C92C7C" w:rsidRPr="009F3E8B">
        <w:rPr>
          <w:rFonts w:cstheme="minorHAnsi"/>
        </w:rPr>
        <w:t>nejvýhodnější</w:t>
      </w:r>
      <w:r w:rsidR="0067304B" w:rsidRPr="009F3E8B">
        <w:rPr>
          <w:rFonts w:cstheme="minorHAnsi"/>
        </w:rPr>
        <w:t>.</w:t>
      </w:r>
    </w:p>
    <w:p w14:paraId="0B8E6233" w14:textId="66FFF071" w:rsidR="006A34AE" w:rsidRPr="006A34AE" w:rsidRDefault="00C92C7C" w:rsidP="009F3E8B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9F3E8B">
        <w:rPr>
          <w:rFonts w:cstheme="minorHAnsi"/>
        </w:rPr>
        <w:t xml:space="preserve">Prodávající odpovídá za vady </w:t>
      </w:r>
      <w:r w:rsidR="00D3588F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zjištěné při předání </w:t>
      </w:r>
      <w:r w:rsidR="00D3588F" w:rsidRPr="009F3E8B">
        <w:rPr>
          <w:rFonts w:cstheme="minorHAnsi"/>
        </w:rPr>
        <w:t>Z</w:t>
      </w:r>
      <w:r w:rsidRPr="009F3E8B">
        <w:rPr>
          <w:rFonts w:cstheme="minorHAnsi"/>
        </w:rPr>
        <w:t>boží nebo v průběhu trvání záruční doby, a</w:t>
      </w:r>
      <w:r w:rsidR="001D209F">
        <w:rPr>
          <w:rFonts w:cstheme="minorHAnsi"/>
        </w:rPr>
        <w:t> </w:t>
      </w:r>
      <w:r w:rsidRPr="009F3E8B">
        <w:rPr>
          <w:rFonts w:cstheme="minorHAnsi"/>
        </w:rPr>
        <w:t>to</w:t>
      </w:r>
      <w:r w:rsidR="001D209F">
        <w:rPr>
          <w:rFonts w:cstheme="minorHAnsi"/>
        </w:rPr>
        <w:t> </w:t>
      </w:r>
      <w:r w:rsidRPr="009F3E8B">
        <w:rPr>
          <w:rFonts w:cstheme="minorHAnsi"/>
        </w:rPr>
        <w:t>za</w:t>
      </w:r>
      <w:r w:rsidR="001D209F">
        <w:rPr>
          <w:rFonts w:cstheme="minorHAnsi"/>
        </w:rPr>
        <w:t> </w:t>
      </w:r>
      <w:r w:rsidR="002B7057" w:rsidRPr="009F3E8B">
        <w:rPr>
          <w:rFonts w:cstheme="minorHAnsi"/>
        </w:rPr>
        <w:t xml:space="preserve">veškeré </w:t>
      </w:r>
      <w:r w:rsidRPr="009F3E8B">
        <w:rPr>
          <w:rFonts w:cstheme="minorHAnsi"/>
        </w:rPr>
        <w:t xml:space="preserve">vady, které </w:t>
      </w:r>
      <w:r w:rsidR="00D3588F" w:rsidRPr="009F3E8B">
        <w:rPr>
          <w:rFonts w:cstheme="minorHAnsi"/>
        </w:rPr>
        <w:t>Z</w:t>
      </w:r>
      <w:r w:rsidRPr="009F3E8B">
        <w:rPr>
          <w:rFonts w:cstheme="minorHAnsi"/>
        </w:rPr>
        <w:t>boží mělo v době předání nebo které vznikly později v průběhu záruční doby.</w:t>
      </w:r>
      <w:r w:rsidR="006A34AE" w:rsidRPr="009F3E8B">
        <w:rPr>
          <w:rFonts w:cstheme="minorHAnsi"/>
        </w:rPr>
        <w:t xml:space="preserve"> Prodávající poskytne Kupujícímu </w:t>
      </w:r>
      <w:r w:rsidR="006A34AE" w:rsidRPr="006A34AE">
        <w:rPr>
          <w:rFonts w:eastAsia="Times New Roman" w:cstheme="minorHAnsi"/>
          <w:color w:val="000000"/>
          <w:lang w:eastAsia="cs-CZ"/>
        </w:rPr>
        <w:t>záruku vyplývající ze záruky výrobce Zboží.</w:t>
      </w:r>
    </w:p>
    <w:p w14:paraId="705A02EF" w14:textId="77777777" w:rsidR="006A34AE" w:rsidRPr="006A34AE" w:rsidRDefault="006A34AE" w:rsidP="006A34A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color w:val="000000"/>
          <w:lang w:eastAsia="cs-CZ"/>
        </w:rPr>
      </w:pPr>
    </w:p>
    <w:p w14:paraId="3B3ED456" w14:textId="083F8A1C" w:rsidR="00C92C7C" w:rsidRPr="00664032" w:rsidRDefault="00C92C7C" w:rsidP="004929AC">
      <w:pPr>
        <w:pStyle w:val="Odstavecseseznamem"/>
        <w:numPr>
          <w:ilvl w:val="0"/>
          <w:numId w:val="6"/>
        </w:numPr>
        <w:jc w:val="both"/>
      </w:pPr>
      <w:r w:rsidRPr="00664032">
        <w:rPr>
          <w:rFonts w:cstheme="minorHAnsi"/>
        </w:rPr>
        <w:t xml:space="preserve">Záruční doba </w:t>
      </w:r>
      <w:r w:rsidR="00D3588F" w:rsidRPr="00664032">
        <w:rPr>
          <w:rFonts w:cstheme="minorHAnsi"/>
        </w:rPr>
        <w:t xml:space="preserve">Zboží </w:t>
      </w:r>
      <w:r w:rsidRPr="00664032">
        <w:rPr>
          <w:rFonts w:cstheme="minorHAnsi"/>
        </w:rPr>
        <w:t>činí</w:t>
      </w:r>
      <w:r w:rsidR="00E93213" w:rsidRPr="00664032">
        <w:t xml:space="preserve"> </w:t>
      </w:r>
      <w:r w:rsidR="006A34AE" w:rsidRPr="00664032">
        <w:t xml:space="preserve">24 </w:t>
      </w:r>
      <w:r w:rsidRPr="00664032">
        <w:t xml:space="preserve">měsíců </w:t>
      </w:r>
      <w:r w:rsidR="00086F9F" w:rsidRPr="00664032">
        <w:t xml:space="preserve">a </w:t>
      </w:r>
      <w:r w:rsidRPr="00664032">
        <w:t xml:space="preserve">počíná běžet dnem podpisu předávacího protokolu dle čl. 2 </w:t>
      </w:r>
      <w:r w:rsidR="002354C9" w:rsidRPr="00664032">
        <w:t xml:space="preserve">odst. 3 </w:t>
      </w:r>
      <w:r w:rsidRPr="00664032">
        <w:t>této Smlouvy</w:t>
      </w:r>
      <w:r w:rsidR="002354C9" w:rsidRPr="00664032">
        <w:t xml:space="preserve"> oběma smluvními stranami</w:t>
      </w:r>
      <w:r w:rsidRPr="00664032">
        <w:t>.</w:t>
      </w:r>
    </w:p>
    <w:p w14:paraId="7464B3AB" w14:textId="6EDA1424" w:rsidR="005A74A1" w:rsidRPr="009F3E8B" w:rsidRDefault="00C92C7C" w:rsidP="00ED56D8">
      <w:pPr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Vadou </w:t>
      </w:r>
      <w:r w:rsidR="00D3588F" w:rsidRPr="009F3E8B">
        <w:rPr>
          <w:rFonts w:cstheme="minorHAnsi"/>
        </w:rPr>
        <w:t>Z</w:t>
      </w:r>
      <w:r w:rsidRPr="009F3E8B">
        <w:rPr>
          <w:rFonts w:cstheme="minorHAnsi"/>
        </w:rPr>
        <w:t>boží se rozumí zejména množstevní, druhové či kvalitativní nedostatky</w:t>
      </w:r>
      <w:r w:rsidR="002B7057" w:rsidRPr="009F3E8B">
        <w:rPr>
          <w:rFonts w:cstheme="minorHAnsi"/>
        </w:rPr>
        <w:t xml:space="preserve"> oproti vlastnostem </w:t>
      </w:r>
      <w:r w:rsidR="00E962B5" w:rsidRPr="009F3E8B">
        <w:rPr>
          <w:rFonts w:cstheme="minorHAnsi"/>
        </w:rPr>
        <w:t>Z</w:t>
      </w:r>
      <w:r w:rsidR="002B7057" w:rsidRPr="009F3E8B">
        <w:rPr>
          <w:rFonts w:cstheme="minorHAnsi"/>
        </w:rPr>
        <w:t>boží stanoveným v</w:t>
      </w:r>
      <w:r w:rsidR="00F75022" w:rsidRPr="009F3E8B">
        <w:rPr>
          <w:rFonts w:cstheme="minorHAnsi"/>
        </w:rPr>
        <w:t xml:space="preserve"> této Smlouvě, </w:t>
      </w:r>
      <w:r w:rsidR="00AC28B6" w:rsidRPr="009F3E8B">
        <w:rPr>
          <w:rFonts w:cstheme="minorHAnsi"/>
        </w:rPr>
        <w:t xml:space="preserve">Technické specifikaci </w:t>
      </w:r>
      <w:r w:rsidR="00E962B5" w:rsidRPr="009F3E8B">
        <w:rPr>
          <w:rFonts w:cstheme="minorHAnsi"/>
        </w:rPr>
        <w:t>Z</w:t>
      </w:r>
      <w:r w:rsidR="00AC28B6" w:rsidRPr="009F3E8B">
        <w:rPr>
          <w:rFonts w:cstheme="minorHAnsi"/>
        </w:rPr>
        <w:t xml:space="preserve">boží, </w:t>
      </w:r>
      <w:r w:rsidR="00F75022" w:rsidRPr="009F3E8B">
        <w:rPr>
          <w:rFonts w:cstheme="minorHAnsi"/>
        </w:rPr>
        <w:t xml:space="preserve">dokumentaci předané dle čl. 1 odst. 1 této Smlouvy a </w:t>
      </w:r>
      <w:r w:rsidR="002B7057" w:rsidRPr="009F3E8B">
        <w:rPr>
          <w:rFonts w:cstheme="minorHAnsi"/>
        </w:rPr>
        <w:t xml:space="preserve">v technických normách nebo v právních </w:t>
      </w:r>
      <w:r w:rsidR="002B7057" w:rsidRPr="009F3E8B">
        <w:rPr>
          <w:rFonts w:cstheme="minorHAnsi"/>
        </w:rPr>
        <w:lastRenderedPageBreak/>
        <w:t>předpisech.</w:t>
      </w:r>
      <w:r w:rsidR="007C235A" w:rsidRPr="009F3E8B">
        <w:rPr>
          <w:rFonts w:cstheme="minorHAnsi"/>
        </w:rPr>
        <w:t xml:space="preserve"> Vadou Zboží se rozumí rovněž každá situace, kdy Zboží neplní účel této Smlouvy dle čl. 1 odst. </w:t>
      </w:r>
      <w:r w:rsidR="00107364">
        <w:rPr>
          <w:rFonts w:cstheme="minorHAnsi"/>
        </w:rPr>
        <w:t>7</w:t>
      </w:r>
      <w:r w:rsidR="007C235A" w:rsidRPr="009F3E8B">
        <w:rPr>
          <w:rFonts w:cstheme="minorHAnsi"/>
        </w:rPr>
        <w:t xml:space="preserve"> této Smlouvy nebo</w:t>
      </w:r>
      <w:r w:rsidR="002C2369">
        <w:rPr>
          <w:rFonts w:cstheme="minorHAnsi"/>
        </w:rPr>
        <w:t> </w:t>
      </w:r>
      <w:r w:rsidR="007C235A" w:rsidRPr="009F3E8B">
        <w:rPr>
          <w:rFonts w:cstheme="minorHAnsi"/>
        </w:rPr>
        <w:t>plní účel této Smlouvy pouze částečně.</w:t>
      </w:r>
    </w:p>
    <w:p w14:paraId="564D8B73" w14:textId="713CB1DA" w:rsidR="000C285F" w:rsidRPr="009F3E8B" w:rsidRDefault="000C285F" w:rsidP="00ED56D8">
      <w:pPr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Vady </w:t>
      </w:r>
      <w:r w:rsidR="00E962B5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je Kupující povinen oznamovat </w:t>
      </w:r>
      <w:r w:rsidR="00D476A9" w:rsidRPr="009F3E8B">
        <w:rPr>
          <w:rFonts w:cstheme="minorHAnsi"/>
        </w:rPr>
        <w:t xml:space="preserve">prostřednictvím kontaktní osoby </w:t>
      </w:r>
      <w:r w:rsidRPr="009F3E8B">
        <w:rPr>
          <w:rFonts w:cstheme="minorHAnsi"/>
        </w:rPr>
        <w:t>Prodávající</w:t>
      </w:r>
      <w:r w:rsidR="00D476A9" w:rsidRPr="009F3E8B">
        <w:rPr>
          <w:rFonts w:cstheme="minorHAnsi"/>
        </w:rPr>
        <w:t>ho</w:t>
      </w:r>
      <w:r w:rsidRPr="009F3E8B">
        <w:rPr>
          <w:rFonts w:cstheme="minorHAnsi"/>
        </w:rPr>
        <w:t xml:space="preserve"> písemně na e-mailovou adresu </w:t>
      </w:r>
      <w:r w:rsidR="00D476A9" w:rsidRPr="009F3E8B">
        <w:rPr>
          <w:rFonts w:cstheme="minorHAnsi"/>
        </w:rPr>
        <w:t xml:space="preserve">uvedenou v čl. 2 odst. 6 této Smlouvy </w:t>
      </w:r>
      <w:r w:rsidRPr="009F3E8B">
        <w:rPr>
          <w:rFonts w:cstheme="minorHAnsi"/>
        </w:rPr>
        <w:t>či na jinou funkční kontaktní adresu sdělenou Prodávajícím. Prodávající je oprávněn uvést pouze jednu další kontaktní adresu.</w:t>
      </w:r>
    </w:p>
    <w:p w14:paraId="77EB9D01" w14:textId="407FD974" w:rsidR="000C285F" w:rsidRPr="009F3E8B" w:rsidRDefault="000C285F" w:rsidP="00ED56D8">
      <w:pPr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Reklamovanou vadu </w:t>
      </w:r>
      <w:r w:rsidR="002C2369" w:rsidRPr="002C2369">
        <w:rPr>
          <w:rFonts w:cstheme="minorHAnsi"/>
        </w:rPr>
        <w:t xml:space="preserve">Zboží </w:t>
      </w:r>
      <w:r w:rsidRPr="009F3E8B">
        <w:rPr>
          <w:rFonts w:cstheme="minorHAnsi"/>
        </w:rPr>
        <w:t>se Prodávající zavazuje bezplatně odstranit do 5 pracovních dnů od</w:t>
      </w:r>
      <w:r w:rsidR="00AC28B6" w:rsidRPr="009F3E8B">
        <w:rPr>
          <w:rFonts w:cstheme="minorHAnsi"/>
        </w:rPr>
        <w:t> </w:t>
      </w:r>
      <w:r w:rsidRPr="009F3E8B">
        <w:rPr>
          <w:rFonts w:cstheme="minorHAnsi"/>
        </w:rPr>
        <w:t>doručení oznámení o vadách Prodávajícímu dle odst. 5. Kupující může vzhledem k charakteru vad</w:t>
      </w:r>
      <w:r w:rsidR="002C2369" w:rsidRPr="002C2369">
        <w:rPr>
          <w:rFonts w:cstheme="minorHAnsi"/>
        </w:rPr>
        <w:t xml:space="preserve">y Zboží </w:t>
      </w:r>
      <w:r w:rsidRPr="009F3E8B">
        <w:rPr>
          <w:rFonts w:cstheme="minorHAnsi"/>
        </w:rPr>
        <w:t>tuto lhůtu prodloužit. O dobu odstraňování vad se prodlužuje záruční doba.</w:t>
      </w:r>
    </w:p>
    <w:p w14:paraId="24F33496" w14:textId="4DF3EC74" w:rsidR="00064C6A" w:rsidRPr="009F3E8B" w:rsidRDefault="00064C6A" w:rsidP="00064C6A">
      <w:pPr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v rámci záruky a po dobu záruční doby poskytne nebo zajistí servisní podporu NBD pro </w:t>
      </w:r>
      <w:r w:rsidR="00E962B5" w:rsidRPr="009F3E8B">
        <w:rPr>
          <w:rFonts w:cstheme="minorHAnsi"/>
        </w:rPr>
        <w:t>dodané Z</w:t>
      </w:r>
      <w:r w:rsidRPr="009F3E8B">
        <w:rPr>
          <w:rFonts w:cstheme="minorHAnsi"/>
        </w:rPr>
        <w:t>boží. Poskytování servisní podpory</w:t>
      </w:r>
      <w:r w:rsidR="00D476A9" w:rsidRPr="009F3E8B">
        <w:rPr>
          <w:rFonts w:cstheme="minorHAnsi"/>
        </w:rPr>
        <w:t xml:space="preserve"> a podpory </w:t>
      </w:r>
      <w:r w:rsidRPr="009F3E8B">
        <w:rPr>
          <w:rFonts w:cstheme="minorHAnsi"/>
        </w:rPr>
        <w:t xml:space="preserve">NBD je zahrnuto v celkové smluvní ceně dle čl. 3 odst. 3 této Smlouvy. Prodávající se zavazuje </w:t>
      </w:r>
      <w:r w:rsidR="00F944AB" w:rsidRPr="009F3E8B">
        <w:rPr>
          <w:rFonts w:cstheme="minorHAnsi"/>
        </w:rPr>
        <w:t>provést opravu v místě sídl</w:t>
      </w:r>
      <w:r w:rsidR="00E962B5" w:rsidRPr="009F3E8B">
        <w:rPr>
          <w:rFonts w:cstheme="minorHAnsi"/>
        </w:rPr>
        <w:t>a</w:t>
      </w:r>
      <w:r w:rsidR="00F944AB" w:rsidRPr="009F3E8B">
        <w:rPr>
          <w:rFonts w:cstheme="minorHAnsi"/>
        </w:rPr>
        <w:t xml:space="preserve"> </w:t>
      </w:r>
      <w:r w:rsidR="00E962B5" w:rsidRPr="009F3E8B">
        <w:rPr>
          <w:rFonts w:cstheme="minorHAnsi"/>
        </w:rPr>
        <w:t>K</w:t>
      </w:r>
      <w:r w:rsidR="00F944AB" w:rsidRPr="009F3E8B">
        <w:rPr>
          <w:rFonts w:cstheme="minorHAnsi"/>
        </w:rPr>
        <w:t xml:space="preserve">upujícího. </w:t>
      </w:r>
    </w:p>
    <w:p w14:paraId="213536D6" w14:textId="3F39CE9B" w:rsidR="00EE1A0F" w:rsidRPr="009F3E8B" w:rsidRDefault="00EE1A0F" w:rsidP="00ED56D8">
      <w:pPr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V případě, </w:t>
      </w:r>
      <w:r w:rsidRPr="005B0D08">
        <w:rPr>
          <w:rFonts w:cstheme="minorHAnsi"/>
        </w:rPr>
        <w:t>kdy Prodávající neodstraní na základě písemné reklamace dle tohoto článku reklamované vady ani do 10 pracovních dnů od doručení oznámení o vadách Prodávajícímu dle odst. 5</w:t>
      </w:r>
      <w:r w:rsidR="00AC28B6" w:rsidRPr="005B0D08">
        <w:rPr>
          <w:rFonts w:cstheme="minorHAnsi"/>
        </w:rPr>
        <w:t>,</w:t>
      </w:r>
      <w:r w:rsidRPr="005B0D08">
        <w:rPr>
          <w:rFonts w:cstheme="minorHAnsi"/>
        </w:rPr>
        <w:t xml:space="preserve"> může Kupující odstranit vady </w:t>
      </w:r>
      <w:r w:rsidR="005C6795">
        <w:rPr>
          <w:rFonts w:cstheme="minorHAnsi"/>
        </w:rPr>
        <w:t>svépomocí</w:t>
      </w:r>
      <w:r w:rsidR="000F49F4">
        <w:rPr>
          <w:rFonts w:cstheme="minorHAnsi"/>
        </w:rPr>
        <w:t>, aniž by byla narušena záruka poskytovaná Prodávajícím na Zboží dle této Smlouvy</w:t>
      </w:r>
      <w:r w:rsidRPr="005B0D08">
        <w:rPr>
          <w:rFonts w:cstheme="minorHAnsi"/>
        </w:rPr>
        <w:t xml:space="preserve">. Náklady na toto odstranění </w:t>
      </w:r>
      <w:r w:rsidR="00ED56D8" w:rsidRPr="005B0D08">
        <w:rPr>
          <w:rFonts w:cstheme="minorHAnsi"/>
        </w:rPr>
        <w:t>hradí</w:t>
      </w:r>
      <w:r w:rsidRPr="005B0D08">
        <w:rPr>
          <w:rFonts w:cstheme="minorHAnsi"/>
        </w:rPr>
        <w:t xml:space="preserve"> Prodávající</w:t>
      </w:r>
      <w:r w:rsidRPr="009F3E8B">
        <w:rPr>
          <w:rFonts w:cstheme="minorHAnsi"/>
        </w:rPr>
        <w:t>.</w:t>
      </w:r>
    </w:p>
    <w:p w14:paraId="11856924" w14:textId="6F884CF4" w:rsidR="00012E68" w:rsidRDefault="00012E68" w:rsidP="00664032">
      <w:pPr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9F3E8B">
        <w:rPr>
          <w:rFonts w:cstheme="minorHAnsi"/>
        </w:rPr>
        <w:t xml:space="preserve">Vady </w:t>
      </w:r>
      <w:r w:rsidR="00E962B5" w:rsidRPr="009F3E8B">
        <w:rPr>
          <w:rFonts w:cstheme="minorHAnsi"/>
        </w:rPr>
        <w:t>Z</w:t>
      </w:r>
      <w:r w:rsidRPr="009F3E8B">
        <w:rPr>
          <w:rFonts w:cstheme="minorHAnsi"/>
        </w:rPr>
        <w:t>boží může Kupující písemně reklamovat nejpozději poslední den záruční lhůty. Platí, že</w:t>
      </w:r>
      <w:r w:rsidR="00AC28B6" w:rsidRPr="009F3E8B">
        <w:rPr>
          <w:rFonts w:cstheme="minorHAnsi"/>
        </w:rPr>
        <w:t> </w:t>
      </w:r>
      <w:r w:rsidRPr="009F3E8B">
        <w:rPr>
          <w:rFonts w:cstheme="minorHAnsi"/>
        </w:rPr>
        <w:t xml:space="preserve">reklamace odeslaná Kupujícím poslední den záruční lhůty se považuje </w:t>
      </w:r>
      <w:r w:rsidR="00D476A9" w:rsidRPr="009F3E8B">
        <w:rPr>
          <w:rFonts w:cstheme="minorHAnsi"/>
        </w:rPr>
        <w:t xml:space="preserve">za </w:t>
      </w:r>
      <w:r w:rsidRPr="009F3E8B">
        <w:rPr>
          <w:rFonts w:cstheme="minorHAnsi"/>
        </w:rPr>
        <w:t>reklamaci uplatněnou včas.</w:t>
      </w:r>
    </w:p>
    <w:p w14:paraId="1C62346D" w14:textId="77777777" w:rsidR="00EB3433" w:rsidRDefault="00EB3433" w:rsidP="00664032">
      <w:pPr>
        <w:spacing w:after="0" w:line="256" w:lineRule="auto"/>
        <w:ind w:left="360"/>
        <w:jc w:val="both"/>
        <w:rPr>
          <w:rFonts w:cstheme="minorHAnsi"/>
        </w:rPr>
      </w:pPr>
    </w:p>
    <w:p w14:paraId="461F42CC" w14:textId="77777777" w:rsidR="002B7057" w:rsidRPr="009F3E8B" w:rsidRDefault="005A74A1" w:rsidP="005A74A1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Článek 5</w:t>
      </w:r>
    </w:p>
    <w:p w14:paraId="38527935" w14:textId="77777777" w:rsidR="005A74A1" w:rsidRPr="009F3E8B" w:rsidRDefault="005A74A1" w:rsidP="005A74A1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Práva duševního vlastnictví</w:t>
      </w:r>
    </w:p>
    <w:p w14:paraId="4F00ABB6" w14:textId="77777777" w:rsidR="005A74A1" w:rsidRPr="009F3E8B" w:rsidRDefault="005A74A1" w:rsidP="005A74A1">
      <w:pPr>
        <w:tabs>
          <w:tab w:val="left" w:pos="3720"/>
        </w:tabs>
        <w:spacing w:after="0"/>
        <w:jc w:val="center"/>
        <w:rPr>
          <w:rFonts w:cstheme="minorHAnsi"/>
        </w:rPr>
      </w:pPr>
    </w:p>
    <w:p w14:paraId="67C84D91" w14:textId="7080AE6E" w:rsidR="005A74A1" w:rsidRPr="009F3E8B" w:rsidRDefault="005A74A1" w:rsidP="005A74A1">
      <w:pPr>
        <w:pStyle w:val="Odstavecseseznamem"/>
        <w:numPr>
          <w:ilvl w:val="0"/>
          <w:numId w:val="7"/>
        </w:numPr>
        <w:tabs>
          <w:tab w:val="left" w:pos="3720"/>
        </w:tabs>
        <w:spacing w:after="0"/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se zavazuje, že na </w:t>
      </w:r>
      <w:r w:rsidR="00D476A9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neváznou práva třetích osob, která by narušovala výkon vlastnického práva Kupujícího ke </w:t>
      </w:r>
      <w:r w:rsidR="00D476A9" w:rsidRPr="009F3E8B">
        <w:rPr>
          <w:rFonts w:cstheme="minorHAnsi"/>
        </w:rPr>
        <w:t>Z</w:t>
      </w:r>
      <w:r w:rsidRPr="009F3E8B">
        <w:rPr>
          <w:rFonts w:cstheme="minorHAnsi"/>
        </w:rPr>
        <w:t>boží.</w:t>
      </w:r>
    </w:p>
    <w:p w14:paraId="0A549576" w14:textId="77777777" w:rsidR="005A74A1" w:rsidRPr="009F3E8B" w:rsidRDefault="005A74A1" w:rsidP="005A74A1">
      <w:pPr>
        <w:pStyle w:val="Odstavecseseznamem"/>
        <w:tabs>
          <w:tab w:val="left" w:pos="3720"/>
        </w:tabs>
        <w:spacing w:after="0"/>
        <w:ind w:left="360"/>
        <w:jc w:val="both"/>
        <w:rPr>
          <w:rFonts w:cstheme="minorHAnsi"/>
        </w:rPr>
      </w:pPr>
    </w:p>
    <w:p w14:paraId="69F684EA" w14:textId="13B0B217" w:rsidR="005A74A1" w:rsidRPr="009F3E8B" w:rsidRDefault="005A74A1" w:rsidP="005A74A1">
      <w:pPr>
        <w:pStyle w:val="Odstavecseseznamem"/>
        <w:numPr>
          <w:ilvl w:val="0"/>
          <w:numId w:val="7"/>
        </w:numPr>
        <w:tabs>
          <w:tab w:val="left" w:pos="3720"/>
        </w:tabs>
        <w:spacing w:after="0"/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se zavazuje, že uzavřením této Smlouvy a předáním </w:t>
      </w:r>
      <w:r w:rsidR="00D476A9" w:rsidRPr="009F3E8B">
        <w:rPr>
          <w:rFonts w:cstheme="minorHAnsi"/>
        </w:rPr>
        <w:t>Z</w:t>
      </w:r>
      <w:r w:rsidRPr="009F3E8B">
        <w:rPr>
          <w:rFonts w:cstheme="minorHAnsi"/>
        </w:rPr>
        <w:t>boží Kupujícímu nedojde k porušení práv třetích osob, zejména práv vycházejících z práva duševního vlastnictví (zejména autorské právo).</w:t>
      </w:r>
    </w:p>
    <w:p w14:paraId="3155F5ED" w14:textId="77777777" w:rsidR="005A74A1" w:rsidRPr="009F3E8B" w:rsidRDefault="005A74A1" w:rsidP="005A74A1">
      <w:pPr>
        <w:pStyle w:val="Odstavecseseznamem"/>
        <w:rPr>
          <w:rFonts w:cstheme="minorHAnsi"/>
        </w:rPr>
      </w:pPr>
    </w:p>
    <w:p w14:paraId="707E038A" w14:textId="27B7E368" w:rsidR="00E86C7B" w:rsidRDefault="005A74A1" w:rsidP="004321A5">
      <w:pPr>
        <w:pStyle w:val="Odstavecseseznamem"/>
        <w:numPr>
          <w:ilvl w:val="0"/>
          <w:numId w:val="7"/>
        </w:numPr>
        <w:tabs>
          <w:tab w:val="left" w:pos="3720"/>
        </w:tabs>
        <w:spacing w:after="0"/>
        <w:jc w:val="both"/>
        <w:rPr>
          <w:rFonts w:cstheme="minorHAnsi"/>
        </w:rPr>
      </w:pPr>
      <w:r w:rsidRPr="001B6D5C">
        <w:rPr>
          <w:rFonts w:cstheme="minorHAnsi"/>
        </w:rPr>
        <w:t>Prodávající prohlašuje, že je plně oprávněn k dispozici s právy duševního vlastnictví</w:t>
      </w:r>
      <w:r w:rsidR="00AC28B6" w:rsidRPr="001B6D5C">
        <w:rPr>
          <w:rFonts w:cstheme="minorHAnsi"/>
        </w:rPr>
        <w:t xml:space="preserve"> ke </w:t>
      </w:r>
      <w:r w:rsidR="00D476A9" w:rsidRPr="001B6D5C">
        <w:rPr>
          <w:rFonts w:cstheme="minorHAnsi"/>
        </w:rPr>
        <w:t>Z</w:t>
      </w:r>
      <w:r w:rsidR="00AC28B6" w:rsidRPr="001B6D5C">
        <w:rPr>
          <w:rFonts w:cstheme="minorHAnsi"/>
        </w:rPr>
        <w:t>boží</w:t>
      </w:r>
      <w:r w:rsidRPr="001B6D5C">
        <w:rPr>
          <w:rFonts w:cstheme="minorHAnsi"/>
        </w:rPr>
        <w:t xml:space="preserve">. </w:t>
      </w:r>
      <w:r w:rsidR="00C844DF" w:rsidRPr="001B6D5C">
        <w:rPr>
          <w:rFonts w:cstheme="minorHAnsi"/>
        </w:rPr>
        <w:t xml:space="preserve">Na základě tohoto oprávnění zajistí Prodávající řádné a nerušené užívání </w:t>
      </w:r>
      <w:r w:rsidR="00D476A9" w:rsidRPr="001B6D5C">
        <w:rPr>
          <w:rFonts w:cstheme="minorHAnsi"/>
        </w:rPr>
        <w:t>Z</w:t>
      </w:r>
      <w:r w:rsidR="00C844DF" w:rsidRPr="001B6D5C">
        <w:rPr>
          <w:rFonts w:cstheme="minorHAnsi"/>
        </w:rPr>
        <w:t xml:space="preserve">boží Kupujícím včetně zajištění dalších souhlasů a licencí </w:t>
      </w:r>
      <w:r w:rsidR="009901D1" w:rsidRPr="001B6D5C">
        <w:rPr>
          <w:rFonts w:cstheme="minorHAnsi"/>
        </w:rPr>
        <w:t xml:space="preserve">od autorů, případně jiných nositelů práv duševního vlastnictví, </w:t>
      </w:r>
      <w:r w:rsidR="00C844DF" w:rsidRPr="001B6D5C">
        <w:rPr>
          <w:rFonts w:cstheme="minorHAnsi"/>
        </w:rPr>
        <w:t xml:space="preserve">potřebných k užívání </w:t>
      </w:r>
      <w:r w:rsidR="00D476A9" w:rsidRPr="001B6D5C">
        <w:rPr>
          <w:rFonts w:cstheme="minorHAnsi"/>
        </w:rPr>
        <w:t>Z</w:t>
      </w:r>
      <w:r w:rsidR="00C844DF" w:rsidRPr="001B6D5C">
        <w:rPr>
          <w:rFonts w:cstheme="minorHAnsi"/>
        </w:rPr>
        <w:t>boží Kupujícím.</w:t>
      </w:r>
    </w:p>
    <w:p w14:paraId="3EB7B47F" w14:textId="77777777" w:rsidR="00E86C7B" w:rsidRPr="009F3E8B" w:rsidRDefault="00E86C7B" w:rsidP="007348B2">
      <w:pPr>
        <w:pStyle w:val="Odstavecseseznamem"/>
        <w:tabs>
          <w:tab w:val="left" w:pos="3720"/>
        </w:tabs>
        <w:ind w:left="360"/>
        <w:jc w:val="both"/>
        <w:rPr>
          <w:rFonts w:cstheme="minorHAnsi"/>
        </w:rPr>
      </w:pPr>
    </w:p>
    <w:p w14:paraId="25652094" w14:textId="77777777" w:rsidR="00C844DF" w:rsidRPr="009F3E8B" w:rsidRDefault="00C844DF" w:rsidP="00C844DF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 xml:space="preserve">Článek 6 </w:t>
      </w:r>
    </w:p>
    <w:p w14:paraId="339F9C4B" w14:textId="77777777" w:rsidR="00C844DF" w:rsidRPr="009F3E8B" w:rsidRDefault="00C844DF" w:rsidP="00C844DF">
      <w:pPr>
        <w:tabs>
          <w:tab w:val="left" w:pos="3720"/>
        </w:tabs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Povinnost mlčenlivosti</w:t>
      </w:r>
    </w:p>
    <w:p w14:paraId="0D3BAA83" w14:textId="77777777" w:rsidR="00C844DF" w:rsidRPr="009F3E8B" w:rsidRDefault="00C844DF" w:rsidP="00C844DF">
      <w:pPr>
        <w:tabs>
          <w:tab w:val="left" w:pos="3720"/>
        </w:tabs>
        <w:spacing w:after="0"/>
        <w:jc w:val="center"/>
        <w:rPr>
          <w:rFonts w:cstheme="minorHAnsi"/>
          <w:b/>
        </w:rPr>
      </w:pPr>
    </w:p>
    <w:p w14:paraId="45091F15" w14:textId="45AE0903" w:rsidR="00C844DF" w:rsidRPr="009F3E8B" w:rsidRDefault="00C844DF" w:rsidP="00C844DF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t xml:space="preserve">Není-li v konkrétním případě </w:t>
      </w:r>
      <w:r w:rsidR="00E93213">
        <w:rPr>
          <w:rFonts w:eastAsia="Times New Roman" w:cstheme="minorHAnsi"/>
          <w:lang w:eastAsia="cs-CZ"/>
        </w:rPr>
        <w:t xml:space="preserve">Smluvními </w:t>
      </w:r>
      <w:r w:rsidRPr="009F3E8B">
        <w:rPr>
          <w:rFonts w:eastAsia="Times New Roman" w:cstheme="minorHAnsi"/>
          <w:lang w:eastAsia="cs-CZ"/>
        </w:rPr>
        <w:t>stranami sjednáno jinak, je Prodávající povinen během plnění této Smlouvy i po jejím ukončení zachovávat mlčenlivost o všech skutečnostech, o kterých se dozví od</w:t>
      </w:r>
      <w:r w:rsidR="00E93213">
        <w:rPr>
          <w:rFonts w:eastAsia="Times New Roman" w:cstheme="minorHAnsi"/>
          <w:lang w:eastAsia="cs-CZ"/>
        </w:rPr>
        <w:t> </w:t>
      </w:r>
      <w:r w:rsidRPr="009F3E8B">
        <w:rPr>
          <w:rFonts w:eastAsia="Times New Roman" w:cstheme="minorHAnsi"/>
          <w:lang w:eastAsia="cs-CZ"/>
        </w:rPr>
        <w:t xml:space="preserve">Kupujícího v souvislosti s uzavřením a plněním této Smlouvy. </w:t>
      </w:r>
    </w:p>
    <w:p w14:paraId="09FA4B03" w14:textId="77777777" w:rsidR="00C844DF" w:rsidRPr="009F3E8B" w:rsidRDefault="00C844DF" w:rsidP="00C844DF">
      <w:pPr>
        <w:widowControl w:val="0"/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</w:p>
    <w:p w14:paraId="621C7885" w14:textId="77777777" w:rsidR="00C844DF" w:rsidRPr="009F3E8B" w:rsidRDefault="00C844DF" w:rsidP="00C844DF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t>Povinnost mlčenlivosti se nevztahuje na informace, které:</w:t>
      </w:r>
    </w:p>
    <w:p w14:paraId="79487CA0" w14:textId="77777777" w:rsidR="00012E68" w:rsidRPr="009F3E8B" w:rsidRDefault="00012E68" w:rsidP="00012E68">
      <w:pPr>
        <w:widowControl w:val="0"/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</w:p>
    <w:p w14:paraId="6CE1FF0F" w14:textId="77777777" w:rsidR="00C844DF" w:rsidRPr="009F3E8B" w:rsidRDefault="00C844DF" w:rsidP="005749C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851"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t>je Prodávající povinen sdělit ze zákona,</w:t>
      </w:r>
    </w:p>
    <w:p w14:paraId="3502C2E2" w14:textId="77777777" w:rsidR="00C844DF" w:rsidRPr="009F3E8B" w:rsidRDefault="00C844DF" w:rsidP="005749C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851"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t>jsou veřejně známé, a to ne v důsledku porušení této povinnosti,</w:t>
      </w:r>
    </w:p>
    <w:p w14:paraId="45FB2940" w14:textId="77777777" w:rsidR="00C844DF" w:rsidRPr="009F3E8B" w:rsidRDefault="00C844DF" w:rsidP="005749C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851"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lastRenderedPageBreak/>
        <w:t>jsou Kupujícím vysloveně označeny jako nedůvěrné.</w:t>
      </w:r>
    </w:p>
    <w:p w14:paraId="4F6A4B39" w14:textId="77777777" w:rsidR="00C844DF" w:rsidRPr="009F3E8B" w:rsidRDefault="00C844DF" w:rsidP="00C844DF">
      <w:pPr>
        <w:widowControl w:val="0"/>
        <w:tabs>
          <w:tab w:val="left" w:pos="720"/>
        </w:tabs>
        <w:spacing w:after="0" w:line="240" w:lineRule="auto"/>
        <w:ind w:left="1919" w:right="71"/>
        <w:jc w:val="both"/>
        <w:rPr>
          <w:rFonts w:eastAsia="Times New Roman" w:cstheme="minorHAnsi"/>
          <w:lang w:eastAsia="cs-CZ"/>
        </w:rPr>
      </w:pPr>
    </w:p>
    <w:p w14:paraId="3BD4B4C8" w14:textId="158231C5" w:rsidR="00C844DF" w:rsidRPr="009F3E8B" w:rsidRDefault="00C844DF" w:rsidP="00C844DF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t>Prodávající se zavazuje učinit všechna nezbytná opatření, která zajistí, že povinnost mlčenlivosti dodrží i</w:t>
      </w:r>
      <w:r w:rsidR="00ED56D8">
        <w:rPr>
          <w:rFonts w:eastAsia="Times New Roman" w:cstheme="minorHAnsi"/>
          <w:lang w:eastAsia="cs-CZ"/>
        </w:rPr>
        <w:t> </w:t>
      </w:r>
      <w:r w:rsidRPr="009F3E8B">
        <w:rPr>
          <w:rFonts w:eastAsia="Times New Roman" w:cstheme="minorHAnsi"/>
          <w:lang w:eastAsia="cs-CZ"/>
        </w:rPr>
        <w:t>jeho zaměstnanci, spolupracovníci a další osoby podílející se na plnění této Smlouvy.</w:t>
      </w:r>
    </w:p>
    <w:p w14:paraId="6A2825C9" w14:textId="77777777" w:rsidR="00C844DF" w:rsidRPr="009F3E8B" w:rsidRDefault="00C844DF" w:rsidP="00C844DF">
      <w:pPr>
        <w:widowControl w:val="0"/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</w:p>
    <w:p w14:paraId="213E74A7" w14:textId="437AB316" w:rsidR="00C844DF" w:rsidRDefault="00C844DF" w:rsidP="00664032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right="71"/>
        <w:jc w:val="both"/>
        <w:rPr>
          <w:rFonts w:eastAsia="Times New Roman" w:cstheme="minorHAnsi"/>
          <w:lang w:eastAsia="cs-CZ"/>
        </w:rPr>
      </w:pPr>
      <w:r w:rsidRPr="009F3E8B">
        <w:rPr>
          <w:rFonts w:eastAsia="Times New Roman" w:cstheme="minorHAnsi"/>
          <w:lang w:eastAsia="cs-CZ"/>
        </w:rPr>
        <w:t>Povinnost mlčenlivosti trvá i po skončení účinnosti této Smlouvy.</w:t>
      </w:r>
    </w:p>
    <w:p w14:paraId="7AD86F51" w14:textId="77777777" w:rsidR="00EB3433" w:rsidRDefault="00EB3433" w:rsidP="00664032">
      <w:pPr>
        <w:pStyle w:val="Odstavecseseznamem"/>
        <w:spacing w:after="0"/>
        <w:rPr>
          <w:rFonts w:eastAsia="Times New Roman" w:cstheme="minorHAnsi"/>
          <w:lang w:eastAsia="cs-CZ"/>
        </w:rPr>
      </w:pPr>
    </w:p>
    <w:p w14:paraId="740DDBF8" w14:textId="7B82932E" w:rsidR="009901D1" w:rsidRPr="009F3E8B" w:rsidRDefault="009901D1" w:rsidP="009901D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eastAsia="Times New Roman" w:cstheme="minorHAnsi"/>
          <w:b/>
          <w:lang w:eastAsia="cs-CZ"/>
        </w:rPr>
      </w:pPr>
      <w:r w:rsidRPr="009F3E8B">
        <w:rPr>
          <w:rFonts w:eastAsia="Times New Roman" w:cstheme="minorHAnsi"/>
          <w:b/>
          <w:lang w:eastAsia="cs-CZ"/>
        </w:rPr>
        <w:t>Článek 7</w:t>
      </w:r>
    </w:p>
    <w:p w14:paraId="52BCA6DD" w14:textId="77777777" w:rsidR="009901D1" w:rsidRPr="009F3E8B" w:rsidRDefault="009901D1" w:rsidP="006A2D53">
      <w:pPr>
        <w:keepNext/>
        <w:widowControl w:val="0"/>
        <w:tabs>
          <w:tab w:val="left" w:pos="720"/>
        </w:tabs>
        <w:spacing w:after="0" w:line="240" w:lineRule="auto"/>
        <w:ind w:left="357" w:right="74"/>
        <w:jc w:val="center"/>
        <w:rPr>
          <w:rFonts w:eastAsia="Times New Roman" w:cstheme="minorHAnsi"/>
          <w:b/>
          <w:lang w:eastAsia="cs-CZ"/>
        </w:rPr>
      </w:pPr>
      <w:r w:rsidRPr="009F3E8B">
        <w:rPr>
          <w:rFonts w:eastAsia="Times New Roman" w:cstheme="minorHAnsi"/>
          <w:b/>
          <w:lang w:eastAsia="cs-CZ"/>
        </w:rPr>
        <w:t>Smluvní pokuta</w:t>
      </w:r>
    </w:p>
    <w:p w14:paraId="2A5A4A2C" w14:textId="77777777" w:rsidR="001D6D30" w:rsidRPr="009F3E8B" w:rsidRDefault="001D6D30" w:rsidP="009901D1">
      <w:pPr>
        <w:widowControl w:val="0"/>
        <w:tabs>
          <w:tab w:val="left" w:pos="720"/>
        </w:tabs>
        <w:spacing w:after="0" w:line="240" w:lineRule="auto"/>
        <w:ind w:left="360" w:right="71"/>
        <w:jc w:val="center"/>
        <w:rPr>
          <w:rFonts w:eastAsia="Times New Roman" w:cstheme="minorHAnsi"/>
          <w:b/>
          <w:lang w:eastAsia="cs-CZ"/>
        </w:rPr>
      </w:pPr>
    </w:p>
    <w:p w14:paraId="64DC4450" w14:textId="395D6C5F" w:rsidR="00C844DF" w:rsidRPr="009F3E8B" w:rsidRDefault="009901D1" w:rsidP="009901D1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9F3E8B">
        <w:rPr>
          <w:rFonts w:cstheme="minorHAnsi"/>
        </w:rPr>
        <w:t>Prodávající se zavazuje zaplatit Kupujícímu smluvní pokutu:</w:t>
      </w:r>
    </w:p>
    <w:p w14:paraId="71359218" w14:textId="77777777" w:rsidR="009901D1" w:rsidRPr="009F3E8B" w:rsidRDefault="009901D1" w:rsidP="009901D1">
      <w:pPr>
        <w:pStyle w:val="Odstavecseseznamem"/>
        <w:ind w:left="360"/>
        <w:rPr>
          <w:rFonts w:cstheme="minorHAnsi"/>
        </w:rPr>
      </w:pPr>
    </w:p>
    <w:p w14:paraId="2F32852D" w14:textId="3196896E" w:rsidR="009901D1" w:rsidRPr="009F3E8B" w:rsidRDefault="009901D1" w:rsidP="009901D1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v případě prodlení s předáním </w:t>
      </w:r>
      <w:r w:rsidR="00E962B5" w:rsidRPr="009F3E8B">
        <w:rPr>
          <w:rFonts w:cstheme="minorHAnsi"/>
        </w:rPr>
        <w:t>Z</w:t>
      </w:r>
      <w:r w:rsidRPr="009F3E8B">
        <w:rPr>
          <w:rFonts w:cstheme="minorHAnsi"/>
        </w:rPr>
        <w:t xml:space="preserve">boží </w:t>
      </w:r>
      <w:r w:rsidR="00D476A9" w:rsidRPr="009F3E8B">
        <w:rPr>
          <w:rFonts w:cstheme="minorHAnsi"/>
        </w:rPr>
        <w:t xml:space="preserve">dle čl. 2 odst. 1 této Smlouvy, a to </w:t>
      </w:r>
      <w:r w:rsidRPr="009F3E8B">
        <w:rPr>
          <w:rFonts w:cstheme="minorHAnsi"/>
        </w:rPr>
        <w:t xml:space="preserve">včetně případů, kdy Kupující nepřevezme předané </w:t>
      </w:r>
      <w:r w:rsidR="00E962B5" w:rsidRPr="009F3E8B">
        <w:rPr>
          <w:rFonts w:cstheme="minorHAnsi"/>
        </w:rPr>
        <w:t>Z</w:t>
      </w:r>
      <w:r w:rsidRPr="009F3E8B">
        <w:rPr>
          <w:rFonts w:cstheme="minorHAnsi"/>
        </w:rPr>
        <w:t>boží a nepodepíše předávací protokol dle čl. 2</w:t>
      </w:r>
      <w:r w:rsidR="00A039DE" w:rsidRPr="009F3E8B">
        <w:rPr>
          <w:rFonts w:cstheme="minorHAnsi"/>
        </w:rPr>
        <w:t xml:space="preserve"> odst. 5 </w:t>
      </w:r>
      <w:r w:rsidRPr="009F3E8B">
        <w:rPr>
          <w:rFonts w:cstheme="minorHAnsi"/>
        </w:rPr>
        <w:t>této Smlouvy</w:t>
      </w:r>
      <w:r w:rsidR="00ED56D8">
        <w:rPr>
          <w:rFonts w:cstheme="minorHAnsi"/>
        </w:rPr>
        <w:t>,</w:t>
      </w:r>
      <w:r w:rsidRPr="009F3E8B">
        <w:rPr>
          <w:rFonts w:cstheme="minorHAnsi"/>
        </w:rPr>
        <w:t xml:space="preserve"> ve výši 1.500,-</w:t>
      </w:r>
      <w:r w:rsidR="006465E3">
        <w:rPr>
          <w:rFonts w:cstheme="minorHAnsi"/>
        </w:rPr>
        <w:t xml:space="preserve"> </w:t>
      </w:r>
      <w:r w:rsidRPr="009F3E8B">
        <w:rPr>
          <w:rFonts w:cstheme="minorHAnsi"/>
        </w:rPr>
        <w:t>Kč za každý započatý den prodlení,</w:t>
      </w:r>
    </w:p>
    <w:p w14:paraId="402BDCE6" w14:textId="1DF33D53" w:rsidR="000C285F" w:rsidRPr="009F3E8B" w:rsidRDefault="000C285F" w:rsidP="009901D1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F3E8B">
        <w:rPr>
          <w:rFonts w:cstheme="minorHAnsi"/>
        </w:rPr>
        <w:t>v případě prodlení</w:t>
      </w:r>
      <w:r w:rsidR="00671CAE" w:rsidRPr="009F3E8B">
        <w:rPr>
          <w:rFonts w:cstheme="minorHAnsi"/>
        </w:rPr>
        <w:t xml:space="preserve"> s odstraněním reklamované vady dle čl. 4 odst. </w:t>
      </w:r>
      <w:r w:rsidR="00ED56D8">
        <w:rPr>
          <w:rFonts w:cstheme="minorHAnsi"/>
        </w:rPr>
        <w:t>6</w:t>
      </w:r>
      <w:r w:rsidR="00671CAE" w:rsidRPr="009F3E8B">
        <w:rPr>
          <w:rFonts w:cstheme="minorHAnsi"/>
        </w:rPr>
        <w:t xml:space="preserve"> ve výši 1.500,-</w:t>
      </w:r>
      <w:r w:rsidR="00404145">
        <w:rPr>
          <w:rFonts w:cstheme="minorHAnsi"/>
        </w:rPr>
        <w:t xml:space="preserve"> </w:t>
      </w:r>
      <w:r w:rsidR="00671CAE" w:rsidRPr="009F3E8B">
        <w:rPr>
          <w:rFonts w:cstheme="minorHAnsi"/>
        </w:rPr>
        <w:t>Kč za</w:t>
      </w:r>
      <w:r w:rsidR="00AC28B6" w:rsidRPr="009F3E8B">
        <w:rPr>
          <w:rFonts w:cstheme="minorHAnsi"/>
        </w:rPr>
        <w:t> </w:t>
      </w:r>
      <w:r w:rsidR="00671CAE" w:rsidRPr="009F3E8B">
        <w:rPr>
          <w:rFonts w:cstheme="minorHAnsi"/>
        </w:rPr>
        <w:t>každý započatý den prodlení,</w:t>
      </w:r>
    </w:p>
    <w:p w14:paraId="6DC63D51" w14:textId="63EFA885" w:rsidR="009901D1" w:rsidRPr="009F3E8B" w:rsidRDefault="000C285F" w:rsidP="009901D1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F3E8B">
        <w:rPr>
          <w:rFonts w:cstheme="minorHAnsi"/>
        </w:rPr>
        <w:t>v případě porušení povinnosti dle čl. 6 této Smlouvy ve výši 50.000,-</w:t>
      </w:r>
      <w:r w:rsidR="00A247AB">
        <w:rPr>
          <w:rFonts w:cstheme="minorHAnsi"/>
        </w:rPr>
        <w:t xml:space="preserve"> </w:t>
      </w:r>
      <w:r w:rsidRPr="009F3E8B">
        <w:rPr>
          <w:rFonts w:cstheme="minorHAnsi"/>
        </w:rPr>
        <w:t>Kč za každý jednotlivý případ.</w:t>
      </w:r>
    </w:p>
    <w:p w14:paraId="692B3D7E" w14:textId="77777777" w:rsidR="00671CAE" w:rsidRPr="009F3E8B" w:rsidRDefault="00671CAE" w:rsidP="00671CAE">
      <w:pPr>
        <w:pStyle w:val="Odstavecseseznamem"/>
        <w:jc w:val="both"/>
        <w:rPr>
          <w:rFonts w:cstheme="minorHAnsi"/>
        </w:rPr>
      </w:pPr>
    </w:p>
    <w:p w14:paraId="3AE2E85C" w14:textId="3F9A5BAB" w:rsidR="00671CAE" w:rsidRPr="009F3E8B" w:rsidRDefault="00543E86" w:rsidP="00671CA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Smluvní pokuta dle tohoto článku je splatná do 30 dnů ode dne, kdy </w:t>
      </w:r>
      <w:r w:rsidR="00E962B5" w:rsidRPr="009F3E8B">
        <w:rPr>
          <w:rFonts w:cstheme="minorHAnsi"/>
        </w:rPr>
        <w:t>S</w:t>
      </w:r>
      <w:r w:rsidRPr="009F3E8B">
        <w:rPr>
          <w:rFonts w:cstheme="minorHAnsi"/>
        </w:rPr>
        <w:t xml:space="preserve">mluvní strana uplatní nárok na její zaplacení. </w:t>
      </w:r>
      <w:r w:rsidR="00671CAE" w:rsidRPr="009F3E8B">
        <w:rPr>
          <w:rFonts w:cstheme="minorHAnsi"/>
        </w:rPr>
        <w:t xml:space="preserve">Uplatněním nároku na </w:t>
      </w:r>
      <w:r w:rsidRPr="009F3E8B">
        <w:rPr>
          <w:rFonts w:cstheme="minorHAnsi"/>
        </w:rPr>
        <w:t>zaplacení</w:t>
      </w:r>
      <w:r w:rsidR="00671CAE" w:rsidRPr="009F3E8B">
        <w:rPr>
          <w:rFonts w:cstheme="minorHAnsi"/>
        </w:rPr>
        <w:t xml:space="preserve"> smluvní pokuty</w:t>
      </w:r>
      <w:r w:rsidRPr="009F3E8B">
        <w:rPr>
          <w:rFonts w:cstheme="minorHAnsi"/>
        </w:rPr>
        <w:t xml:space="preserve"> a jejím zaplacením</w:t>
      </w:r>
      <w:r w:rsidR="00671CAE" w:rsidRPr="009F3E8B">
        <w:rPr>
          <w:rFonts w:cstheme="minorHAnsi"/>
        </w:rPr>
        <w:t xml:space="preserve"> podle tohoto článku </w:t>
      </w:r>
      <w:r w:rsidRPr="009F3E8B">
        <w:rPr>
          <w:rFonts w:cstheme="minorHAnsi"/>
        </w:rPr>
        <w:t xml:space="preserve">není dotčeno právo </w:t>
      </w:r>
      <w:r w:rsidR="00E962B5" w:rsidRPr="009F3E8B">
        <w:rPr>
          <w:rFonts w:cstheme="minorHAnsi"/>
        </w:rPr>
        <w:t>S</w:t>
      </w:r>
      <w:r w:rsidRPr="009F3E8B">
        <w:rPr>
          <w:rFonts w:cstheme="minorHAnsi"/>
        </w:rPr>
        <w:t>mluvní strany na náhradu škody vzniklé porušením povinnosti vyplývající z této Smlouvy, na kterou je smluvní pokuta vázána.</w:t>
      </w:r>
    </w:p>
    <w:p w14:paraId="2DF8E63E" w14:textId="77777777" w:rsidR="00543E86" w:rsidRPr="009F3E8B" w:rsidRDefault="00543E86" w:rsidP="00543E86">
      <w:pPr>
        <w:pStyle w:val="Odstavecseseznamem"/>
        <w:ind w:left="360"/>
        <w:jc w:val="both"/>
        <w:rPr>
          <w:rFonts w:cstheme="minorHAnsi"/>
        </w:rPr>
      </w:pPr>
    </w:p>
    <w:p w14:paraId="40A5A3AD" w14:textId="77777777" w:rsidR="00543E86" w:rsidRPr="009F3E8B" w:rsidRDefault="00543E86" w:rsidP="00664032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9F3E8B">
        <w:rPr>
          <w:rFonts w:cstheme="minorHAnsi"/>
        </w:rPr>
        <w:t xml:space="preserve">V případě prodlení </w:t>
      </w:r>
      <w:r w:rsidR="00012E68" w:rsidRPr="009F3E8B">
        <w:rPr>
          <w:rFonts w:cstheme="minorHAnsi"/>
        </w:rPr>
        <w:t>Kupujícího</w:t>
      </w:r>
      <w:r w:rsidRPr="009F3E8B">
        <w:rPr>
          <w:rFonts w:cstheme="minorHAnsi"/>
        </w:rPr>
        <w:t xml:space="preserve"> se zaplacením faktury </w:t>
      </w:r>
      <w:r w:rsidR="00012E68" w:rsidRPr="009F3E8B">
        <w:rPr>
          <w:rFonts w:cstheme="minorHAnsi"/>
        </w:rPr>
        <w:t>dle čl. 3 této Smlouvy</w:t>
      </w:r>
      <w:r w:rsidRPr="009F3E8B">
        <w:rPr>
          <w:rFonts w:cstheme="minorHAnsi"/>
        </w:rPr>
        <w:t xml:space="preserve"> je </w:t>
      </w:r>
      <w:r w:rsidR="00012E68" w:rsidRPr="009F3E8B">
        <w:rPr>
          <w:rFonts w:cstheme="minorHAnsi"/>
        </w:rPr>
        <w:t>Prodávající</w:t>
      </w:r>
      <w:r w:rsidRPr="009F3E8B">
        <w:rPr>
          <w:rFonts w:cstheme="minorHAnsi"/>
        </w:rPr>
        <w:t xml:space="preserve"> oprávněn požadovat úroky z prodlení v zákonné výši z dlužné částky za každý započatý den prodlení. </w:t>
      </w:r>
    </w:p>
    <w:p w14:paraId="2D8504CE" w14:textId="088D2089" w:rsidR="00543E86" w:rsidRDefault="00543E86" w:rsidP="00664032">
      <w:pPr>
        <w:pStyle w:val="Odstavecseseznamem"/>
        <w:spacing w:after="0"/>
        <w:ind w:left="360"/>
        <w:jc w:val="both"/>
        <w:rPr>
          <w:rFonts w:cstheme="minorHAnsi"/>
        </w:rPr>
      </w:pPr>
    </w:p>
    <w:p w14:paraId="63162E52" w14:textId="77777777" w:rsidR="003F5B90" w:rsidRPr="009F3E8B" w:rsidRDefault="003F5B90" w:rsidP="003F5B90">
      <w:pPr>
        <w:pStyle w:val="Odstavecseseznamem"/>
        <w:ind w:left="36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Článek 8</w:t>
      </w:r>
    </w:p>
    <w:p w14:paraId="64FBF7AC" w14:textId="77777777" w:rsidR="003F5B90" w:rsidRPr="009F3E8B" w:rsidRDefault="003F5B90" w:rsidP="003D494F">
      <w:pPr>
        <w:pStyle w:val="Odstavecseseznamem"/>
        <w:ind w:left="36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Ukončení Smlouvy</w:t>
      </w:r>
    </w:p>
    <w:p w14:paraId="3159734D" w14:textId="77777777" w:rsidR="003D494F" w:rsidRPr="009F3E8B" w:rsidRDefault="003D494F" w:rsidP="003D494F">
      <w:pPr>
        <w:pStyle w:val="Odstavecseseznamem"/>
        <w:ind w:left="360"/>
        <w:jc w:val="center"/>
        <w:rPr>
          <w:rFonts w:cstheme="minorHAnsi"/>
          <w:b/>
        </w:rPr>
      </w:pPr>
    </w:p>
    <w:p w14:paraId="4FA92770" w14:textId="77777777" w:rsidR="003F5B90" w:rsidRPr="009F3E8B" w:rsidRDefault="003F5B90" w:rsidP="003D494F">
      <w:pPr>
        <w:pStyle w:val="Odstavecseseznamem"/>
        <w:numPr>
          <w:ilvl w:val="0"/>
          <w:numId w:val="14"/>
        </w:numPr>
        <w:spacing w:before="240"/>
        <w:jc w:val="both"/>
        <w:rPr>
          <w:rFonts w:cstheme="minorHAnsi"/>
        </w:rPr>
      </w:pPr>
      <w:r w:rsidRPr="009F3E8B">
        <w:rPr>
          <w:rFonts w:cstheme="minorHAnsi"/>
        </w:rPr>
        <w:t>Tuto Smlouvu lze ukončit pouze některým ze způsobů uvedených dále v tomto článku.</w:t>
      </w:r>
    </w:p>
    <w:p w14:paraId="275AE50E" w14:textId="77777777" w:rsidR="003F5B90" w:rsidRPr="009F3E8B" w:rsidRDefault="003F5B90" w:rsidP="003F5B90">
      <w:pPr>
        <w:pStyle w:val="Odstavecseseznamem"/>
        <w:ind w:left="360"/>
        <w:jc w:val="both"/>
        <w:rPr>
          <w:rFonts w:cstheme="minorHAnsi"/>
        </w:rPr>
      </w:pPr>
    </w:p>
    <w:p w14:paraId="65121D1B" w14:textId="1A288F76" w:rsidR="003F5B90" w:rsidRPr="009F3E8B" w:rsidRDefault="003F5B90" w:rsidP="003F5B90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9F3E8B">
        <w:rPr>
          <w:rFonts w:cstheme="minorHAnsi"/>
        </w:rPr>
        <w:t>Kupující je oprávněn od této Smlouvy</w:t>
      </w:r>
      <w:r w:rsidR="007348B2">
        <w:rPr>
          <w:rFonts w:cstheme="minorHAnsi"/>
        </w:rPr>
        <w:t xml:space="preserve"> odstoupit dle § 2002 a násl. občanského zákoníku</w:t>
      </w:r>
      <w:r w:rsidRPr="009F3E8B">
        <w:rPr>
          <w:rFonts w:cstheme="minorHAnsi"/>
        </w:rPr>
        <w:t xml:space="preserve"> v případě porušení Smlouvy Prodávajícím podstatným způsobem.</w:t>
      </w:r>
    </w:p>
    <w:p w14:paraId="02F3788B" w14:textId="77777777" w:rsidR="003F5B90" w:rsidRPr="009F3E8B" w:rsidRDefault="003F5B90" w:rsidP="003F5B90">
      <w:pPr>
        <w:pStyle w:val="Odstavecseseznamem"/>
        <w:rPr>
          <w:rFonts w:cstheme="minorHAnsi"/>
        </w:rPr>
      </w:pPr>
    </w:p>
    <w:p w14:paraId="516416E8" w14:textId="77777777" w:rsidR="003F5B90" w:rsidRPr="009F3E8B" w:rsidRDefault="003F5B90" w:rsidP="003F5B90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9F3E8B">
        <w:rPr>
          <w:rFonts w:cstheme="minorHAnsi"/>
        </w:rPr>
        <w:t>Kupující je dále oprávněn od této Smlouvy odstoupit v případě:</w:t>
      </w:r>
    </w:p>
    <w:p w14:paraId="07CF94C9" w14:textId="77777777" w:rsidR="003F5B90" w:rsidRPr="009F3E8B" w:rsidRDefault="003F5B90" w:rsidP="003F5B90">
      <w:pPr>
        <w:pStyle w:val="Odstavecseseznamem"/>
        <w:rPr>
          <w:rFonts w:cstheme="minorHAnsi"/>
        </w:rPr>
      </w:pPr>
    </w:p>
    <w:p w14:paraId="418B869C" w14:textId="7A50E237" w:rsidR="003F5B90" w:rsidRPr="009F3E8B" w:rsidRDefault="00B92E95" w:rsidP="003F5B90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F3E8B">
        <w:rPr>
          <w:rFonts w:cstheme="minorHAnsi"/>
        </w:rPr>
        <w:t>p</w:t>
      </w:r>
      <w:r w:rsidR="003F5B90" w:rsidRPr="009F3E8B">
        <w:rPr>
          <w:rFonts w:cstheme="minorHAnsi"/>
        </w:rPr>
        <w:t xml:space="preserve">rodlení Prodávajícího s předáním </w:t>
      </w:r>
      <w:r w:rsidR="00A039DE" w:rsidRPr="009F3E8B">
        <w:rPr>
          <w:rFonts w:cstheme="minorHAnsi"/>
        </w:rPr>
        <w:t>Z</w:t>
      </w:r>
      <w:r w:rsidR="003F5B90" w:rsidRPr="009F3E8B">
        <w:rPr>
          <w:rFonts w:cstheme="minorHAnsi"/>
        </w:rPr>
        <w:t>boží dle čl. 2</w:t>
      </w:r>
      <w:r w:rsidR="00A039DE" w:rsidRPr="009F3E8B">
        <w:rPr>
          <w:rFonts w:cstheme="minorHAnsi"/>
        </w:rPr>
        <w:t xml:space="preserve"> odst. 1</w:t>
      </w:r>
      <w:r w:rsidR="003F5B90" w:rsidRPr="009F3E8B">
        <w:rPr>
          <w:rFonts w:cstheme="minorHAnsi"/>
        </w:rPr>
        <w:t xml:space="preserve"> této Smlouvy</w:t>
      </w:r>
      <w:r w:rsidRPr="009F3E8B">
        <w:rPr>
          <w:rFonts w:cstheme="minorHAnsi"/>
        </w:rPr>
        <w:t xml:space="preserve"> delšího než 10 pracovních</w:t>
      </w:r>
      <w:r w:rsidR="003F5B90" w:rsidRPr="009F3E8B">
        <w:rPr>
          <w:rFonts w:cstheme="minorHAnsi"/>
        </w:rPr>
        <w:t xml:space="preserve"> dnů, a to i v případě, kdy Kupující předané </w:t>
      </w:r>
      <w:r w:rsidR="00A039DE" w:rsidRPr="009F3E8B">
        <w:rPr>
          <w:rFonts w:cstheme="minorHAnsi"/>
        </w:rPr>
        <w:t>Z</w:t>
      </w:r>
      <w:r w:rsidR="003F5B90" w:rsidRPr="009F3E8B">
        <w:rPr>
          <w:rFonts w:cstheme="minorHAnsi"/>
        </w:rPr>
        <w:t xml:space="preserve">boží nepřevzal a nepodepsal předávací protokol dle čl. 2 odst. 5 této Smlouvy z důvodu </w:t>
      </w:r>
      <w:r w:rsidRPr="009F3E8B">
        <w:rPr>
          <w:rFonts w:cstheme="minorHAnsi"/>
        </w:rPr>
        <w:t>vadného plnění;</w:t>
      </w:r>
    </w:p>
    <w:p w14:paraId="20B7F33A" w14:textId="0C034C6C" w:rsidR="00B92E95" w:rsidRPr="009F3E8B" w:rsidRDefault="00B92E95" w:rsidP="003F5B90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prodlení Prodávajícího s odstraněním vad </w:t>
      </w:r>
      <w:r w:rsidR="00A039DE" w:rsidRPr="009F3E8B">
        <w:rPr>
          <w:rFonts w:cstheme="minorHAnsi"/>
        </w:rPr>
        <w:t>Z</w:t>
      </w:r>
      <w:r w:rsidRPr="009F3E8B">
        <w:rPr>
          <w:rFonts w:cstheme="minorHAnsi"/>
        </w:rPr>
        <w:t>boží na základě reklamace dle čl. 4 odst. 6 delšího než 10 pracovních dnů;</w:t>
      </w:r>
    </w:p>
    <w:p w14:paraId="6EF4F917" w14:textId="25A455CB" w:rsidR="00914DEB" w:rsidRPr="004F7431" w:rsidRDefault="00B92E95" w:rsidP="004321A5">
      <w:pPr>
        <w:jc w:val="both"/>
        <w:rPr>
          <w:rFonts w:cstheme="minorHAnsi"/>
        </w:rPr>
      </w:pPr>
      <w:r w:rsidRPr="004F7431">
        <w:rPr>
          <w:rFonts w:cstheme="minorHAnsi"/>
        </w:rPr>
        <w:t xml:space="preserve">kdy po předání </w:t>
      </w:r>
      <w:r w:rsidR="00A039DE" w:rsidRPr="004F7431">
        <w:rPr>
          <w:rFonts w:cstheme="minorHAnsi"/>
        </w:rPr>
        <w:t>Z</w:t>
      </w:r>
      <w:r w:rsidRPr="004F7431">
        <w:rPr>
          <w:rFonts w:cstheme="minorHAnsi"/>
        </w:rPr>
        <w:t xml:space="preserve">boží </w:t>
      </w:r>
      <w:r w:rsidR="003D494F" w:rsidRPr="004F7431">
        <w:rPr>
          <w:rFonts w:cstheme="minorHAnsi"/>
        </w:rPr>
        <w:t xml:space="preserve">a před podpisem předávacího protokolu </w:t>
      </w:r>
      <w:r w:rsidRPr="004F7431">
        <w:rPr>
          <w:rFonts w:cstheme="minorHAnsi"/>
        </w:rPr>
        <w:t xml:space="preserve">Kupující zjistí, že předané </w:t>
      </w:r>
      <w:r w:rsidR="00A039DE" w:rsidRPr="004F7431">
        <w:rPr>
          <w:rFonts w:cstheme="minorHAnsi"/>
        </w:rPr>
        <w:t>Z</w:t>
      </w:r>
      <w:r w:rsidRPr="004F7431">
        <w:rPr>
          <w:rFonts w:cstheme="minorHAnsi"/>
        </w:rPr>
        <w:t>boží nemá vlastnosti požadované ve výběrovém řízení a prokazované v nabídce Prodávajícího v tomto výběrovém řízení nebo nesplňuje vlastnosti uvedené v </w:t>
      </w:r>
      <w:r w:rsidR="00AC28B6" w:rsidRPr="004F7431">
        <w:rPr>
          <w:rFonts w:cstheme="minorHAnsi"/>
        </w:rPr>
        <w:t xml:space="preserve">Technické specifikaci </w:t>
      </w:r>
      <w:r w:rsidR="00E962B5" w:rsidRPr="004F7431">
        <w:rPr>
          <w:rFonts w:cstheme="minorHAnsi"/>
        </w:rPr>
        <w:t>Z</w:t>
      </w:r>
      <w:r w:rsidR="00AC28B6" w:rsidRPr="004F7431">
        <w:rPr>
          <w:rFonts w:cstheme="minorHAnsi"/>
        </w:rPr>
        <w:t>boží</w:t>
      </w:r>
      <w:r w:rsidR="004F7431">
        <w:rPr>
          <w:rFonts w:cstheme="minorHAnsi"/>
        </w:rPr>
        <w:t>.</w:t>
      </w:r>
    </w:p>
    <w:p w14:paraId="12C1C895" w14:textId="193C7C7C" w:rsidR="00E93213" w:rsidRPr="00E93213" w:rsidRDefault="00E93213" w:rsidP="004929AC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Kupující</w:t>
      </w:r>
      <w:r w:rsidRPr="00E93213">
        <w:rPr>
          <w:rFonts w:cstheme="minorHAnsi"/>
        </w:rPr>
        <w:t xml:space="preserve"> je oprávněn tuto Smlouvu kdykoliv vypovědět, a to i bez uvedení důvodu. Výpovědní lhůta činí 2 měsíce a počíná běžet prvním dnem měsíce následujícího po doručení výpovědi </w:t>
      </w:r>
      <w:r>
        <w:rPr>
          <w:rFonts w:cstheme="minorHAnsi"/>
        </w:rPr>
        <w:t>Prodávajícímu</w:t>
      </w:r>
      <w:r w:rsidRPr="00E93213">
        <w:rPr>
          <w:rFonts w:cstheme="minorHAnsi"/>
        </w:rPr>
        <w:t>.</w:t>
      </w:r>
    </w:p>
    <w:p w14:paraId="354D4642" w14:textId="77777777" w:rsidR="00E93213" w:rsidRDefault="00E93213" w:rsidP="004929AC">
      <w:pPr>
        <w:pStyle w:val="Odstavecseseznamem"/>
        <w:ind w:left="360"/>
        <w:jc w:val="both"/>
        <w:rPr>
          <w:rFonts w:cstheme="minorHAnsi"/>
        </w:rPr>
      </w:pPr>
    </w:p>
    <w:p w14:paraId="4704EB27" w14:textId="2608A922" w:rsidR="00914DEB" w:rsidRPr="009F3E8B" w:rsidRDefault="00914DEB" w:rsidP="00914DEB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je oprávněn od této Smlouvy odstoupit v případě, kdy je Kupující v prodlení se splacením faktury </w:t>
      </w:r>
      <w:r w:rsidR="001D209F">
        <w:rPr>
          <w:rFonts w:cstheme="minorHAnsi"/>
        </w:rPr>
        <w:t xml:space="preserve">dle čl. 3 této Smlouvy </w:t>
      </w:r>
      <w:r w:rsidRPr="009F3E8B">
        <w:rPr>
          <w:rFonts w:cstheme="minorHAnsi"/>
        </w:rPr>
        <w:t>delším než 15 dnů.</w:t>
      </w:r>
    </w:p>
    <w:p w14:paraId="22BE247E" w14:textId="77777777" w:rsidR="003C2B15" w:rsidRPr="009F3E8B" w:rsidRDefault="003C2B15" w:rsidP="003C2B15">
      <w:pPr>
        <w:pStyle w:val="Odstavecseseznamem"/>
        <w:ind w:left="360"/>
        <w:jc w:val="both"/>
        <w:rPr>
          <w:rFonts w:cstheme="minorHAnsi"/>
        </w:rPr>
      </w:pPr>
    </w:p>
    <w:p w14:paraId="738AA9C5" w14:textId="42E48149" w:rsidR="00914DEB" w:rsidRPr="009F3E8B" w:rsidRDefault="00914DEB" w:rsidP="00914DEB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Účinky odstoupení dle tohoto článku nastávají dnem doručení písemného projevu vůle odstoupit od této Smlouvy druhé </w:t>
      </w:r>
      <w:r w:rsidR="00E962B5" w:rsidRPr="009F3E8B">
        <w:rPr>
          <w:rFonts w:cstheme="minorHAnsi"/>
        </w:rPr>
        <w:t>S</w:t>
      </w:r>
      <w:r w:rsidRPr="009F3E8B">
        <w:rPr>
          <w:rFonts w:cstheme="minorHAnsi"/>
        </w:rPr>
        <w:t>mluvní straně.</w:t>
      </w:r>
    </w:p>
    <w:p w14:paraId="299FED05" w14:textId="77777777" w:rsidR="00914DEB" w:rsidRPr="009F3E8B" w:rsidRDefault="00914DEB" w:rsidP="00914DEB">
      <w:pPr>
        <w:pStyle w:val="Odstavecseseznamem"/>
        <w:ind w:left="360"/>
        <w:jc w:val="both"/>
        <w:rPr>
          <w:rFonts w:cstheme="minorHAnsi"/>
        </w:rPr>
      </w:pPr>
    </w:p>
    <w:p w14:paraId="7754956E" w14:textId="54083423" w:rsidR="00914DEB" w:rsidRDefault="00914DEB" w:rsidP="00664032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9F3E8B">
        <w:rPr>
          <w:rFonts w:cstheme="minorHAnsi"/>
        </w:rPr>
        <w:t xml:space="preserve">Odstoupením od této Smlouvy není ovlivněn nárok </w:t>
      </w:r>
      <w:r w:rsidR="00E962B5" w:rsidRPr="009F3E8B">
        <w:rPr>
          <w:rFonts w:cstheme="minorHAnsi"/>
        </w:rPr>
        <w:t>S</w:t>
      </w:r>
      <w:r w:rsidRPr="009F3E8B">
        <w:rPr>
          <w:rFonts w:cstheme="minorHAnsi"/>
        </w:rPr>
        <w:t>mluvních stran na náhradu škody, zaplacení smluvní pokuty či úroku z prodlení dle této Smlouvy.</w:t>
      </w:r>
    </w:p>
    <w:p w14:paraId="55D95D85" w14:textId="77777777" w:rsidR="00E86C7B" w:rsidRPr="00E86C7B" w:rsidRDefault="00E86C7B" w:rsidP="00664032">
      <w:pPr>
        <w:pStyle w:val="Odstavecseseznamem"/>
        <w:spacing w:after="0"/>
        <w:rPr>
          <w:rFonts w:cstheme="minorHAnsi"/>
        </w:rPr>
      </w:pPr>
    </w:p>
    <w:p w14:paraId="02F59B25" w14:textId="77777777" w:rsidR="00914DEB" w:rsidRPr="009F3E8B" w:rsidRDefault="00914DEB" w:rsidP="00914DEB">
      <w:pPr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Článek 9</w:t>
      </w:r>
    </w:p>
    <w:p w14:paraId="234D896C" w14:textId="77777777" w:rsidR="00914DEB" w:rsidRPr="009F3E8B" w:rsidRDefault="00914DEB" w:rsidP="00914DEB">
      <w:pPr>
        <w:spacing w:after="0"/>
        <w:jc w:val="center"/>
        <w:rPr>
          <w:rFonts w:cstheme="minorHAnsi"/>
          <w:b/>
        </w:rPr>
      </w:pPr>
      <w:r w:rsidRPr="009F3E8B">
        <w:rPr>
          <w:rFonts w:cstheme="minorHAnsi"/>
          <w:b/>
        </w:rPr>
        <w:t>Závěrečná ustanovení</w:t>
      </w:r>
    </w:p>
    <w:p w14:paraId="709DC9CD" w14:textId="77777777" w:rsidR="006642CD" w:rsidRPr="009F3E8B" w:rsidRDefault="006642CD" w:rsidP="00914DEB">
      <w:pPr>
        <w:spacing w:after="0"/>
        <w:jc w:val="center"/>
        <w:rPr>
          <w:rFonts w:cstheme="minorHAnsi"/>
          <w:b/>
        </w:rPr>
      </w:pPr>
    </w:p>
    <w:p w14:paraId="28538C18" w14:textId="1C4B27D8" w:rsidR="004929AC" w:rsidRDefault="006642CD" w:rsidP="00C90E00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7348B2">
        <w:rPr>
          <w:rFonts w:cstheme="minorHAnsi"/>
        </w:rPr>
        <w:t>Kupující zpracovává osobní údaje fyzických osob oprávněných zastupovat Prodávajícího za účelem a</w:t>
      </w:r>
      <w:r w:rsidR="002C2369" w:rsidRPr="007348B2">
        <w:rPr>
          <w:rFonts w:cstheme="minorHAnsi"/>
        </w:rPr>
        <w:t> </w:t>
      </w:r>
      <w:r w:rsidRPr="007348B2">
        <w:rPr>
          <w:rFonts w:cstheme="minorHAnsi"/>
        </w:rPr>
        <w:t>v</w:t>
      </w:r>
      <w:r w:rsidR="002C2369" w:rsidRPr="007348B2">
        <w:rPr>
          <w:rFonts w:cstheme="minorHAnsi"/>
        </w:rPr>
        <w:t> </w:t>
      </w:r>
      <w:r w:rsidRPr="007348B2">
        <w:rPr>
          <w:rFonts w:cstheme="minorHAnsi"/>
        </w:rPr>
        <w:t>rozsahu nezbytném pro plnění této Smlouvy a za účelem a v rozsahu nezbytném pro </w:t>
      </w:r>
      <w:r w:rsidR="00A91370" w:rsidRPr="007348B2">
        <w:rPr>
          <w:rFonts w:cstheme="minorHAnsi"/>
        </w:rPr>
        <w:t>s</w:t>
      </w:r>
      <w:r w:rsidRPr="007348B2">
        <w:rPr>
          <w:rFonts w:cstheme="minorHAnsi"/>
        </w:rPr>
        <w:t xml:space="preserve">plnění </w:t>
      </w:r>
      <w:r w:rsidR="00A91370" w:rsidRPr="007348B2">
        <w:rPr>
          <w:rFonts w:cstheme="minorHAnsi"/>
        </w:rPr>
        <w:t>právní povinnosti</w:t>
      </w:r>
      <w:r w:rsidRPr="007348B2">
        <w:rPr>
          <w:rFonts w:cstheme="minorHAnsi"/>
        </w:rPr>
        <w:t>. Kupující zpracovává dané osobní údaje pouze po dobu nezbytně nutnou pro naplnění stanovených účelů. Při zpracovávání těchto osobních údajů postupuje Kupující v souladu s Nařízením Evropského parlamentu a Rady (EU) 2016/679 o</w:t>
      </w:r>
      <w:r w:rsidR="006B0B62" w:rsidRPr="007348B2">
        <w:rPr>
          <w:rFonts w:cstheme="minorHAnsi"/>
        </w:rPr>
        <w:t> </w:t>
      </w:r>
      <w:r w:rsidRPr="007348B2">
        <w:rPr>
          <w:rFonts w:cstheme="minorHAnsi"/>
        </w:rPr>
        <w:t xml:space="preserve">ochraně fyzických osob v souvislosti se zpracováním osobních údajů a o volném pohybu těchto údajů (dále jen </w:t>
      </w:r>
      <w:r w:rsidRPr="007348B2">
        <w:rPr>
          <w:rFonts w:cstheme="minorHAnsi"/>
          <w:b/>
        </w:rPr>
        <w:t>„Nařízení GDPR“</w:t>
      </w:r>
      <w:r w:rsidRPr="007348B2">
        <w:rPr>
          <w:rFonts w:cstheme="minorHAnsi"/>
        </w:rPr>
        <w:t xml:space="preserve">). </w:t>
      </w:r>
    </w:p>
    <w:p w14:paraId="0A44480A" w14:textId="77777777" w:rsidR="007348B2" w:rsidRPr="007348B2" w:rsidRDefault="007348B2" w:rsidP="007348B2">
      <w:pPr>
        <w:pStyle w:val="Odstavecseseznamem"/>
        <w:ind w:left="360"/>
        <w:jc w:val="both"/>
        <w:rPr>
          <w:rFonts w:cstheme="minorHAnsi"/>
        </w:rPr>
      </w:pPr>
    </w:p>
    <w:p w14:paraId="259ADF31" w14:textId="154BF95E" w:rsidR="00B70575" w:rsidRDefault="00B70575" w:rsidP="00B70575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B70575">
        <w:rPr>
          <w:rFonts w:cstheme="minorHAnsi"/>
        </w:rPr>
        <w:t>V souladu s ustanovením č</w:t>
      </w:r>
      <w:r>
        <w:rPr>
          <w:rFonts w:cstheme="minorHAnsi"/>
        </w:rPr>
        <w:t>l</w:t>
      </w:r>
      <w:r w:rsidRPr="00B70575">
        <w:rPr>
          <w:rFonts w:cstheme="minorHAnsi"/>
        </w:rPr>
        <w:t xml:space="preserve">. 13 </w:t>
      </w:r>
      <w:r>
        <w:rPr>
          <w:rFonts w:cstheme="minorHAnsi"/>
        </w:rPr>
        <w:t>N</w:t>
      </w:r>
      <w:r w:rsidRPr="00B70575">
        <w:rPr>
          <w:rFonts w:cstheme="minorHAnsi"/>
        </w:rPr>
        <w:t xml:space="preserve">ařízení </w:t>
      </w:r>
      <w:r>
        <w:rPr>
          <w:rFonts w:cstheme="minorHAnsi"/>
        </w:rPr>
        <w:t xml:space="preserve">GDPR </w:t>
      </w:r>
      <w:r w:rsidR="00C90E00">
        <w:rPr>
          <w:rFonts w:cstheme="minorHAnsi"/>
        </w:rPr>
        <w:t xml:space="preserve">nadále poskytuje </w:t>
      </w:r>
      <w:r>
        <w:rPr>
          <w:rFonts w:cstheme="minorHAnsi"/>
        </w:rPr>
        <w:t>Kupující</w:t>
      </w:r>
      <w:r w:rsidRPr="00B70575">
        <w:rPr>
          <w:rFonts w:cstheme="minorHAnsi"/>
        </w:rPr>
        <w:t xml:space="preserve"> </w:t>
      </w:r>
      <w:r>
        <w:rPr>
          <w:rFonts w:cstheme="minorHAnsi"/>
        </w:rPr>
        <w:t>fyzick</w:t>
      </w:r>
      <w:r w:rsidR="00C90E00">
        <w:rPr>
          <w:rFonts w:cstheme="minorHAnsi"/>
        </w:rPr>
        <w:t>ým</w:t>
      </w:r>
      <w:r w:rsidRPr="007348B2">
        <w:rPr>
          <w:rFonts w:cstheme="minorHAnsi"/>
        </w:rPr>
        <w:t xml:space="preserve"> osob</w:t>
      </w:r>
      <w:r w:rsidR="00C90E00">
        <w:rPr>
          <w:rFonts w:cstheme="minorHAnsi"/>
        </w:rPr>
        <w:t>ám</w:t>
      </w:r>
      <w:r w:rsidRPr="007348B2">
        <w:rPr>
          <w:rFonts w:cstheme="minorHAnsi"/>
        </w:rPr>
        <w:t xml:space="preserve"> oprávněn</w:t>
      </w:r>
      <w:r w:rsidR="00C90E00">
        <w:rPr>
          <w:rFonts w:cstheme="minorHAnsi"/>
        </w:rPr>
        <w:t>ým</w:t>
      </w:r>
      <w:r w:rsidRPr="007348B2">
        <w:rPr>
          <w:rFonts w:cstheme="minorHAnsi"/>
        </w:rPr>
        <w:t xml:space="preserve"> zastupovat Prodávajícího</w:t>
      </w:r>
      <w:r w:rsidRPr="00B70575">
        <w:rPr>
          <w:rFonts w:cstheme="minorHAnsi"/>
        </w:rPr>
        <w:t xml:space="preserve"> </w:t>
      </w:r>
      <w:r w:rsidR="00C90E00">
        <w:rPr>
          <w:rFonts w:cstheme="minorHAnsi"/>
        </w:rPr>
        <w:t>následující informace</w:t>
      </w:r>
      <w:r w:rsidRPr="00B70575">
        <w:rPr>
          <w:rFonts w:cstheme="minorHAnsi"/>
        </w:rPr>
        <w:t>:</w:t>
      </w:r>
    </w:p>
    <w:p w14:paraId="052FB2ED" w14:textId="77777777" w:rsidR="00B70575" w:rsidRPr="00B70575" w:rsidRDefault="00B70575" w:rsidP="00664032">
      <w:pPr>
        <w:pStyle w:val="Odstavecseseznamem"/>
        <w:rPr>
          <w:rFonts w:cstheme="minorHAnsi"/>
        </w:rPr>
      </w:pPr>
    </w:p>
    <w:p w14:paraId="4171268E" w14:textId="3CA70D1C" w:rsidR="00B70575" w:rsidRPr="00B70575" w:rsidRDefault="00C90E00" w:rsidP="00664032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Fyzické osoby </w:t>
      </w:r>
      <w:r w:rsidR="007F2FD0">
        <w:rPr>
          <w:rFonts w:cstheme="minorHAnsi"/>
        </w:rPr>
        <w:t xml:space="preserve">oprávněny </w:t>
      </w:r>
      <w:r>
        <w:rPr>
          <w:rFonts w:cstheme="minorHAnsi"/>
        </w:rPr>
        <w:t>zastup</w:t>
      </w:r>
      <w:r w:rsidR="007F2FD0">
        <w:rPr>
          <w:rFonts w:cstheme="minorHAnsi"/>
        </w:rPr>
        <w:t>ovat</w:t>
      </w:r>
      <w:r>
        <w:rPr>
          <w:rFonts w:cstheme="minorHAnsi"/>
        </w:rPr>
        <w:t xml:space="preserve"> Prodávajícího mají </w:t>
      </w:r>
      <w:r w:rsidR="00B70575">
        <w:rPr>
          <w:rFonts w:cstheme="minorHAnsi"/>
        </w:rPr>
        <w:t>p</w:t>
      </w:r>
      <w:r w:rsidR="00B70575" w:rsidRPr="00B70575">
        <w:rPr>
          <w:rFonts w:cstheme="minorHAnsi"/>
        </w:rPr>
        <w:t>r</w:t>
      </w:r>
      <w:r>
        <w:rPr>
          <w:rFonts w:cstheme="minorHAnsi"/>
        </w:rPr>
        <w:t>ávo na přístup k osobním údajům,</w:t>
      </w:r>
      <w:r w:rsidR="00B70575" w:rsidRPr="00B70575">
        <w:rPr>
          <w:rFonts w:cstheme="minorHAnsi"/>
        </w:rPr>
        <w:t xml:space="preserve"> právo na opravu osobních údajů</w:t>
      </w:r>
      <w:r>
        <w:rPr>
          <w:rFonts w:cstheme="minorHAnsi"/>
        </w:rPr>
        <w:t xml:space="preserve"> a právo na výmaz osobních údajů v případě, kdy již fyzická osoba</w:t>
      </w:r>
      <w:r w:rsidR="007F2FD0">
        <w:rPr>
          <w:rFonts w:cstheme="minorHAnsi"/>
        </w:rPr>
        <w:t xml:space="preserve"> nemá oprávnění</w:t>
      </w:r>
      <w:r>
        <w:rPr>
          <w:rFonts w:cstheme="minorHAnsi"/>
        </w:rPr>
        <w:t xml:space="preserve"> Prodávajícího</w:t>
      </w:r>
      <w:r w:rsidR="007F2FD0">
        <w:rPr>
          <w:rFonts w:cstheme="minorHAnsi"/>
        </w:rPr>
        <w:t xml:space="preserve"> z</w:t>
      </w:r>
      <w:r>
        <w:rPr>
          <w:rFonts w:cstheme="minorHAnsi"/>
        </w:rPr>
        <w:t>astup</w:t>
      </w:r>
      <w:r w:rsidR="007F2FD0">
        <w:rPr>
          <w:rFonts w:cstheme="minorHAnsi"/>
        </w:rPr>
        <w:t>ovat</w:t>
      </w:r>
      <w:r w:rsidR="00B70575" w:rsidRPr="00B70575">
        <w:rPr>
          <w:rFonts w:cstheme="minorHAnsi"/>
        </w:rPr>
        <w:t>.</w:t>
      </w:r>
    </w:p>
    <w:p w14:paraId="237B8317" w14:textId="77777777" w:rsidR="00C90E00" w:rsidRDefault="00C90E00" w:rsidP="00664032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Kontaktní údaje pověřence pro ochranu osobních údajů Kupujícího:</w:t>
      </w:r>
    </w:p>
    <w:p w14:paraId="12DB4E3D" w14:textId="34119045" w:rsidR="00C90E00" w:rsidRDefault="007F0BEA" w:rsidP="007F0BEA">
      <w:pPr>
        <w:pStyle w:val="Odstavecseseznamem"/>
        <w:ind w:left="785"/>
        <w:jc w:val="both"/>
      </w:pPr>
      <w:r>
        <w:t xml:space="preserve">Mgr. Vít Hřivna, </w:t>
      </w:r>
      <w:r w:rsidRPr="007F0BEA">
        <w:t>Vinohradská 1896/46</w:t>
      </w:r>
      <w:r>
        <w:t xml:space="preserve">, </w:t>
      </w:r>
      <w:r w:rsidRPr="007F0BEA">
        <w:t>120 00 Praha 2</w:t>
      </w:r>
    </w:p>
    <w:p w14:paraId="20D86B67" w14:textId="66626118" w:rsidR="007F0BEA" w:rsidRDefault="007F0BEA" w:rsidP="007F0BEA">
      <w:pPr>
        <w:pStyle w:val="Odstavecseseznamem"/>
        <w:ind w:left="785"/>
        <w:jc w:val="both"/>
      </w:pPr>
      <w:r w:rsidRPr="007F0BEA">
        <w:t xml:space="preserve">e-mail: </w:t>
      </w:r>
      <w:hyperlink r:id="rId7" w:history="1">
        <w:r w:rsidRPr="008A6AD5">
          <w:rPr>
            <w:rStyle w:val="Hypertextovodkaz"/>
            <w:rFonts w:asciiTheme="minorHAnsi" w:hAnsiTheme="minorHAnsi" w:cstheme="minorBidi"/>
            <w:color w:val="auto"/>
            <w:u w:val="none"/>
          </w:rPr>
          <w:t>hrivna.vit@sfrb.cz</w:t>
        </w:r>
      </w:hyperlink>
    </w:p>
    <w:p w14:paraId="719AAB10" w14:textId="021B273A" w:rsidR="007F0BEA" w:rsidRPr="007F0BEA" w:rsidRDefault="007F0BEA" w:rsidP="007F0BEA">
      <w:pPr>
        <w:pStyle w:val="Odstavecseseznamem"/>
        <w:ind w:left="785"/>
        <w:jc w:val="both"/>
      </w:pPr>
      <w:r>
        <w:t xml:space="preserve">tel.: </w:t>
      </w:r>
      <w:r w:rsidRPr="007F0BEA">
        <w:t xml:space="preserve">234 712 653  </w:t>
      </w:r>
    </w:p>
    <w:p w14:paraId="02501B39" w14:textId="57BF73A4" w:rsidR="00B70575" w:rsidRPr="00B70575" w:rsidRDefault="00C90E00" w:rsidP="00664032">
      <w:pPr>
        <w:pStyle w:val="Odstavecseseznamem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Fyzické osoby </w:t>
      </w:r>
      <w:r w:rsidR="007F2FD0">
        <w:rPr>
          <w:rFonts w:cstheme="minorHAnsi"/>
        </w:rPr>
        <w:t xml:space="preserve">oprávněny </w:t>
      </w:r>
      <w:r>
        <w:rPr>
          <w:rFonts w:cstheme="minorHAnsi"/>
        </w:rPr>
        <w:t>zastup</w:t>
      </w:r>
      <w:r w:rsidR="007F2FD0">
        <w:rPr>
          <w:rFonts w:cstheme="minorHAnsi"/>
        </w:rPr>
        <w:t>ovat</w:t>
      </w:r>
      <w:r>
        <w:rPr>
          <w:rFonts w:cstheme="minorHAnsi"/>
        </w:rPr>
        <w:t xml:space="preserve"> Prodávajícího mají p</w:t>
      </w:r>
      <w:r w:rsidRPr="00B70575">
        <w:rPr>
          <w:rFonts w:cstheme="minorHAnsi"/>
        </w:rPr>
        <w:t>r</w:t>
      </w:r>
      <w:r>
        <w:rPr>
          <w:rFonts w:cstheme="minorHAnsi"/>
        </w:rPr>
        <w:t xml:space="preserve">ávo </w:t>
      </w:r>
      <w:r w:rsidR="00B70575" w:rsidRPr="00B70575">
        <w:rPr>
          <w:rFonts w:cstheme="minorHAnsi"/>
        </w:rPr>
        <w:t>podat stížnost u dozorového úřadu</w:t>
      </w:r>
      <w:r w:rsidRPr="00C90E00">
        <w:rPr>
          <w:rFonts w:cstheme="minorHAnsi"/>
        </w:rPr>
        <w:t xml:space="preserve"> </w:t>
      </w:r>
      <w:r w:rsidRPr="00B70575">
        <w:rPr>
          <w:rFonts w:cstheme="minorHAnsi"/>
        </w:rPr>
        <w:t>ve smyslu ustanovení čl. 13 odst. 2. písm. d)</w:t>
      </w:r>
      <w:r>
        <w:rPr>
          <w:rFonts w:cstheme="minorHAnsi"/>
        </w:rPr>
        <w:t xml:space="preserve"> Nařízení GDPR</w:t>
      </w:r>
      <w:r w:rsidR="00B70575" w:rsidRPr="00B70575">
        <w:rPr>
          <w:rFonts w:cstheme="minorHAnsi"/>
        </w:rPr>
        <w:t>.</w:t>
      </w:r>
    </w:p>
    <w:p w14:paraId="5630FE6C" w14:textId="77777777" w:rsidR="00B70575" w:rsidRPr="00B70575" w:rsidRDefault="00B70575" w:rsidP="00664032">
      <w:pPr>
        <w:pStyle w:val="Odstavecseseznamem"/>
        <w:ind w:left="360"/>
        <w:jc w:val="both"/>
        <w:rPr>
          <w:rFonts w:cstheme="minorHAnsi"/>
        </w:rPr>
      </w:pPr>
    </w:p>
    <w:p w14:paraId="47FFB822" w14:textId="2D41B9B6" w:rsidR="006642CD" w:rsidRPr="009F3E8B" w:rsidRDefault="006642CD" w:rsidP="006642CD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Tato Smlouva je sepsána ve dvou vyhotoveních, z nichž každá </w:t>
      </w:r>
      <w:r w:rsidR="00A039DE" w:rsidRPr="009F3E8B">
        <w:rPr>
          <w:rFonts w:cstheme="minorHAnsi"/>
        </w:rPr>
        <w:t>S</w:t>
      </w:r>
      <w:r w:rsidRPr="009F3E8B">
        <w:rPr>
          <w:rFonts w:cstheme="minorHAnsi"/>
        </w:rPr>
        <w:t>mluvní strana obdrží jedno vyhotovení.</w:t>
      </w:r>
    </w:p>
    <w:p w14:paraId="3847DE32" w14:textId="77777777" w:rsidR="006642CD" w:rsidRPr="009F3E8B" w:rsidRDefault="006642CD" w:rsidP="006642CD">
      <w:pPr>
        <w:pStyle w:val="Odstavecseseznamem"/>
        <w:rPr>
          <w:rFonts w:cstheme="minorHAnsi"/>
        </w:rPr>
      </w:pPr>
    </w:p>
    <w:p w14:paraId="382408F2" w14:textId="0E7377B9" w:rsidR="006642CD" w:rsidRPr="009F3E8B" w:rsidRDefault="006642CD" w:rsidP="006642CD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Prodávající bere na vědomí, že je Kupující v rámci transparentnosti veřejné zakázky oprávněn uveřejnit tuto </w:t>
      </w:r>
      <w:r w:rsidR="006B0B62" w:rsidRPr="009F3E8B">
        <w:rPr>
          <w:rFonts w:cstheme="minorHAnsi"/>
        </w:rPr>
        <w:t>Smlouvu</w:t>
      </w:r>
      <w:r w:rsidRPr="009F3E8B">
        <w:rPr>
          <w:rFonts w:cstheme="minorHAnsi"/>
        </w:rPr>
        <w:t xml:space="preserve"> (včetně případných dodatků) na </w:t>
      </w:r>
      <w:r w:rsidR="002A0E22">
        <w:rPr>
          <w:rFonts w:cstheme="minorHAnsi"/>
        </w:rPr>
        <w:t>elektron</w:t>
      </w:r>
      <w:r w:rsidR="004F7431">
        <w:rPr>
          <w:rFonts w:cstheme="minorHAnsi"/>
        </w:rPr>
        <w:t xml:space="preserve">ickém tržišti, </w:t>
      </w:r>
      <w:r w:rsidR="002A0E22">
        <w:rPr>
          <w:rFonts w:cstheme="minorHAnsi"/>
        </w:rPr>
        <w:t xml:space="preserve">na </w:t>
      </w:r>
      <w:r w:rsidRPr="009F3E8B">
        <w:rPr>
          <w:rFonts w:cstheme="minorHAnsi"/>
        </w:rPr>
        <w:t>svém profilu zadavatele</w:t>
      </w:r>
      <w:r w:rsidR="004F7431">
        <w:rPr>
          <w:rFonts w:cstheme="minorHAnsi"/>
        </w:rPr>
        <w:t xml:space="preserve"> a na stránkách MMR</w:t>
      </w:r>
      <w:r w:rsidRPr="009F3E8B">
        <w:rPr>
          <w:rFonts w:cstheme="minorHAnsi"/>
        </w:rPr>
        <w:t xml:space="preserve">. </w:t>
      </w:r>
    </w:p>
    <w:p w14:paraId="5977EB27" w14:textId="77777777" w:rsidR="006B0B62" w:rsidRPr="009F3E8B" w:rsidRDefault="006B0B62" w:rsidP="006B0B62">
      <w:pPr>
        <w:pStyle w:val="Odstavecseseznamem"/>
        <w:rPr>
          <w:rFonts w:cstheme="minorHAnsi"/>
          <w:highlight w:val="yellow"/>
        </w:rPr>
      </w:pPr>
    </w:p>
    <w:p w14:paraId="68851CB2" w14:textId="74CB5C40" w:rsidR="006B0B62" w:rsidRPr="009F3E8B" w:rsidRDefault="006B0B62" w:rsidP="006B0B62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>Prodávající je podle ustanovení § 2 písm. e) zákona č. 320/2001 Sb., o finanční kontrole ve veřejné správě a o změně některých zákonů, ve znění pozdějších předpisů</w:t>
      </w:r>
      <w:r w:rsidR="002C2369">
        <w:rPr>
          <w:rFonts w:cstheme="minorHAnsi"/>
        </w:rPr>
        <w:t>,</w:t>
      </w:r>
      <w:r w:rsidRPr="009F3E8B">
        <w:rPr>
          <w:rFonts w:cstheme="minorHAnsi"/>
        </w:rPr>
        <w:t xml:space="preserve"> osobou povinnou spolupůsobit při výkonu finanční kontroly prováděné v souvislosti s úhradou zboží nebo služeb z veřejných výdajů. Prodávající je povinen uchovávat veškeré dokumenty související s plněním této Smlouvy po dobu 10 let od jejího ukončení.</w:t>
      </w:r>
    </w:p>
    <w:p w14:paraId="55AAB739" w14:textId="77777777" w:rsidR="006642CD" w:rsidRPr="009F3E8B" w:rsidRDefault="006642CD" w:rsidP="006642CD">
      <w:pPr>
        <w:pStyle w:val="Odstavecseseznamem"/>
        <w:rPr>
          <w:rFonts w:cstheme="minorHAnsi"/>
          <w:highlight w:val="yellow"/>
        </w:rPr>
      </w:pPr>
    </w:p>
    <w:p w14:paraId="72DBF7E5" w14:textId="65EE4944" w:rsidR="00E93213" w:rsidRPr="00E93213" w:rsidRDefault="00E93213" w:rsidP="004929AC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Prodávající</w:t>
      </w:r>
      <w:r w:rsidRPr="00E93213">
        <w:rPr>
          <w:rFonts w:cstheme="minorHAnsi"/>
        </w:rPr>
        <w:t xml:space="preserve"> převzal na sebe nebezpečí změny okolností dle § 1765 odst. 2 občanského zákoníku, a proto</w:t>
      </w:r>
      <w:r>
        <w:rPr>
          <w:rFonts w:cstheme="minorHAnsi"/>
        </w:rPr>
        <w:t> </w:t>
      </w:r>
      <w:r w:rsidRPr="00E93213">
        <w:rPr>
          <w:rFonts w:cstheme="minorHAnsi"/>
        </w:rPr>
        <w:t xml:space="preserve">mu nepřísluší domáhat se práv uvedených v § 1765 odst. 1 občanského zákoníku. </w:t>
      </w:r>
    </w:p>
    <w:p w14:paraId="75370045" w14:textId="77777777" w:rsidR="006642CD" w:rsidRPr="009F3E8B" w:rsidRDefault="006642CD" w:rsidP="006642CD">
      <w:pPr>
        <w:pStyle w:val="Odstavecseseznamem"/>
        <w:rPr>
          <w:rFonts w:cstheme="minorHAnsi"/>
        </w:rPr>
      </w:pPr>
    </w:p>
    <w:p w14:paraId="5A123CE5" w14:textId="13FFFBF4" w:rsidR="006642CD" w:rsidRPr="009F3E8B" w:rsidRDefault="006642CD" w:rsidP="006642CD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>Každá změna této Smlouvy</w:t>
      </w:r>
      <w:r w:rsidR="007F2FD0">
        <w:rPr>
          <w:rFonts w:cstheme="minorHAnsi"/>
        </w:rPr>
        <w:t>, pokud není v této Smlouvě stanoveno jinak,</w:t>
      </w:r>
      <w:r w:rsidRPr="009F3E8B">
        <w:rPr>
          <w:rFonts w:cstheme="minorHAnsi"/>
        </w:rPr>
        <w:t xml:space="preserve"> musí být provedena formou písemného dodatku k této Smlouvě. Každý dodatek, vzestupně číslovaný, musí být vypracován ve dvou vyhotoveních a musí být podepsán oprávněnými zástupci obou </w:t>
      </w:r>
      <w:r w:rsidR="00A039DE" w:rsidRPr="009F3E8B">
        <w:rPr>
          <w:rFonts w:cstheme="minorHAnsi"/>
        </w:rPr>
        <w:t>S</w:t>
      </w:r>
      <w:r w:rsidRPr="009F3E8B">
        <w:rPr>
          <w:rFonts w:cstheme="minorHAnsi"/>
        </w:rPr>
        <w:t>mluvních stran na jedné listině.</w:t>
      </w:r>
    </w:p>
    <w:p w14:paraId="08B6F157" w14:textId="77777777" w:rsidR="006642CD" w:rsidRPr="009F3E8B" w:rsidRDefault="006642CD" w:rsidP="006642CD">
      <w:pPr>
        <w:pStyle w:val="Odstavecseseznamem"/>
        <w:rPr>
          <w:rFonts w:cstheme="minorHAnsi"/>
        </w:rPr>
      </w:pPr>
    </w:p>
    <w:p w14:paraId="6D554968" w14:textId="7E387E98" w:rsidR="006642CD" w:rsidRPr="009F3E8B" w:rsidRDefault="006642CD" w:rsidP="006642CD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Nevynutitelnost nebo neplatnost kteréhokoli článku, odstavce, pododstavce nebo ustanovení této Smlouvy neovlivní vynutitelnost nebo platnost ostatních ustanovení této </w:t>
      </w:r>
      <w:r w:rsidR="006B0B62" w:rsidRPr="009F3E8B">
        <w:rPr>
          <w:rFonts w:cstheme="minorHAnsi"/>
        </w:rPr>
        <w:t>Smlouvy</w:t>
      </w:r>
      <w:r w:rsidRPr="009F3E8B">
        <w:rPr>
          <w:rFonts w:cstheme="minorHAnsi"/>
        </w:rPr>
        <w:t xml:space="preserve">. V případě, že  jakýkoli takovýto článek, odstavec, pododstavec nebo ustanovení by mělo z jakéhokoli důvodu pozbýt platnosti (zejména z důvodu rozporu s aplikovatelnými zákony a ostatními právními normami), provedou </w:t>
      </w:r>
      <w:r w:rsidR="00A039DE" w:rsidRPr="009F3E8B">
        <w:rPr>
          <w:rFonts w:cstheme="minorHAnsi"/>
        </w:rPr>
        <w:t>S</w:t>
      </w:r>
      <w:r w:rsidRPr="009F3E8B">
        <w:rPr>
          <w:rFonts w:cstheme="minorHAnsi"/>
        </w:rPr>
        <w:t>mluvní strany konzultace a dohodnou se na právně přijatelném způsobu provedení záměrů obsažených v takové části Smlouvy, jež pozbyla platnosti.</w:t>
      </w:r>
    </w:p>
    <w:p w14:paraId="7BEDFA76" w14:textId="77777777" w:rsidR="006642CD" w:rsidRPr="009F3E8B" w:rsidRDefault="006642CD" w:rsidP="006642CD">
      <w:pPr>
        <w:pStyle w:val="Odstavecseseznamem"/>
        <w:rPr>
          <w:rFonts w:cstheme="minorHAnsi"/>
        </w:rPr>
      </w:pPr>
    </w:p>
    <w:p w14:paraId="73AE7F6B" w14:textId="4B446128" w:rsidR="006642CD" w:rsidRPr="009F3E8B" w:rsidRDefault="006642CD" w:rsidP="006642CD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Tato Smlouva nabývá platnosti dnem podpisu oběma </w:t>
      </w:r>
      <w:r w:rsidR="00A039DE" w:rsidRPr="009F3E8B">
        <w:rPr>
          <w:rFonts w:cstheme="minorHAnsi"/>
        </w:rPr>
        <w:t>S</w:t>
      </w:r>
      <w:r w:rsidRPr="009F3E8B">
        <w:rPr>
          <w:rFonts w:cstheme="minorHAnsi"/>
        </w:rPr>
        <w:t>mluvními stranami a účinnosti dnem zveřejnění Smlouvy v </w:t>
      </w:r>
      <w:r w:rsidR="00A039DE" w:rsidRPr="009F3E8B">
        <w:rPr>
          <w:rFonts w:cstheme="minorHAnsi"/>
        </w:rPr>
        <w:t>r</w:t>
      </w:r>
      <w:r w:rsidRPr="009F3E8B">
        <w:rPr>
          <w:rFonts w:cstheme="minorHAnsi"/>
        </w:rPr>
        <w:t>egistru smluv v plném znění včetně příloh. Uveřejnění v </w:t>
      </w:r>
      <w:r w:rsidR="00A039DE" w:rsidRPr="009F3E8B">
        <w:rPr>
          <w:rFonts w:cstheme="minorHAnsi"/>
        </w:rPr>
        <w:t>r</w:t>
      </w:r>
      <w:r w:rsidRPr="009F3E8B">
        <w:rPr>
          <w:rFonts w:cstheme="minorHAnsi"/>
        </w:rPr>
        <w:t>egistru smluv zajistí Kupující.</w:t>
      </w:r>
    </w:p>
    <w:p w14:paraId="085B2422" w14:textId="77777777" w:rsidR="002D37F3" w:rsidRPr="009F3E8B" w:rsidRDefault="002D37F3" w:rsidP="002D37F3">
      <w:pPr>
        <w:pStyle w:val="Odstavecseseznamem"/>
        <w:rPr>
          <w:rFonts w:cstheme="minorHAnsi"/>
        </w:rPr>
      </w:pPr>
    </w:p>
    <w:p w14:paraId="0890EB4D" w14:textId="3EE34BC2" w:rsidR="004929AC" w:rsidRPr="007348B2" w:rsidRDefault="006642CD" w:rsidP="006642CD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9F3E8B">
        <w:rPr>
          <w:rFonts w:cstheme="minorHAnsi"/>
        </w:rPr>
        <w:t xml:space="preserve">Smluvní strany prohlašují, že došlo ke shodě na obsahu této Smlouvy a na důkaz toho připojují svůj podpis zástupci </w:t>
      </w:r>
      <w:r w:rsidR="00A039DE" w:rsidRPr="009F3E8B">
        <w:rPr>
          <w:rFonts w:cstheme="minorHAnsi"/>
        </w:rPr>
        <w:t>S</w:t>
      </w:r>
      <w:r w:rsidRPr="009F3E8B">
        <w:rPr>
          <w:rFonts w:cstheme="minorHAnsi"/>
        </w:rPr>
        <w:t xml:space="preserve">mluvních stran, </w:t>
      </w:r>
      <w:r w:rsidR="00732FDA">
        <w:rPr>
          <w:rFonts w:cstheme="minorHAnsi"/>
        </w:rPr>
        <w:t>čímž</w:t>
      </w:r>
      <w:r w:rsidR="00732FDA" w:rsidRPr="009F3E8B">
        <w:rPr>
          <w:rFonts w:cstheme="minorHAnsi"/>
        </w:rPr>
        <w:t xml:space="preserve"> </w:t>
      </w:r>
      <w:r w:rsidRPr="009F3E8B">
        <w:rPr>
          <w:rFonts w:cstheme="minorHAnsi"/>
        </w:rPr>
        <w:t>současně osvědčují, že jsou oprávněni tuto Smlouvu podepsat.</w:t>
      </w:r>
    </w:p>
    <w:p w14:paraId="585CA7E2" w14:textId="77777777" w:rsidR="004929AC" w:rsidRDefault="004929AC" w:rsidP="006642CD">
      <w:pPr>
        <w:jc w:val="both"/>
        <w:rPr>
          <w:rFonts w:cstheme="minorHAnsi"/>
          <w:b/>
        </w:rPr>
      </w:pPr>
    </w:p>
    <w:p w14:paraId="55872D92" w14:textId="6F715BFA" w:rsidR="004929AC" w:rsidRDefault="006642CD" w:rsidP="006642CD">
      <w:pPr>
        <w:jc w:val="both"/>
        <w:rPr>
          <w:rFonts w:cstheme="minorHAnsi"/>
          <w:b/>
        </w:rPr>
      </w:pPr>
      <w:r w:rsidRPr="009F3E8B">
        <w:rPr>
          <w:rFonts w:cstheme="minorHAnsi"/>
          <w:b/>
        </w:rPr>
        <w:t>Seznam příloh této Smlouvy:</w:t>
      </w:r>
    </w:p>
    <w:p w14:paraId="02BA245F" w14:textId="65BB17A6" w:rsidR="006642CD" w:rsidRPr="009F3E8B" w:rsidRDefault="006642CD" w:rsidP="006642CD">
      <w:pPr>
        <w:jc w:val="both"/>
        <w:rPr>
          <w:rFonts w:cstheme="minorHAnsi"/>
          <w:b/>
        </w:rPr>
      </w:pPr>
      <w:r w:rsidRPr="009F3E8B">
        <w:rPr>
          <w:rFonts w:cstheme="minorHAnsi"/>
          <w:b/>
        </w:rPr>
        <w:t>Příloha č.</w:t>
      </w:r>
      <w:r w:rsidR="00E962B5" w:rsidRPr="009F3E8B">
        <w:rPr>
          <w:rFonts w:cstheme="minorHAnsi"/>
          <w:b/>
        </w:rPr>
        <w:t xml:space="preserve"> </w:t>
      </w:r>
      <w:r w:rsidRPr="009F3E8B">
        <w:rPr>
          <w:rFonts w:cstheme="minorHAnsi"/>
          <w:b/>
        </w:rPr>
        <w:t xml:space="preserve">1 Smlouvy – Technická specifikace </w:t>
      </w:r>
      <w:r w:rsidR="00894B19" w:rsidRPr="009F3E8B">
        <w:rPr>
          <w:rFonts w:cstheme="minorHAnsi"/>
          <w:b/>
        </w:rPr>
        <w:t>Z</w:t>
      </w:r>
      <w:r w:rsidRPr="009F3E8B">
        <w:rPr>
          <w:rFonts w:cstheme="minorHAnsi"/>
          <w:b/>
        </w:rPr>
        <w:t>boží</w:t>
      </w:r>
    </w:p>
    <w:p w14:paraId="77517A31" w14:textId="5E1BA117" w:rsidR="004929AC" w:rsidRDefault="004929AC" w:rsidP="00AF7BE7">
      <w:pPr>
        <w:ind w:firstLine="360"/>
        <w:rPr>
          <w:rFonts w:cstheme="minorHAnsi"/>
        </w:rPr>
      </w:pPr>
    </w:p>
    <w:p w14:paraId="429DF5D0" w14:textId="77777777" w:rsidR="004929AC" w:rsidRDefault="004929AC" w:rsidP="00AF7BE7">
      <w:pPr>
        <w:ind w:firstLine="360"/>
        <w:rPr>
          <w:rFonts w:cstheme="minorHAnsi"/>
        </w:rPr>
      </w:pPr>
    </w:p>
    <w:p w14:paraId="6C378FA3" w14:textId="0905E7E5" w:rsidR="002D37F3" w:rsidRPr="009F3E8B" w:rsidRDefault="00AF7BE7" w:rsidP="00AF7BE7">
      <w:pPr>
        <w:ind w:firstLine="360"/>
        <w:rPr>
          <w:rFonts w:cstheme="minorHAnsi"/>
        </w:rPr>
      </w:pPr>
      <w:r w:rsidRPr="009F3E8B">
        <w:rPr>
          <w:rFonts w:cstheme="minorHAnsi"/>
        </w:rPr>
        <w:t>Kupující:</w:t>
      </w:r>
      <w:r w:rsidRPr="009F3E8B">
        <w:rPr>
          <w:rFonts w:cstheme="minorHAnsi"/>
        </w:rPr>
        <w:tab/>
      </w:r>
      <w:r w:rsidRPr="009F3E8B">
        <w:rPr>
          <w:rFonts w:cstheme="minorHAnsi"/>
        </w:rPr>
        <w:tab/>
      </w:r>
      <w:r w:rsidRPr="009F3E8B">
        <w:rPr>
          <w:rFonts w:cstheme="minorHAnsi"/>
        </w:rPr>
        <w:tab/>
      </w:r>
      <w:r w:rsidRPr="009F3E8B">
        <w:rPr>
          <w:rFonts w:cstheme="minorHAnsi"/>
        </w:rPr>
        <w:tab/>
      </w:r>
      <w:r w:rsidRPr="009F3E8B">
        <w:rPr>
          <w:rFonts w:cstheme="minorHAnsi"/>
        </w:rPr>
        <w:tab/>
      </w:r>
      <w:r w:rsidRPr="009F3E8B">
        <w:rPr>
          <w:rFonts w:cstheme="minorHAnsi"/>
        </w:rPr>
        <w:tab/>
        <w:t>Prodávající:</w:t>
      </w:r>
    </w:p>
    <w:p w14:paraId="2A8E4692" w14:textId="77777777" w:rsidR="002D37F3" w:rsidRPr="009F3E8B" w:rsidRDefault="002D37F3" w:rsidP="002D37F3">
      <w:pPr>
        <w:ind w:firstLine="708"/>
        <w:rPr>
          <w:rFonts w:cstheme="minorHAnsi"/>
        </w:rPr>
      </w:pPr>
    </w:p>
    <w:p w14:paraId="2F360750" w14:textId="77777777" w:rsidR="002D37F3" w:rsidRPr="009F3E8B" w:rsidRDefault="002D37F3" w:rsidP="002D37F3">
      <w:pPr>
        <w:tabs>
          <w:tab w:val="left" w:pos="3495"/>
        </w:tabs>
        <w:spacing w:after="0" w:line="276" w:lineRule="auto"/>
        <w:ind w:left="360"/>
        <w:jc w:val="both"/>
        <w:rPr>
          <w:rFonts w:eastAsia="Calibri" w:cstheme="minorHAnsi"/>
          <w:lang w:eastAsia="cs-CZ"/>
        </w:rPr>
      </w:pPr>
      <w:r w:rsidRPr="009F3E8B">
        <w:rPr>
          <w:rFonts w:eastAsia="Calibri" w:cstheme="minorHAnsi"/>
          <w:lang w:eastAsia="cs-CZ"/>
        </w:rPr>
        <w:t xml:space="preserve">V Praze dne </w:t>
      </w:r>
      <w:r w:rsidRPr="00C57071">
        <w:rPr>
          <w:rFonts w:eastAsia="Calibri" w:cstheme="minorHAnsi"/>
          <w:lang w:eastAsia="cs-CZ"/>
        </w:rPr>
        <w:t>___</w:t>
      </w:r>
      <w:permStart w:id="1816665886" w:edGrp="everyone"/>
      <w:permEnd w:id="1816665886"/>
      <w:r w:rsidRPr="00C57071">
        <w:rPr>
          <w:rFonts w:eastAsia="Calibri" w:cstheme="minorHAnsi"/>
          <w:lang w:eastAsia="cs-CZ"/>
        </w:rPr>
        <w:t>_________</w:t>
      </w:r>
      <w:r w:rsidRPr="009F3E8B">
        <w:rPr>
          <w:rFonts w:eastAsia="Calibri" w:cstheme="minorHAnsi"/>
          <w:lang w:eastAsia="cs-CZ"/>
        </w:rPr>
        <w:tab/>
        <w:t xml:space="preserve">   </w:t>
      </w:r>
      <w:r w:rsidRPr="009F3E8B">
        <w:rPr>
          <w:rFonts w:eastAsia="Calibri" w:cstheme="minorHAnsi"/>
          <w:lang w:eastAsia="cs-CZ"/>
        </w:rPr>
        <w:tab/>
      </w:r>
      <w:r w:rsidRPr="009F3E8B">
        <w:rPr>
          <w:rFonts w:eastAsia="Calibri" w:cstheme="minorHAnsi"/>
          <w:lang w:eastAsia="cs-CZ"/>
        </w:rPr>
        <w:tab/>
        <w:t xml:space="preserve">V </w:t>
      </w:r>
      <w:permStart w:id="561123993" w:edGrp="everyone"/>
      <w:r w:rsidRPr="009F3E8B">
        <w:rPr>
          <w:rFonts w:eastAsia="Calibri" w:cstheme="minorHAnsi"/>
          <w:highlight w:val="yellow"/>
          <w:lang w:eastAsia="cs-CZ"/>
        </w:rPr>
        <w:t>____________</w:t>
      </w:r>
      <w:permEnd w:id="561123993"/>
      <w:r w:rsidRPr="009F3E8B">
        <w:rPr>
          <w:rFonts w:eastAsia="Calibri" w:cstheme="minorHAnsi"/>
          <w:lang w:eastAsia="cs-CZ"/>
        </w:rPr>
        <w:t xml:space="preserve"> dne </w:t>
      </w:r>
      <w:permStart w:id="1256079465" w:edGrp="everyone"/>
      <w:r w:rsidRPr="009F3E8B">
        <w:rPr>
          <w:rFonts w:eastAsia="Calibri" w:cstheme="minorHAnsi"/>
          <w:highlight w:val="yellow"/>
          <w:lang w:eastAsia="cs-CZ"/>
        </w:rPr>
        <w:t>___________</w:t>
      </w:r>
      <w:permEnd w:id="1256079465"/>
    </w:p>
    <w:p w14:paraId="46C34B59" w14:textId="77777777" w:rsidR="002D37F3" w:rsidRPr="009F3E8B" w:rsidRDefault="002D37F3" w:rsidP="002D37F3">
      <w:pPr>
        <w:tabs>
          <w:tab w:val="left" w:pos="3495"/>
        </w:tabs>
        <w:spacing w:after="0" w:line="276" w:lineRule="auto"/>
        <w:ind w:left="360"/>
        <w:jc w:val="both"/>
        <w:rPr>
          <w:rFonts w:eastAsia="Calibri" w:cstheme="minorHAnsi"/>
          <w:lang w:eastAsia="cs-CZ"/>
        </w:rPr>
      </w:pPr>
    </w:p>
    <w:p w14:paraId="4D2E7384" w14:textId="77777777" w:rsidR="002D37F3" w:rsidRPr="009F3E8B" w:rsidRDefault="002D37F3" w:rsidP="002D37F3">
      <w:pPr>
        <w:keepNext/>
        <w:keepLines/>
        <w:tabs>
          <w:tab w:val="center" w:pos="4886"/>
        </w:tabs>
        <w:spacing w:after="200" w:line="276" w:lineRule="auto"/>
        <w:ind w:left="360"/>
        <w:rPr>
          <w:rFonts w:eastAsia="Calibri" w:cstheme="minorHAnsi"/>
          <w:lang w:eastAsia="cs-CZ"/>
        </w:rPr>
      </w:pPr>
      <w:r w:rsidRPr="009F3E8B">
        <w:rPr>
          <w:rFonts w:eastAsia="Calibri" w:cstheme="minorHAnsi"/>
          <w:lang w:eastAsia="cs-CZ"/>
        </w:rPr>
        <w:t xml:space="preserve">Státní fond rozvoje bydlení           </w:t>
      </w:r>
      <w:r w:rsidR="006B0B62" w:rsidRPr="009F3E8B">
        <w:rPr>
          <w:rFonts w:eastAsia="Calibri" w:cstheme="minorHAnsi"/>
          <w:lang w:eastAsia="cs-CZ"/>
        </w:rPr>
        <w:t xml:space="preserve">                    </w:t>
      </w:r>
      <w:r w:rsidR="006B0B62" w:rsidRPr="009F3E8B">
        <w:rPr>
          <w:rFonts w:eastAsia="Calibri" w:cstheme="minorHAnsi"/>
          <w:lang w:eastAsia="cs-CZ"/>
        </w:rPr>
        <w:tab/>
      </w:r>
      <w:r w:rsidR="006B0B62" w:rsidRPr="009F3E8B">
        <w:rPr>
          <w:rFonts w:eastAsia="Calibri" w:cstheme="minorHAnsi"/>
          <w:lang w:eastAsia="cs-CZ"/>
        </w:rPr>
        <w:tab/>
      </w:r>
      <w:permStart w:id="1895126214" w:edGrp="everyone"/>
      <w:r w:rsidR="00AF7BE7" w:rsidRPr="009F3E8B">
        <w:rPr>
          <w:rFonts w:eastAsia="Calibri" w:cstheme="minorHAnsi"/>
          <w:highlight w:val="yellow"/>
          <w:lang w:eastAsia="cs-CZ"/>
        </w:rPr>
        <w:t>Název Prodávajícího</w:t>
      </w:r>
      <w:permEnd w:id="1895126214"/>
      <w:r w:rsidRPr="009F3E8B">
        <w:rPr>
          <w:rFonts w:eastAsia="Calibri" w:cstheme="minorHAnsi"/>
          <w:lang w:eastAsia="cs-CZ"/>
        </w:rPr>
        <w:tab/>
      </w:r>
    </w:p>
    <w:p w14:paraId="0A127529" w14:textId="7A2EECCF" w:rsidR="002D37F3" w:rsidRPr="009F3E8B" w:rsidRDefault="002D37F3" w:rsidP="002D37F3">
      <w:pPr>
        <w:keepNext/>
        <w:keepLines/>
        <w:spacing w:after="0" w:line="240" w:lineRule="auto"/>
        <w:ind w:left="360"/>
        <w:rPr>
          <w:rFonts w:eastAsia="Calibri" w:cstheme="minorHAnsi"/>
          <w:lang w:eastAsia="cs-CZ"/>
        </w:rPr>
      </w:pPr>
      <w:r w:rsidRPr="009F3E8B">
        <w:rPr>
          <w:rFonts w:eastAsia="Calibri" w:cstheme="minorHAnsi"/>
          <w:lang w:eastAsia="cs-CZ"/>
        </w:rPr>
        <w:t>…………………………………</w:t>
      </w:r>
      <w:r w:rsidR="006B0B62" w:rsidRPr="009F3E8B">
        <w:rPr>
          <w:rFonts w:eastAsia="Calibri" w:cstheme="minorHAnsi"/>
          <w:lang w:eastAsia="cs-CZ"/>
        </w:rPr>
        <w:tab/>
      </w:r>
      <w:r w:rsidR="006B0B62" w:rsidRPr="009F3E8B">
        <w:rPr>
          <w:rFonts w:eastAsia="Calibri" w:cstheme="minorHAnsi"/>
          <w:lang w:eastAsia="cs-CZ"/>
        </w:rPr>
        <w:tab/>
        <w:t xml:space="preserve">          </w:t>
      </w:r>
      <w:r w:rsidR="006B0B62" w:rsidRPr="009F3E8B">
        <w:rPr>
          <w:rFonts w:eastAsia="Calibri" w:cstheme="minorHAnsi"/>
          <w:lang w:eastAsia="cs-CZ"/>
        </w:rPr>
        <w:tab/>
      </w:r>
      <w:r w:rsidR="005B0D08">
        <w:rPr>
          <w:rFonts w:eastAsia="Calibri" w:cstheme="minorHAnsi"/>
          <w:lang w:eastAsia="cs-CZ"/>
        </w:rPr>
        <w:tab/>
      </w:r>
      <w:r w:rsidRPr="009F3E8B">
        <w:rPr>
          <w:rFonts w:eastAsia="Calibri" w:cstheme="minorHAnsi"/>
          <w:lang w:eastAsia="cs-CZ"/>
        </w:rPr>
        <w:t>……………………………………….</w:t>
      </w:r>
    </w:p>
    <w:p w14:paraId="01255015" w14:textId="3AF44E86" w:rsidR="006B0B62" w:rsidRPr="009F3E8B" w:rsidRDefault="008847B8" w:rsidP="006B0B62">
      <w:pPr>
        <w:keepNext/>
        <w:keepLines/>
        <w:spacing w:after="0" w:line="240" w:lineRule="auto"/>
        <w:ind w:left="4956" w:hanging="4596"/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>Ing. Hana Pejpalov</w:t>
      </w:r>
      <w:r w:rsidR="0051603C">
        <w:rPr>
          <w:rFonts w:eastAsia="Calibri" w:cstheme="minorHAnsi"/>
          <w:lang w:eastAsia="cs-CZ"/>
        </w:rPr>
        <w:t>á</w:t>
      </w:r>
      <w:r w:rsidR="006B0B62" w:rsidRPr="009F3E8B">
        <w:rPr>
          <w:rFonts w:eastAsia="Calibri" w:cstheme="minorHAnsi"/>
          <w:lang w:eastAsia="cs-CZ"/>
        </w:rPr>
        <w:tab/>
      </w:r>
      <w:permStart w:id="1505826005" w:edGrp="everyone"/>
      <w:r w:rsidR="006B0B62" w:rsidRPr="009F3E8B">
        <w:rPr>
          <w:rFonts w:eastAsia="Calibri" w:cstheme="minorHAnsi"/>
          <w:highlight w:val="yellow"/>
          <w:lang w:eastAsia="cs-CZ"/>
        </w:rPr>
        <w:t>jméno a příjmení oprávněné osoby za</w:t>
      </w:r>
      <w:r w:rsidR="006B0B62" w:rsidRPr="009F3E8B">
        <w:rPr>
          <w:rFonts w:eastAsia="Calibri" w:cstheme="minorHAnsi"/>
          <w:lang w:eastAsia="cs-CZ"/>
        </w:rPr>
        <w:t xml:space="preserve"> </w:t>
      </w:r>
      <w:r w:rsidR="006B0B62" w:rsidRPr="009F3E8B">
        <w:rPr>
          <w:rFonts w:eastAsia="Calibri" w:cstheme="minorHAnsi"/>
          <w:highlight w:val="yellow"/>
          <w:lang w:eastAsia="cs-CZ"/>
        </w:rPr>
        <w:t>Prodávajícího</w:t>
      </w:r>
      <w:permEnd w:id="1505826005"/>
    </w:p>
    <w:p w14:paraId="0F7DF339" w14:textId="77777777" w:rsidR="002D37F3" w:rsidRPr="009F3E8B" w:rsidRDefault="006B0B62" w:rsidP="006B0B62">
      <w:pPr>
        <w:keepNext/>
        <w:keepLines/>
        <w:spacing w:after="0" w:line="240" w:lineRule="auto"/>
        <w:ind w:left="4956" w:hanging="4596"/>
        <w:rPr>
          <w:rFonts w:eastAsia="Calibri" w:cstheme="minorHAnsi"/>
          <w:lang w:eastAsia="cs-CZ"/>
        </w:rPr>
      </w:pPr>
      <w:r w:rsidRPr="009F3E8B">
        <w:rPr>
          <w:rFonts w:eastAsia="Calibri" w:cstheme="minorHAnsi"/>
          <w:lang w:eastAsia="cs-CZ"/>
        </w:rPr>
        <w:t>ředitelka SFRB</w:t>
      </w:r>
      <w:r w:rsidRPr="009F3E8B">
        <w:rPr>
          <w:rFonts w:eastAsia="Calibri" w:cstheme="minorHAnsi"/>
          <w:lang w:eastAsia="cs-CZ"/>
        </w:rPr>
        <w:tab/>
      </w:r>
      <w:permStart w:id="796357210" w:edGrp="everyone"/>
      <w:r w:rsidRPr="009F3E8B">
        <w:rPr>
          <w:rFonts w:eastAsia="Calibri" w:cstheme="minorHAnsi"/>
          <w:highlight w:val="yellow"/>
          <w:lang w:eastAsia="cs-CZ"/>
        </w:rPr>
        <w:t>pozice oprávněné osoby Prodávajícího</w:t>
      </w:r>
      <w:permEnd w:id="796357210"/>
    </w:p>
    <w:p w14:paraId="77A2F8CD" w14:textId="48D9A16B" w:rsidR="004929AC" w:rsidRDefault="002D37F3" w:rsidP="00664032">
      <w:pPr>
        <w:ind w:firstLine="360"/>
        <w:rPr>
          <w:rFonts w:cstheme="minorHAnsi"/>
        </w:rPr>
      </w:pPr>
      <w:r w:rsidRPr="006B0B62">
        <w:rPr>
          <w:rFonts w:ascii="Arial" w:eastAsia="Calibri" w:hAnsi="Arial" w:cs="Arial"/>
          <w:lang w:eastAsia="cs-CZ"/>
        </w:rPr>
        <w:tab/>
      </w:r>
      <w:r w:rsidRPr="006B0B62">
        <w:rPr>
          <w:rFonts w:ascii="Arial" w:eastAsia="Calibri" w:hAnsi="Arial" w:cs="Arial"/>
          <w:lang w:eastAsia="cs-CZ"/>
        </w:rPr>
        <w:tab/>
      </w:r>
      <w:r w:rsidRPr="006B0B62">
        <w:rPr>
          <w:rFonts w:ascii="Arial" w:eastAsia="Calibri" w:hAnsi="Arial" w:cs="Arial"/>
          <w:lang w:eastAsia="cs-CZ"/>
        </w:rPr>
        <w:tab/>
      </w:r>
      <w:r w:rsidRPr="006B0B62">
        <w:rPr>
          <w:rFonts w:ascii="Arial" w:eastAsia="Calibri" w:hAnsi="Arial" w:cs="Arial"/>
          <w:lang w:eastAsia="cs-CZ"/>
        </w:rPr>
        <w:tab/>
      </w:r>
      <w:r w:rsidRPr="006B0B62">
        <w:rPr>
          <w:rFonts w:ascii="Arial" w:eastAsia="Calibri" w:hAnsi="Arial" w:cs="Arial"/>
          <w:lang w:eastAsia="cs-CZ"/>
        </w:rPr>
        <w:tab/>
      </w:r>
      <w:r w:rsidR="004929AC">
        <w:rPr>
          <w:rFonts w:cstheme="minorHAnsi"/>
        </w:rPr>
        <w:br w:type="page"/>
      </w:r>
    </w:p>
    <w:p w14:paraId="03C72EE8" w14:textId="4B06676A" w:rsidR="00E962B5" w:rsidRPr="004E14F1" w:rsidRDefault="00E962B5" w:rsidP="00CD0541">
      <w:pPr>
        <w:spacing w:after="0"/>
        <w:rPr>
          <w:rFonts w:cstheme="minorHAnsi"/>
          <w:b/>
        </w:rPr>
      </w:pPr>
      <w:r w:rsidRPr="004E14F1">
        <w:rPr>
          <w:rFonts w:cstheme="minorHAnsi"/>
          <w:b/>
        </w:rPr>
        <w:lastRenderedPageBreak/>
        <w:t>Příloha č. 1 Smlouvy – Technická specifikace Zboží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101"/>
        <w:gridCol w:w="1117"/>
        <w:gridCol w:w="5724"/>
        <w:gridCol w:w="741"/>
      </w:tblGrid>
      <w:tr w:rsidR="007314B7" w:rsidRPr="0098592D" w14:paraId="3D423359" w14:textId="77777777" w:rsidTr="00CD0541">
        <w:trPr>
          <w:trHeight w:val="39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</w:tcPr>
          <w:p w14:paraId="6B1972C4" w14:textId="7401A34D" w:rsidR="007314B7" w:rsidRPr="009D70C5" w:rsidRDefault="007314B7" w:rsidP="007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</w:pPr>
            <w:r w:rsidRPr="009D7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Číslo položky</w:t>
            </w:r>
          </w:p>
        </w:tc>
        <w:tc>
          <w:tcPr>
            <w:tcW w:w="110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62F77A2" w14:textId="71B29560" w:rsidR="007314B7" w:rsidRPr="009D70C5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</w:pPr>
            <w:r w:rsidRPr="009D7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Kód komodity</w:t>
            </w:r>
          </w:p>
        </w:tc>
        <w:tc>
          <w:tcPr>
            <w:tcW w:w="11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60D638F" w14:textId="77777777" w:rsidR="007314B7" w:rsidRPr="009D70C5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</w:pPr>
            <w:r w:rsidRPr="009D7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Název komodity</w:t>
            </w:r>
          </w:p>
        </w:tc>
        <w:tc>
          <w:tcPr>
            <w:tcW w:w="572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6AB13964" w14:textId="77777777" w:rsidR="007314B7" w:rsidRPr="009D70C5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</w:pPr>
            <w:r w:rsidRPr="009D7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Parametry</w:t>
            </w:r>
          </w:p>
        </w:tc>
        <w:tc>
          <w:tcPr>
            <w:tcW w:w="74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BF3A65E" w14:textId="77777777" w:rsidR="007314B7" w:rsidRPr="009D70C5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</w:pPr>
            <w:r w:rsidRPr="009D70C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Počet kusů</w:t>
            </w:r>
          </w:p>
        </w:tc>
      </w:tr>
      <w:tr w:rsidR="007314B7" w:rsidRPr="0098592D" w14:paraId="6F720783" w14:textId="77777777" w:rsidTr="00501BAE">
        <w:trPr>
          <w:trHeight w:val="3976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</w:tcPr>
          <w:p w14:paraId="7883916C" w14:textId="0F243EE8" w:rsidR="007314B7" w:rsidRPr="00664032" w:rsidRDefault="007314B7" w:rsidP="007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640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2FB8B6F3" w14:textId="4A54C2D0" w:rsidR="007314B7" w:rsidRPr="0098592D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30232130-4</w:t>
            </w:r>
          </w:p>
        </w:tc>
        <w:tc>
          <w:tcPr>
            <w:tcW w:w="11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4A28076B" w14:textId="77777777" w:rsidR="007314B7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Barevné grafické tiskárny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5C4F450B" w14:textId="2C7C113B" w:rsidR="007314B7" w:rsidRPr="0098592D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2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62098BA7" w14:textId="233F6282" w:rsidR="00B93A49" w:rsidRDefault="007314B7" w:rsidP="00B93A49">
            <w:pPr>
              <w:pStyle w:val="Odstavecseseznamem"/>
              <w:spacing w:after="0" w:line="240" w:lineRule="auto"/>
              <w:ind w:left="22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21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cs-CZ"/>
              </w:rPr>
              <w:t>Parametry: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Technologie tisku: Laserová nebo LED technologie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Rychlost tisku A4 - barevně: min. 30 stran za minutu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Rychlost tisku A4 černobíle: min. 30 stran za minutu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Kapacita zásobníku papíru: min. 250 listů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Ruční podavač: Ano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Formát papíru: min. A5 - A4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Paměť: min. 256 MB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Rozlišení tisku: min. 600 dpi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Připojení: LAN                                                                                                                                                                         - Česká lokalizace: Ano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Možnost vzdálené správy: Ano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>- Automatický oboustranný tisk - duplex: Ano                                                                                                                - Maximální měsíční zatížení: min. 50 000 stran                                                                                                                    -</w:t>
            </w:r>
            <w:r w:rsidR="00B93A49"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B93A49"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Dodávka plnohodnotné první sady spotř</w:t>
            </w:r>
            <w:r w:rsidR="00B93A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ebního materiálu pro uvedení do </w:t>
            </w:r>
            <w:r w:rsidR="00B93A49"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provozu                                                                                 </w:t>
            </w:r>
            <w:r w:rsidR="00B93A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</w:t>
            </w:r>
          </w:p>
          <w:p w14:paraId="68189CBF" w14:textId="56BBDAEB" w:rsidR="00CD0541" w:rsidRPr="00B93A49" w:rsidRDefault="007314B7" w:rsidP="00CD05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Energeticky úsporné zařízení: Ano (Energy Star)        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  <w:t xml:space="preserve">- Kompatibilita s OS: MS Windows 10                                                                                                                               - Záruka: min. 2 roky                                                                                                                                                              - Instalace a uvedení do provozu, prvotní konfigurace                                                                                                                                                            - </w:t>
            </w:r>
            <w:r w:rsidRPr="004321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Zařízení musí být nové a určené pro český trh</w:t>
            </w:r>
          </w:p>
        </w:tc>
        <w:tc>
          <w:tcPr>
            <w:tcW w:w="74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13423EDB" w14:textId="77777777" w:rsidR="007314B7" w:rsidRPr="0098592D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7314B7" w:rsidRPr="0098592D" w14:paraId="4BAECFF0" w14:textId="77777777" w:rsidTr="001B29A4">
        <w:trPr>
          <w:trHeight w:val="8190"/>
        </w:trPr>
        <w:tc>
          <w:tcPr>
            <w:tcW w:w="94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</w:tcPr>
          <w:p w14:paraId="31B097BC" w14:textId="0EA6F22E" w:rsidR="007314B7" w:rsidRPr="00664032" w:rsidRDefault="007314B7" w:rsidP="007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640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04971006" w14:textId="2F7EF106" w:rsidR="007314B7" w:rsidRPr="0098592D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30232130-4</w:t>
            </w:r>
          </w:p>
        </w:tc>
        <w:tc>
          <w:tcPr>
            <w:tcW w:w="111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590D7843" w14:textId="43E14656" w:rsidR="007314B7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Barevné grafické</w:t>
            </w:r>
            <w:r w:rsidR="005160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multifunkční</w:t>
            </w: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tiskárny</w:t>
            </w:r>
          </w:p>
          <w:p w14:paraId="324E6B28" w14:textId="2EADDF06" w:rsidR="007314B7" w:rsidRPr="0098592D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2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6366768F" w14:textId="77777777" w:rsidR="002C139F" w:rsidRPr="004321A5" w:rsidRDefault="002C139F" w:rsidP="002C13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cs-CZ"/>
              </w:rPr>
            </w:pPr>
            <w:r w:rsidRPr="004321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cs-CZ"/>
              </w:rPr>
              <w:t>Parametry:</w:t>
            </w:r>
          </w:p>
          <w:p w14:paraId="457CE4E2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Technologie tisku: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Laserová nebo LED technologie</w:t>
            </w:r>
          </w:p>
          <w:p w14:paraId="5434F12C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Minimální garantovaná životnost: 500 000 stran (certifikát garance životnosti str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oje v počtu stran od výrobce)</w:t>
            </w:r>
          </w:p>
          <w:p w14:paraId="221DDD5B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Funkce: tisk (zabezpeče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ný a odložený), skener, kopie</w:t>
            </w:r>
          </w:p>
          <w:p w14:paraId="4C995BD3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Zabezpečení přístupu uživatelů k zařízení: Autentizace uživatele na ovládacím panelu zařízení ID kartou, PIN kódem, schopnost zabezpečeného tisku dokumentů (tisk dokumentu až po přihlášení uživatele na z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ařízení), podpora systému MyQ</w:t>
            </w:r>
          </w:p>
          <w:p w14:paraId="37EA9935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Rychlost tisku A4/kopie barevně i černobíle: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min. 50 stran za minutu</w:t>
            </w:r>
          </w:p>
          <w:p w14:paraId="70BC57D2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Kapacita zásobníku papíru: min. 30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listů A4, min. 500 listů A3</w:t>
            </w:r>
          </w:p>
          <w:p w14:paraId="6BA77EFA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Kapacita v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ýstupu papíru: min. 250 listů</w:t>
            </w:r>
          </w:p>
          <w:p w14:paraId="093374D9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Počet zásobníků: 2 p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 formát A4, 1 pro formát A3</w:t>
            </w:r>
          </w:p>
          <w:p w14:paraId="38929026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Boční podavač: Ano, min. 150 listů              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  <w:p w14:paraId="2ACA914E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Formát papíru, gramáž: min.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A5 - A3, až do 200 g/m2 vč. </w:t>
            </w:r>
          </w:p>
          <w:p w14:paraId="0FE0A1B8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Pam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ěť: min. 1 Gb; Připojení: LAN</w:t>
            </w:r>
          </w:p>
          <w:p w14:paraId="10E46DAF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Rozlišení kopírování/tisk/skenování: min. 600 dpi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</w:t>
            </w:r>
          </w:p>
          <w:p w14:paraId="7C239678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Oboustranný automatický podavač dokumentů: Ano, kapacita min. 50 listů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</w:t>
            </w:r>
          </w:p>
          <w:p w14:paraId="52BD212A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Automatický oboustranný tisk - duplex: Ano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</w:t>
            </w:r>
          </w:p>
          <w:p w14:paraId="09A37106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Samostatně stojící zařízení nebo originální podstavec: Ano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  <w:p w14:paraId="0819A9C2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HDD: min. 120 Gb; kompatibilita s OS: Microsoft Windows 10, Microsoft Windows Server 2012 R2               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</w:t>
            </w:r>
          </w:p>
          <w:p w14:paraId="331886E8" w14:textId="5DC30A4E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Možnost instalace </w:t>
            </w:r>
            <w:r w:rsidR="001B0B78"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aplikací</w:t>
            </w: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pro správu tisku: Ano;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Možnost vzdálené správy: Ano</w:t>
            </w:r>
          </w:p>
          <w:p w14:paraId="5B6D6564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Maximální měsíční zatížení: 80 000 stran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</w:t>
            </w:r>
          </w:p>
          <w:p w14:paraId="39303A4C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Plochý skener: Ano; barevné skenování: Ano; Rychlost skenování: min. 40 stran za minutu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0CD67B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Možnosti skenování: přímé skenování do e-mailu, SMB a FTP, podpora vyhledávání e-mailových adres příjemců pomocí LDAP protokolu, skenování do USB flash paměti, skenování dokumentů z ploché lože (např. knih) i z automatického oboustranného podavače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  <w:p w14:paraId="594AAD3B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Formát skenování: PDF, TIFF, JPEG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  <w:p w14:paraId="629245CC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Tiskový jazyk: PCL6 (PCL5c/PCL-XL), Postscript 3, XPS, PDF přímý tisk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  <w:p w14:paraId="1F1B7F9F" w14:textId="3CE99752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Dodávka plnohodnotné první sady spotř</w:t>
            </w:r>
            <w:r w:rsidR="002D66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ebního materiálu pro uvedení do </w:t>
            </w: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provozu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</w:t>
            </w:r>
          </w:p>
          <w:p w14:paraId="253BFEC3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Energeticky úsporné zařízení: Ano (Energy Star)                                                                                                                                                                                              </w:t>
            </w:r>
            <w:r w:rsid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</w:t>
            </w:r>
          </w:p>
          <w:p w14:paraId="3AFF6DEA" w14:textId="77777777" w:rsidR="002C139F" w:rsidRDefault="007314B7" w:rsidP="001B0B7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C1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Záruka: min. 2 roky; Instalace a uvedení do provozu, prvotní konfigurace                                                                                            </w:t>
            </w:r>
          </w:p>
          <w:p w14:paraId="0571A11F" w14:textId="7DC8B8E4" w:rsidR="00CD0541" w:rsidRPr="00CD0541" w:rsidRDefault="007314B7" w:rsidP="00B93A4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159" w:hanging="141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321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Zařízení musí být nové a určené pro český trh</w:t>
            </w:r>
          </w:p>
        </w:tc>
        <w:tc>
          <w:tcPr>
            <w:tcW w:w="74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BDD7EE" w:fill="FFFFFF" w:themeFill="background1"/>
            <w:vAlign w:val="center"/>
            <w:hideMark/>
          </w:tcPr>
          <w:p w14:paraId="733ECF97" w14:textId="77777777" w:rsidR="007314B7" w:rsidRPr="0098592D" w:rsidRDefault="007314B7" w:rsidP="0098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5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14:paraId="3E125BF1" w14:textId="19BD1B2A" w:rsidR="0098592D" w:rsidRDefault="0098592D" w:rsidP="00B93A49">
      <w:pPr>
        <w:rPr>
          <w:rFonts w:cstheme="minorHAnsi"/>
        </w:rPr>
      </w:pPr>
      <w:bookmarkStart w:id="0" w:name="_GoBack"/>
      <w:bookmarkEnd w:id="0"/>
      <w:permStart w:id="441326096" w:edGrp="everyone"/>
      <w:permEnd w:id="441326096"/>
    </w:p>
    <w:sectPr w:rsidR="0098592D" w:rsidSect="00501BAE">
      <w:headerReference w:type="default" r:id="rId8"/>
      <w:footerReference w:type="default" r:id="rId9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86D7" w14:textId="77777777" w:rsidR="00C90E00" w:rsidRDefault="00C90E00" w:rsidP="00034811">
      <w:pPr>
        <w:spacing w:after="0" w:line="240" w:lineRule="auto"/>
      </w:pPr>
      <w:r>
        <w:separator/>
      </w:r>
    </w:p>
  </w:endnote>
  <w:endnote w:type="continuationSeparator" w:id="0">
    <w:p w14:paraId="5D6181E5" w14:textId="77777777" w:rsidR="00C90E00" w:rsidRDefault="00C90E00" w:rsidP="0003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5119"/>
      <w:docPartObj>
        <w:docPartGallery w:val="Page Numbers (Bottom of Page)"/>
        <w:docPartUnique/>
      </w:docPartObj>
    </w:sdtPr>
    <w:sdtEndPr/>
    <w:sdtContent>
      <w:p w14:paraId="14BE4491" w14:textId="66B5DF56" w:rsidR="00C90E00" w:rsidRDefault="00C90E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49">
          <w:rPr>
            <w:noProof/>
          </w:rPr>
          <w:t>10</w:t>
        </w:r>
        <w:r>
          <w:fldChar w:fldCharType="end"/>
        </w:r>
      </w:p>
    </w:sdtContent>
  </w:sdt>
  <w:p w14:paraId="2A38DDC9" w14:textId="77777777" w:rsidR="00C90E00" w:rsidRDefault="00C90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FB7A" w14:textId="77777777" w:rsidR="00C90E00" w:rsidRDefault="00C90E00" w:rsidP="00034811">
      <w:pPr>
        <w:spacing w:after="0" w:line="240" w:lineRule="auto"/>
      </w:pPr>
      <w:r>
        <w:separator/>
      </w:r>
    </w:p>
  </w:footnote>
  <w:footnote w:type="continuationSeparator" w:id="0">
    <w:p w14:paraId="5153BE9D" w14:textId="77777777" w:rsidR="00C90E00" w:rsidRDefault="00C90E00" w:rsidP="0003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F3C4" w14:textId="1CC87144" w:rsidR="00A53906" w:rsidRDefault="00A53906">
    <w:pPr>
      <w:pStyle w:val="Zhlav"/>
    </w:pPr>
    <w:r>
      <w:t>Příloha č. 1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AB"/>
    <w:multiLevelType w:val="hybridMultilevel"/>
    <w:tmpl w:val="104ED8E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BA106E"/>
    <w:multiLevelType w:val="hybridMultilevel"/>
    <w:tmpl w:val="BECC3628"/>
    <w:lvl w:ilvl="0" w:tplc="079A0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D4F"/>
    <w:multiLevelType w:val="hybridMultilevel"/>
    <w:tmpl w:val="AE58F7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841D4"/>
    <w:multiLevelType w:val="hybridMultilevel"/>
    <w:tmpl w:val="1C681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A46"/>
    <w:multiLevelType w:val="hybridMultilevel"/>
    <w:tmpl w:val="CF8E0F82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10E62"/>
    <w:multiLevelType w:val="hybridMultilevel"/>
    <w:tmpl w:val="B4E080FE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2215E"/>
    <w:multiLevelType w:val="hybridMultilevel"/>
    <w:tmpl w:val="AD9E31E4"/>
    <w:lvl w:ilvl="0" w:tplc="5358B4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47CE3"/>
    <w:multiLevelType w:val="hybridMultilevel"/>
    <w:tmpl w:val="14A8F3C0"/>
    <w:lvl w:ilvl="0" w:tplc="4CBE6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51B9F"/>
    <w:multiLevelType w:val="hybridMultilevel"/>
    <w:tmpl w:val="D794DDD8"/>
    <w:lvl w:ilvl="0" w:tplc="5358B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D53A4"/>
    <w:multiLevelType w:val="hybridMultilevel"/>
    <w:tmpl w:val="CF8E0F82"/>
    <w:lvl w:ilvl="0" w:tplc="2F5A1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B6202"/>
    <w:multiLevelType w:val="hybridMultilevel"/>
    <w:tmpl w:val="10BC6E28"/>
    <w:lvl w:ilvl="0" w:tplc="2F5A1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82183"/>
    <w:multiLevelType w:val="hybridMultilevel"/>
    <w:tmpl w:val="78DC0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2C11"/>
    <w:multiLevelType w:val="hybridMultilevel"/>
    <w:tmpl w:val="9BE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416"/>
    <w:multiLevelType w:val="hybridMultilevel"/>
    <w:tmpl w:val="6F348B44"/>
    <w:lvl w:ilvl="0" w:tplc="9C24A1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44DD9"/>
    <w:multiLevelType w:val="hybridMultilevel"/>
    <w:tmpl w:val="86503C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62229"/>
    <w:multiLevelType w:val="hybridMultilevel"/>
    <w:tmpl w:val="D840C690"/>
    <w:lvl w:ilvl="0" w:tplc="19DA3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E3A83"/>
    <w:multiLevelType w:val="hybridMultilevel"/>
    <w:tmpl w:val="14A8F3C0"/>
    <w:lvl w:ilvl="0" w:tplc="4CBE6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A3420"/>
    <w:multiLevelType w:val="hybridMultilevel"/>
    <w:tmpl w:val="005AE400"/>
    <w:lvl w:ilvl="0" w:tplc="ED127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01747"/>
    <w:multiLevelType w:val="hybridMultilevel"/>
    <w:tmpl w:val="E16EC4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1C17599"/>
    <w:multiLevelType w:val="hybridMultilevel"/>
    <w:tmpl w:val="65F4AA2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DB1B26"/>
    <w:multiLevelType w:val="hybridMultilevel"/>
    <w:tmpl w:val="BA3074A8"/>
    <w:lvl w:ilvl="0" w:tplc="ED127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F4BC7"/>
    <w:multiLevelType w:val="hybridMultilevel"/>
    <w:tmpl w:val="CF8E0F82"/>
    <w:lvl w:ilvl="0" w:tplc="2F5A1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41659"/>
    <w:multiLevelType w:val="hybridMultilevel"/>
    <w:tmpl w:val="1FDEECB2"/>
    <w:lvl w:ilvl="0" w:tplc="5358B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765FA"/>
    <w:multiLevelType w:val="hybridMultilevel"/>
    <w:tmpl w:val="14A8F3C0"/>
    <w:lvl w:ilvl="0" w:tplc="4CBE6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2F1"/>
    <w:multiLevelType w:val="hybridMultilevel"/>
    <w:tmpl w:val="CA966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934C1C"/>
    <w:multiLevelType w:val="hybridMultilevel"/>
    <w:tmpl w:val="2604B9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1026A"/>
    <w:multiLevelType w:val="hybridMultilevel"/>
    <w:tmpl w:val="8AC2B4B8"/>
    <w:lvl w:ilvl="0" w:tplc="C33A1BB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50CBC"/>
    <w:multiLevelType w:val="hybridMultilevel"/>
    <w:tmpl w:val="E36C49D4"/>
    <w:lvl w:ilvl="0" w:tplc="5358B414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3"/>
  </w:num>
  <w:num w:numId="20">
    <w:abstractNumId w:val="1"/>
  </w:num>
  <w:num w:numId="21">
    <w:abstractNumId w:val="9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2WP6u/+JhmezRiLQ4ByclO3dvbLG/7MJDnr9WyHP5B7CB3dFsOfU8NrUC3wFcg6wh1lfmGZMVOjY5OXn5KQQA==" w:salt="GZXcb2I/+YieuZL4bFe/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B"/>
    <w:rsid w:val="00005CEF"/>
    <w:rsid w:val="00012E68"/>
    <w:rsid w:val="00017843"/>
    <w:rsid w:val="00034811"/>
    <w:rsid w:val="00046F97"/>
    <w:rsid w:val="00050342"/>
    <w:rsid w:val="0005551A"/>
    <w:rsid w:val="00064C6A"/>
    <w:rsid w:val="00073AFD"/>
    <w:rsid w:val="00086F9F"/>
    <w:rsid w:val="000C285F"/>
    <w:rsid w:val="000C655A"/>
    <w:rsid w:val="000F49F4"/>
    <w:rsid w:val="00107364"/>
    <w:rsid w:val="00121DDD"/>
    <w:rsid w:val="0014325B"/>
    <w:rsid w:val="00145A09"/>
    <w:rsid w:val="00157226"/>
    <w:rsid w:val="00161E85"/>
    <w:rsid w:val="001A405E"/>
    <w:rsid w:val="001B0B78"/>
    <w:rsid w:val="001B29A4"/>
    <w:rsid w:val="001B6D5C"/>
    <w:rsid w:val="001D1450"/>
    <w:rsid w:val="001D209F"/>
    <w:rsid w:val="001D6D09"/>
    <w:rsid w:val="001D6D30"/>
    <w:rsid w:val="001F1533"/>
    <w:rsid w:val="00223CFB"/>
    <w:rsid w:val="002354C9"/>
    <w:rsid w:val="002648D1"/>
    <w:rsid w:val="00295ACE"/>
    <w:rsid w:val="00296A79"/>
    <w:rsid w:val="002A05A1"/>
    <w:rsid w:val="002A0E22"/>
    <w:rsid w:val="002B7057"/>
    <w:rsid w:val="002C139F"/>
    <w:rsid w:val="002C2369"/>
    <w:rsid w:val="002D37F3"/>
    <w:rsid w:val="002D6621"/>
    <w:rsid w:val="00326BC2"/>
    <w:rsid w:val="00355B1C"/>
    <w:rsid w:val="003C2B15"/>
    <w:rsid w:val="003D494F"/>
    <w:rsid w:val="003E107F"/>
    <w:rsid w:val="003E6C10"/>
    <w:rsid w:val="003F5B90"/>
    <w:rsid w:val="00404145"/>
    <w:rsid w:val="004321A5"/>
    <w:rsid w:val="0043746E"/>
    <w:rsid w:val="004919CD"/>
    <w:rsid w:val="004929AC"/>
    <w:rsid w:val="00492F06"/>
    <w:rsid w:val="004C65FE"/>
    <w:rsid w:val="004D569C"/>
    <w:rsid w:val="004E14F1"/>
    <w:rsid w:val="004F7431"/>
    <w:rsid w:val="005004F7"/>
    <w:rsid w:val="00501BAE"/>
    <w:rsid w:val="0051603C"/>
    <w:rsid w:val="00516CC2"/>
    <w:rsid w:val="00543E86"/>
    <w:rsid w:val="00571BB2"/>
    <w:rsid w:val="005733EF"/>
    <w:rsid w:val="00573FB1"/>
    <w:rsid w:val="005749C4"/>
    <w:rsid w:val="005A1FFE"/>
    <w:rsid w:val="005A21A9"/>
    <w:rsid w:val="005A74A1"/>
    <w:rsid w:val="005B0D08"/>
    <w:rsid w:val="005B14DA"/>
    <w:rsid w:val="005C6795"/>
    <w:rsid w:val="005E6CA5"/>
    <w:rsid w:val="005F1CE6"/>
    <w:rsid w:val="005F7705"/>
    <w:rsid w:val="006122E5"/>
    <w:rsid w:val="00623858"/>
    <w:rsid w:val="006465E3"/>
    <w:rsid w:val="00664032"/>
    <w:rsid w:val="006642CD"/>
    <w:rsid w:val="00671CAE"/>
    <w:rsid w:val="0067304B"/>
    <w:rsid w:val="00673EA6"/>
    <w:rsid w:val="006A2D53"/>
    <w:rsid w:val="006A34AE"/>
    <w:rsid w:val="006B0B62"/>
    <w:rsid w:val="006B69A0"/>
    <w:rsid w:val="006E18A6"/>
    <w:rsid w:val="006E551D"/>
    <w:rsid w:val="00704485"/>
    <w:rsid w:val="0071618A"/>
    <w:rsid w:val="007314B7"/>
    <w:rsid w:val="00732FDA"/>
    <w:rsid w:val="007348B2"/>
    <w:rsid w:val="007B46C7"/>
    <w:rsid w:val="007C235A"/>
    <w:rsid w:val="007C5114"/>
    <w:rsid w:val="007E1448"/>
    <w:rsid w:val="007E4D90"/>
    <w:rsid w:val="007F0BEA"/>
    <w:rsid w:val="007F2FD0"/>
    <w:rsid w:val="00807630"/>
    <w:rsid w:val="008847B8"/>
    <w:rsid w:val="00885254"/>
    <w:rsid w:val="00894B19"/>
    <w:rsid w:val="008A6AD5"/>
    <w:rsid w:val="008D6B09"/>
    <w:rsid w:val="008E7235"/>
    <w:rsid w:val="008F44C0"/>
    <w:rsid w:val="00914DEB"/>
    <w:rsid w:val="00917166"/>
    <w:rsid w:val="00920334"/>
    <w:rsid w:val="00961D0A"/>
    <w:rsid w:val="0098592D"/>
    <w:rsid w:val="009901D1"/>
    <w:rsid w:val="009B53AB"/>
    <w:rsid w:val="009D70C5"/>
    <w:rsid w:val="009F3E8B"/>
    <w:rsid w:val="00A039DE"/>
    <w:rsid w:val="00A154B9"/>
    <w:rsid w:val="00A168F7"/>
    <w:rsid w:val="00A247AB"/>
    <w:rsid w:val="00A53906"/>
    <w:rsid w:val="00A8308F"/>
    <w:rsid w:val="00A91370"/>
    <w:rsid w:val="00AC28B6"/>
    <w:rsid w:val="00AD5BEF"/>
    <w:rsid w:val="00AD7505"/>
    <w:rsid w:val="00AE4E93"/>
    <w:rsid w:val="00AE6845"/>
    <w:rsid w:val="00AF7BE7"/>
    <w:rsid w:val="00B47899"/>
    <w:rsid w:val="00B66F33"/>
    <w:rsid w:val="00B70575"/>
    <w:rsid w:val="00B83434"/>
    <w:rsid w:val="00B8467C"/>
    <w:rsid w:val="00B92E95"/>
    <w:rsid w:val="00B93A49"/>
    <w:rsid w:val="00C57071"/>
    <w:rsid w:val="00C6285D"/>
    <w:rsid w:val="00C713A6"/>
    <w:rsid w:val="00C74788"/>
    <w:rsid w:val="00C844DF"/>
    <w:rsid w:val="00C90E00"/>
    <w:rsid w:val="00C92C7C"/>
    <w:rsid w:val="00CD0541"/>
    <w:rsid w:val="00CD578C"/>
    <w:rsid w:val="00CE37B0"/>
    <w:rsid w:val="00CF5091"/>
    <w:rsid w:val="00D027D8"/>
    <w:rsid w:val="00D0550D"/>
    <w:rsid w:val="00D20245"/>
    <w:rsid w:val="00D3588F"/>
    <w:rsid w:val="00D40B0B"/>
    <w:rsid w:val="00D40BFC"/>
    <w:rsid w:val="00D476A9"/>
    <w:rsid w:val="00E5348E"/>
    <w:rsid w:val="00E64D00"/>
    <w:rsid w:val="00E67A22"/>
    <w:rsid w:val="00E7419F"/>
    <w:rsid w:val="00E86C7B"/>
    <w:rsid w:val="00E93213"/>
    <w:rsid w:val="00E962B5"/>
    <w:rsid w:val="00EB3433"/>
    <w:rsid w:val="00ED4A0E"/>
    <w:rsid w:val="00ED56D8"/>
    <w:rsid w:val="00EE1A0F"/>
    <w:rsid w:val="00F1037B"/>
    <w:rsid w:val="00F139CC"/>
    <w:rsid w:val="00F147BA"/>
    <w:rsid w:val="00F21EB6"/>
    <w:rsid w:val="00F44F38"/>
    <w:rsid w:val="00F75022"/>
    <w:rsid w:val="00F77B7F"/>
    <w:rsid w:val="00F872D6"/>
    <w:rsid w:val="00F944AB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313"/>
  <w15:chartTrackingRefBased/>
  <w15:docId w15:val="{1005806E-153D-4CE7-B67D-BBBC783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8A6"/>
    <w:pPr>
      <w:ind w:left="720"/>
      <w:contextualSpacing/>
    </w:pPr>
  </w:style>
  <w:style w:type="character" w:styleId="Hypertextovodkaz">
    <w:name w:val="Hyperlink"/>
    <w:unhideWhenUsed/>
    <w:rsid w:val="006642C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6642C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2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8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8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811"/>
  </w:style>
  <w:style w:type="paragraph" w:styleId="Zpat">
    <w:name w:val="footer"/>
    <w:basedOn w:val="Normln"/>
    <w:link w:val="ZpatChar"/>
    <w:uiPriority w:val="99"/>
    <w:unhideWhenUsed/>
    <w:rsid w:val="0003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811"/>
  </w:style>
  <w:style w:type="paragraph" w:styleId="Revize">
    <w:name w:val="Revision"/>
    <w:hidden/>
    <w:uiPriority w:val="99"/>
    <w:semiHidden/>
    <w:rsid w:val="0010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vna.vit@sfr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3776</Words>
  <Characters>22280</Characters>
  <Application>Microsoft Office Word</Application>
  <DocSecurity>8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Hřivna</dc:creator>
  <cp:keywords/>
  <dc:description/>
  <cp:lastModifiedBy>Červenka Jan Ing.</cp:lastModifiedBy>
  <cp:revision>10</cp:revision>
  <cp:lastPrinted>2019-02-27T10:30:00Z</cp:lastPrinted>
  <dcterms:created xsi:type="dcterms:W3CDTF">2019-02-20T13:11:00Z</dcterms:created>
  <dcterms:modified xsi:type="dcterms:W3CDTF">2019-02-27T10:30:00Z</dcterms:modified>
</cp:coreProperties>
</file>