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BC" w:rsidRPr="00341FBC" w:rsidRDefault="00341FBC" w:rsidP="00341FBC">
      <w:pPr>
        <w:suppressAutoHyphens w:val="0"/>
        <w:jc w:val="center"/>
        <w:rPr>
          <w:b/>
          <w:sz w:val="28"/>
          <w:szCs w:val="28"/>
          <w:lang w:eastAsia="cs-CZ"/>
        </w:rPr>
      </w:pPr>
      <w:proofErr w:type="gramStart"/>
      <w:r w:rsidRPr="00341FBC">
        <w:rPr>
          <w:b/>
          <w:caps/>
          <w:sz w:val="28"/>
          <w:szCs w:val="28"/>
          <w:lang w:eastAsia="cs-CZ"/>
        </w:rPr>
        <w:t>PŘÍKAZNí   smlouva</w:t>
      </w:r>
      <w:proofErr w:type="gramEnd"/>
    </w:p>
    <w:p w:rsidR="00341FBC" w:rsidRPr="00341FBC" w:rsidRDefault="00341FBC" w:rsidP="00341FBC">
      <w:pPr>
        <w:suppressAutoHyphens w:val="0"/>
        <w:jc w:val="center"/>
        <w:rPr>
          <w:sz w:val="22"/>
          <w:szCs w:val="22"/>
          <w:lang w:eastAsia="cs-CZ"/>
        </w:rPr>
      </w:pPr>
      <w:r w:rsidRPr="00341FBC">
        <w:rPr>
          <w:sz w:val="22"/>
          <w:szCs w:val="22"/>
          <w:lang w:eastAsia="cs-CZ"/>
        </w:rPr>
        <w:t xml:space="preserve">uzavřená podle § </w:t>
      </w:r>
      <w:smartTag w:uri="urn:schemas-microsoft-com:office:smarttags" w:element="metricconverter">
        <w:smartTagPr>
          <w:attr w:name="ProductID" w:val="2430 a"/>
        </w:smartTagPr>
        <w:r w:rsidRPr="00341FBC">
          <w:rPr>
            <w:sz w:val="22"/>
            <w:szCs w:val="22"/>
            <w:lang w:eastAsia="cs-CZ"/>
          </w:rPr>
          <w:t>2430 a</w:t>
        </w:r>
      </w:smartTag>
      <w:r w:rsidRPr="00341FBC">
        <w:rPr>
          <w:sz w:val="22"/>
          <w:szCs w:val="22"/>
          <w:lang w:eastAsia="cs-CZ"/>
        </w:rPr>
        <w:t xml:space="preserve"> násl. zákona č. 89/2012 Sb., občanský zákoník,</w:t>
      </w:r>
    </w:p>
    <w:p w:rsidR="00341FBC" w:rsidRPr="00341FBC" w:rsidRDefault="00341FBC" w:rsidP="00341FBC">
      <w:pPr>
        <w:suppressAutoHyphens w:val="0"/>
        <w:jc w:val="center"/>
        <w:rPr>
          <w:sz w:val="22"/>
          <w:szCs w:val="22"/>
          <w:lang w:eastAsia="cs-CZ"/>
        </w:rPr>
      </w:pPr>
      <w:r w:rsidRPr="00341FBC">
        <w:rPr>
          <w:sz w:val="22"/>
          <w:szCs w:val="22"/>
          <w:lang w:eastAsia="cs-CZ"/>
        </w:rPr>
        <w:t xml:space="preserve">(dále jen „občanský zákoník“) </w:t>
      </w:r>
    </w:p>
    <w:p w:rsidR="00341FBC" w:rsidRPr="00341FBC" w:rsidRDefault="00341FBC" w:rsidP="00341FBC">
      <w:pPr>
        <w:suppressAutoHyphens w:val="0"/>
        <w:jc w:val="both"/>
        <w:rPr>
          <w:sz w:val="24"/>
          <w:szCs w:val="24"/>
          <w:lang w:eastAsia="cs-CZ"/>
        </w:rPr>
      </w:pPr>
      <w:r w:rsidRPr="00341FBC">
        <w:rPr>
          <w:sz w:val="24"/>
          <w:szCs w:val="24"/>
          <w:lang w:eastAsia="cs-CZ"/>
        </w:rPr>
        <w:t xml:space="preserve">     ________________________________________________________________________</w:t>
      </w:r>
    </w:p>
    <w:p w:rsidR="00341FBC" w:rsidRPr="00341FBC" w:rsidRDefault="00341FBC" w:rsidP="00341FBC">
      <w:pPr>
        <w:suppressAutoHyphens w:val="0"/>
        <w:jc w:val="center"/>
        <w:rPr>
          <w:sz w:val="24"/>
          <w:szCs w:val="24"/>
          <w:lang w:eastAsia="cs-CZ"/>
        </w:rPr>
      </w:pPr>
    </w:p>
    <w:p w:rsidR="00341FBC" w:rsidRPr="00341FBC" w:rsidRDefault="00341FBC" w:rsidP="00341FBC">
      <w:pPr>
        <w:keepNext/>
        <w:suppressAutoHyphens w:val="0"/>
        <w:jc w:val="center"/>
        <w:outlineLvl w:val="2"/>
        <w:rPr>
          <w:b/>
          <w:sz w:val="22"/>
          <w:szCs w:val="22"/>
          <w:lang w:eastAsia="cs-CZ"/>
        </w:rPr>
      </w:pPr>
      <w:r w:rsidRPr="00341FBC">
        <w:rPr>
          <w:b/>
          <w:sz w:val="22"/>
          <w:szCs w:val="22"/>
          <w:lang w:eastAsia="cs-CZ"/>
        </w:rPr>
        <w:t>Čl. I</w:t>
      </w:r>
    </w:p>
    <w:p w:rsidR="00341FBC" w:rsidRPr="00341FBC" w:rsidRDefault="00341FBC" w:rsidP="00341FBC">
      <w:pPr>
        <w:keepNext/>
        <w:suppressAutoHyphens w:val="0"/>
        <w:jc w:val="center"/>
        <w:outlineLvl w:val="2"/>
        <w:rPr>
          <w:b/>
          <w:sz w:val="22"/>
          <w:szCs w:val="22"/>
          <w:lang w:eastAsia="cs-CZ"/>
        </w:rPr>
      </w:pPr>
      <w:r w:rsidRPr="00341FBC">
        <w:rPr>
          <w:b/>
          <w:sz w:val="22"/>
          <w:szCs w:val="22"/>
          <w:lang w:eastAsia="cs-CZ"/>
        </w:rPr>
        <w:t>Smluvní strany</w:t>
      </w:r>
    </w:p>
    <w:p w:rsidR="00341FBC" w:rsidRPr="00341FBC" w:rsidRDefault="00341FBC" w:rsidP="00341FBC">
      <w:pPr>
        <w:widowControl w:val="0"/>
        <w:tabs>
          <w:tab w:val="left" w:pos="709"/>
          <w:tab w:val="left" w:pos="4536"/>
        </w:tabs>
        <w:suppressAutoHyphens w:val="0"/>
        <w:rPr>
          <w:b/>
          <w:snapToGrid w:val="0"/>
          <w:sz w:val="22"/>
          <w:szCs w:val="22"/>
          <w:lang w:eastAsia="cs-CZ"/>
        </w:rPr>
      </w:pPr>
    </w:p>
    <w:p w:rsidR="00341FBC" w:rsidRPr="00341FBC" w:rsidRDefault="00341FBC" w:rsidP="00341FBC">
      <w:pPr>
        <w:widowControl w:val="0"/>
        <w:tabs>
          <w:tab w:val="left" w:pos="709"/>
          <w:tab w:val="left" w:pos="4536"/>
        </w:tabs>
        <w:suppressAutoHyphens w:val="0"/>
        <w:rPr>
          <w:b/>
          <w:snapToGrid w:val="0"/>
          <w:sz w:val="22"/>
          <w:szCs w:val="22"/>
          <w:lang w:eastAsia="cs-CZ"/>
        </w:rPr>
      </w:pPr>
      <w:r w:rsidRPr="00341FBC">
        <w:rPr>
          <w:snapToGrid w:val="0"/>
          <w:sz w:val="22"/>
          <w:szCs w:val="22"/>
          <w:lang w:eastAsia="cs-CZ"/>
        </w:rPr>
        <w:t xml:space="preserve">1. </w:t>
      </w:r>
      <w:r w:rsidRPr="00341FBC">
        <w:rPr>
          <w:snapToGrid w:val="0"/>
          <w:sz w:val="22"/>
          <w:szCs w:val="22"/>
          <w:lang w:eastAsia="cs-CZ"/>
        </w:rPr>
        <w:tab/>
      </w:r>
      <w:r w:rsidRPr="00341FBC">
        <w:rPr>
          <w:b/>
          <w:color w:val="000000"/>
          <w:sz w:val="22"/>
          <w:szCs w:val="22"/>
          <w:lang w:eastAsia="cs-CZ"/>
        </w:rPr>
        <w:t xml:space="preserve">Centrum Kociánka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se sídlem</w:t>
      </w:r>
      <w:r w:rsidRPr="00341FBC">
        <w:rPr>
          <w:color w:val="000000"/>
          <w:sz w:val="22"/>
          <w:szCs w:val="22"/>
          <w:lang w:eastAsia="cs-CZ"/>
        </w:rPr>
        <w:t xml:space="preserve"> Brno, Kociánka 93/2, PSČ 612 47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 xml:space="preserve">zastoupený </w:t>
      </w:r>
      <w:r w:rsidRPr="00341FBC">
        <w:rPr>
          <w:color w:val="000000"/>
          <w:sz w:val="22"/>
          <w:szCs w:val="22"/>
          <w:lang w:eastAsia="cs-CZ"/>
        </w:rPr>
        <w:t xml:space="preserve">ředitelem Mgr. Tomášem Komárkem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IČ:</w:t>
      </w:r>
      <w:r w:rsidRPr="00341FBC">
        <w:rPr>
          <w:color w:val="000000"/>
          <w:sz w:val="22"/>
          <w:szCs w:val="22"/>
          <w:lang w:eastAsia="cs-CZ"/>
        </w:rPr>
        <w:t xml:space="preserve"> 00093378</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 xml:space="preserve">DIČ: </w:t>
      </w:r>
      <w:r w:rsidRPr="00341FBC">
        <w:rPr>
          <w:color w:val="000000"/>
          <w:sz w:val="22"/>
          <w:szCs w:val="22"/>
          <w:lang w:eastAsia="cs-CZ"/>
        </w:rPr>
        <w:t>CZ00093378</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bankovní spojení: …………………………………</w:t>
      </w:r>
      <w:proofErr w:type="gramStart"/>
      <w:r w:rsidRPr="00341FBC">
        <w:rPr>
          <w:snapToGrid w:val="0"/>
          <w:sz w:val="22"/>
          <w:szCs w:val="22"/>
          <w:lang w:eastAsia="cs-CZ"/>
        </w:rPr>
        <w:t>…..</w:t>
      </w:r>
      <w:proofErr w:type="gramEnd"/>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(dále jen „příkazce“)</w:t>
      </w:r>
    </w:p>
    <w:p w:rsidR="00341FBC" w:rsidRPr="00341FBC" w:rsidRDefault="00341FBC" w:rsidP="00341FBC">
      <w:pPr>
        <w:suppressAutoHyphens w:val="0"/>
        <w:rPr>
          <w:snapToGrid w:val="0"/>
          <w:sz w:val="22"/>
          <w:szCs w:val="22"/>
          <w:lang w:eastAsia="cs-CZ"/>
        </w:rPr>
      </w:pPr>
    </w:p>
    <w:p w:rsidR="00341FBC" w:rsidRPr="00341FBC" w:rsidRDefault="00341FBC" w:rsidP="00341FBC">
      <w:pPr>
        <w:suppressAutoHyphens w:val="0"/>
        <w:ind w:firstLine="708"/>
        <w:jc w:val="both"/>
        <w:rPr>
          <w:sz w:val="22"/>
          <w:szCs w:val="22"/>
          <w:lang w:eastAsia="cs-CZ"/>
        </w:rPr>
      </w:pPr>
      <w:r w:rsidRPr="00341FBC">
        <w:rPr>
          <w:sz w:val="22"/>
          <w:szCs w:val="22"/>
          <w:lang w:eastAsia="cs-CZ"/>
        </w:rPr>
        <w:t xml:space="preserve">a </w:t>
      </w:r>
    </w:p>
    <w:p w:rsidR="00341FBC" w:rsidRPr="00341FBC" w:rsidRDefault="00341FBC" w:rsidP="00341FBC">
      <w:pPr>
        <w:suppressAutoHyphens w:val="0"/>
        <w:jc w:val="both"/>
        <w:rPr>
          <w:sz w:val="22"/>
          <w:szCs w:val="22"/>
          <w:lang w:eastAsia="cs-CZ"/>
        </w:rPr>
      </w:pPr>
    </w:p>
    <w:p w:rsidR="00341FBC" w:rsidRPr="00341FBC" w:rsidRDefault="00341FBC" w:rsidP="00341FBC">
      <w:pPr>
        <w:widowControl w:val="0"/>
        <w:tabs>
          <w:tab w:val="left" w:pos="709"/>
          <w:tab w:val="left" w:pos="4536"/>
        </w:tabs>
        <w:suppressAutoHyphens w:val="0"/>
        <w:rPr>
          <w:b/>
          <w:i/>
          <w:snapToGrid w:val="0"/>
          <w:sz w:val="22"/>
          <w:szCs w:val="22"/>
          <w:lang w:eastAsia="cs-CZ"/>
        </w:rPr>
      </w:pPr>
      <w:r w:rsidRPr="00341FBC">
        <w:rPr>
          <w:i/>
          <w:snapToGrid w:val="0"/>
          <w:sz w:val="22"/>
          <w:szCs w:val="22"/>
          <w:lang w:eastAsia="cs-CZ"/>
        </w:rPr>
        <w:t xml:space="preserve">2. </w:t>
      </w:r>
      <w:r w:rsidRPr="00341FBC">
        <w:rPr>
          <w:i/>
          <w:snapToGrid w:val="0"/>
          <w:sz w:val="22"/>
          <w:szCs w:val="22"/>
          <w:lang w:eastAsia="cs-CZ"/>
        </w:rPr>
        <w:tab/>
      </w:r>
      <w:r w:rsidR="007C2803" w:rsidRPr="007C2803">
        <w:rPr>
          <w:b/>
          <w:i/>
          <w:snapToGrid w:val="0"/>
          <w:color w:val="FF0000"/>
          <w:sz w:val="22"/>
          <w:szCs w:val="22"/>
          <w:lang w:eastAsia="cs-CZ"/>
        </w:rPr>
        <w:t>[název organizace]</w:t>
      </w:r>
      <w:r w:rsidRPr="00341FBC">
        <w:rPr>
          <w:b/>
          <w:i/>
          <w:snapToGrid w:val="0"/>
          <w:sz w:val="22"/>
          <w:szCs w:val="22"/>
          <w:lang w:eastAsia="cs-CZ"/>
        </w:rPr>
        <w:t xml:space="preserve">                                           </w:t>
      </w:r>
      <w:r w:rsidRPr="00341FBC">
        <w:rPr>
          <w:b/>
          <w:i/>
          <w:snapToGrid w:val="0"/>
          <w:sz w:val="22"/>
          <w:szCs w:val="22"/>
          <w:lang w:eastAsia="cs-CZ"/>
        </w:rPr>
        <w:tab/>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se sídlem </w:t>
      </w:r>
      <w:r w:rsidR="007C2803">
        <w:rPr>
          <w:i/>
          <w:snapToGrid w:val="0"/>
          <w:sz w:val="22"/>
          <w:szCs w:val="22"/>
          <w:lang w:eastAsia="cs-CZ"/>
        </w:rPr>
        <w:tab/>
      </w:r>
      <w:r w:rsidR="007C2803">
        <w:rPr>
          <w:i/>
          <w:snapToGrid w:val="0"/>
          <w:sz w:val="22"/>
          <w:szCs w:val="22"/>
          <w:lang w:eastAsia="cs-CZ"/>
        </w:rPr>
        <w:tab/>
      </w:r>
      <w:r w:rsidR="007C2803" w:rsidRPr="007C2803">
        <w:rPr>
          <w:b/>
          <w:i/>
          <w:snapToGrid w:val="0"/>
          <w:color w:val="FF0000"/>
          <w:sz w:val="22"/>
          <w:szCs w:val="22"/>
          <w:lang w:eastAsia="cs-CZ"/>
        </w:rPr>
        <w:t>[</w:t>
      </w:r>
      <w:r w:rsidR="0018380D">
        <w:rPr>
          <w:b/>
          <w:i/>
          <w:snapToGrid w:val="0"/>
          <w:color w:val="FF0000"/>
          <w:sz w:val="22"/>
          <w:szCs w:val="22"/>
          <w:lang w:eastAsia="cs-CZ"/>
        </w:rPr>
        <w:t>sídlo</w:t>
      </w:r>
      <w:r w:rsidR="007C2803" w:rsidRPr="007C2803">
        <w:rPr>
          <w:b/>
          <w:i/>
          <w:snapToGrid w:val="0"/>
          <w:color w:val="FF0000"/>
          <w:sz w:val="22"/>
          <w:szCs w:val="22"/>
          <w:lang w:eastAsia="cs-CZ"/>
        </w:rPr>
        <w:t xml:space="preserve"> organizace]</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zastoupená </w:t>
      </w:r>
      <w:r w:rsidR="007C2803">
        <w:rPr>
          <w:i/>
          <w:snapToGrid w:val="0"/>
          <w:sz w:val="22"/>
          <w:szCs w:val="22"/>
          <w:lang w:eastAsia="cs-CZ"/>
        </w:rPr>
        <w:tab/>
      </w:r>
      <w:r w:rsidR="007C2803">
        <w:rPr>
          <w:i/>
          <w:snapToGrid w:val="0"/>
          <w:sz w:val="22"/>
          <w:szCs w:val="22"/>
          <w:lang w:eastAsia="cs-CZ"/>
        </w:rPr>
        <w:tab/>
      </w:r>
      <w:r w:rsidR="007C2803" w:rsidRPr="007C2803">
        <w:rPr>
          <w:b/>
          <w:i/>
          <w:snapToGrid w:val="0"/>
          <w:color w:val="FF0000"/>
          <w:sz w:val="22"/>
          <w:szCs w:val="22"/>
          <w:lang w:eastAsia="cs-CZ"/>
        </w:rPr>
        <w:t>[</w:t>
      </w:r>
      <w:r w:rsidR="007C2803">
        <w:rPr>
          <w:b/>
          <w:i/>
          <w:snapToGrid w:val="0"/>
          <w:color w:val="FF0000"/>
          <w:sz w:val="22"/>
          <w:szCs w:val="22"/>
          <w:lang w:eastAsia="cs-CZ"/>
        </w:rPr>
        <w:t>jméno a funkce oprávněné osoby</w:t>
      </w:r>
      <w:r w:rsidR="007C2803" w:rsidRPr="007C2803">
        <w:rPr>
          <w:b/>
          <w:i/>
          <w:snapToGrid w:val="0"/>
          <w:color w:val="FF0000"/>
          <w:sz w:val="22"/>
          <w:szCs w:val="22"/>
          <w:lang w:eastAsia="cs-CZ"/>
        </w:rPr>
        <w:t>]</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ve věcech technických je oprávněn jednat: </w:t>
      </w:r>
      <w:r w:rsidR="007C2803" w:rsidRPr="007C2803">
        <w:rPr>
          <w:b/>
          <w:i/>
          <w:snapToGrid w:val="0"/>
          <w:color w:val="FF0000"/>
          <w:sz w:val="22"/>
          <w:szCs w:val="22"/>
          <w:lang w:eastAsia="cs-CZ"/>
        </w:rPr>
        <w:t>[</w:t>
      </w:r>
      <w:r w:rsidR="007C2803">
        <w:rPr>
          <w:b/>
          <w:i/>
          <w:snapToGrid w:val="0"/>
          <w:color w:val="FF0000"/>
          <w:sz w:val="22"/>
          <w:szCs w:val="22"/>
          <w:lang w:eastAsia="cs-CZ"/>
        </w:rPr>
        <w:t>jméno a funkce oprávněné osoby</w:t>
      </w:r>
      <w:r w:rsidR="007C2803" w:rsidRPr="007C2803">
        <w:rPr>
          <w:b/>
          <w:i/>
          <w:snapToGrid w:val="0"/>
          <w:color w:val="FF0000"/>
          <w:sz w:val="22"/>
          <w:szCs w:val="22"/>
          <w:lang w:eastAsia="cs-CZ"/>
        </w:rPr>
        <w:t>]</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IČ: </w:t>
      </w:r>
      <w:r w:rsidR="007C2803">
        <w:rPr>
          <w:i/>
          <w:snapToGrid w:val="0"/>
          <w:sz w:val="22"/>
          <w:szCs w:val="22"/>
          <w:lang w:eastAsia="cs-CZ"/>
        </w:rPr>
        <w:tab/>
      </w:r>
      <w:r w:rsidR="007C2803">
        <w:rPr>
          <w:i/>
          <w:snapToGrid w:val="0"/>
          <w:sz w:val="22"/>
          <w:szCs w:val="22"/>
          <w:lang w:eastAsia="cs-CZ"/>
        </w:rPr>
        <w:tab/>
      </w:r>
      <w:r w:rsidR="007C2803">
        <w:rPr>
          <w:i/>
          <w:snapToGrid w:val="0"/>
          <w:sz w:val="22"/>
          <w:szCs w:val="22"/>
          <w:lang w:eastAsia="cs-CZ"/>
        </w:rPr>
        <w:tab/>
      </w:r>
      <w:r w:rsidR="007C2803" w:rsidRPr="007C2803">
        <w:rPr>
          <w:b/>
          <w:i/>
          <w:snapToGrid w:val="0"/>
          <w:color w:val="FF0000"/>
          <w:sz w:val="22"/>
          <w:szCs w:val="22"/>
          <w:lang w:eastAsia="cs-CZ"/>
        </w:rPr>
        <w:t>[</w:t>
      </w:r>
      <w:r w:rsidR="007C2803">
        <w:rPr>
          <w:b/>
          <w:i/>
          <w:snapToGrid w:val="0"/>
          <w:color w:val="FF0000"/>
          <w:sz w:val="22"/>
          <w:szCs w:val="22"/>
          <w:lang w:eastAsia="cs-CZ"/>
        </w:rPr>
        <w:t>IČ</w:t>
      </w:r>
      <w:r w:rsidR="007C2803" w:rsidRPr="007C2803">
        <w:rPr>
          <w:b/>
          <w:i/>
          <w:snapToGrid w:val="0"/>
          <w:color w:val="FF0000"/>
          <w:sz w:val="22"/>
          <w:szCs w:val="22"/>
          <w:lang w:eastAsia="cs-CZ"/>
        </w:rPr>
        <w:t xml:space="preserve"> organizace]</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DIČ: </w:t>
      </w:r>
      <w:r w:rsidR="007C2803">
        <w:rPr>
          <w:i/>
          <w:snapToGrid w:val="0"/>
          <w:sz w:val="22"/>
          <w:szCs w:val="22"/>
          <w:lang w:eastAsia="cs-CZ"/>
        </w:rPr>
        <w:tab/>
      </w:r>
      <w:r w:rsidR="007C2803">
        <w:rPr>
          <w:i/>
          <w:snapToGrid w:val="0"/>
          <w:sz w:val="22"/>
          <w:szCs w:val="22"/>
          <w:lang w:eastAsia="cs-CZ"/>
        </w:rPr>
        <w:tab/>
      </w:r>
      <w:r w:rsidR="007C2803">
        <w:rPr>
          <w:i/>
          <w:snapToGrid w:val="0"/>
          <w:sz w:val="22"/>
          <w:szCs w:val="22"/>
          <w:lang w:eastAsia="cs-CZ"/>
        </w:rPr>
        <w:tab/>
      </w:r>
      <w:r w:rsidR="007C2803" w:rsidRPr="007C2803">
        <w:rPr>
          <w:b/>
          <w:i/>
          <w:snapToGrid w:val="0"/>
          <w:color w:val="FF0000"/>
          <w:sz w:val="22"/>
          <w:szCs w:val="22"/>
          <w:lang w:eastAsia="cs-CZ"/>
        </w:rPr>
        <w:t>[</w:t>
      </w:r>
      <w:r w:rsidR="007C2803">
        <w:rPr>
          <w:b/>
          <w:i/>
          <w:snapToGrid w:val="0"/>
          <w:color w:val="FF0000"/>
          <w:sz w:val="22"/>
          <w:szCs w:val="22"/>
          <w:lang w:eastAsia="cs-CZ"/>
        </w:rPr>
        <w:t>DIČ</w:t>
      </w:r>
      <w:r w:rsidR="007C2803" w:rsidRPr="007C2803">
        <w:rPr>
          <w:b/>
          <w:i/>
          <w:snapToGrid w:val="0"/>
          <w:color w:val="FF0000"/>
          <w:sz w:val="22"/>
          <w:szCs w:val="22"/>
          <w:lang w:eastAsia="cs-CZ"/>
        </w:rPr>
        <w:t xml:space="preserve"> organizace]</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bankovní spojení: </w:t>
      </w:r>
      <w:r w:rsidR="007C2803">
        <w:rPr>
          <w:i/>
          <w:snapToGrid w:val="0"/>
          <w:sz w:val="22"/>
          <w:szCs w:val="22"/>
          <w:lang w:eastAsia="cs-CZ"/>
        </w:rPr>
        <w:tab/>
      </w:r>
      <w:r w:rsidR="007C2803" w:rsidRPr="007C2803">
        <w:rPr>
          <w:b/>
          <w:i/>
          <w:snapToGrid w:val="0"/>
          <w:color w:val="FF0000"/>
          <w:sz w:val="22"/>
          <w:szCs w:val="22"/>
          <w:lang w:eastAsia="cs-CZ"/>
        </w:rPr>
        <w:t>[</w:t>
      </w:r>
      <w:r w:rsidR="007C2803">
        <w:rPr>
          <w:b/>
          <w:i/>
          <w:snapToGrid w:val="0"/>
          <w:color w:val="FF0000"/>
          <w:sz w:val="22"/>
          <w:szCs w:val="22"/>
          <w:lang w:eastAsia="cs-CZ"/>
        </w:rPr>
        <w:t>číslo účtu</w:t>
      </w:r>
      <w:r w:rsidR="007C2803" w:rsidRPr="007C2803">
        <w:rPr>
          <w:b/>
          <w:i/>
          <w:snapToGrid w:val="0"/>
          <w:color w:val="FF0000"/>
          <w:sz w:val="22"/>
          <w:szCs w:val="22"/>
          <w:lang w:eastAsia="cs-CZ"/>
        </w:rPr>
        <w:t xml:space="preserve"> organizace]</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 xml:space="preserve">            (dále jen „příkazník“)</w:t>
      </w:r>
    </w:p>
    <w:p w:rsidR="00341FBC" w:rsidRDefault="00341FBC" w:rsidP="00341FBC">
      <w:pPr>
        <w:suppressAutoHyphens w:val="0"/>
        <w:rPr>
          <w:sz w:val="22"/>
          <w:szCs w:val="22"/>
          <w:lang w:eastAsia="cs-CZ"/>
        </w:rPr>
      </w:pPr>
    </w:p>
    <w:p w:rsidR="00372D9F" w:rsidRPr="00341FBC" w:rsidRDefault="00372D9F" w:rsidP="00341FBC">
      <w:pPr>
        <w:suppressAutoHyphens w:val="0"/>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II.</w:t>
      </w:r>
    </w:p>
    <w:p w:rsidR="00341FBC" w:rsidRPr="00341FBC" w:rsidRDefault="00341FBC" w:rsidP="00341FBC">
      <w:pPr>
        <w:suppressAutoHyphens w:val="0"/>
        <w:jc w:val="center"/>
        <w:rPr>
          <w:b/>
          <w:sz w:val="22"/>
          <w:szCs w:val="22"/>
          <w:lang w:eastAsia="cs-CZ"/>
        </w:rPr>
      </w:pPr>
      <w:r w:rsidRPr="00341FBC">
        <w:rPr>
          <w:b/>
          <w:sz w:val="22"/>
          <w:szCs w:val="22"/>
          <w:lang w:eastAsia="cs-CZ"/>
        </w:rPr>
        <w:t>Preambule – cíl smlouvy</w:t>
      </w:r>
    </w:p>
    <w:p w:rsidR="00341FBC" w:rsidRPr="00341FBC" w:rsidRDefault="00341FBC" w:rsidP="00341FBC">
      <w:pPr>
        <w:suppressAutoHyphens w:val="0"/>
        <w:rPr>
          <w:sz w:val="22"/>
          <w:szCs w:val="22"/>
          <w:lang w:eastAsia="cs-CZ"/>
        </w:rPr>
      </w:pPr>
    </w:p>
    <w:p w:rsidR="00341FBC" w:rsidRPr="00341FBC" w:rsidRDefault="00341FBC" w:rsidP="005A5EA2">
      <w:pPr>
        <w:numPr>
          <w:ilvl w:val="0"/>
          <w:numId w:val="16"/>
        </w:numPr>
        <w:tabs>
          <w:tab w:val="clear" w:pos="786"/>
          <w:tab w:val="num" w:pos="540"/>
        </w:tabs>
        <w:suppressAutoHyphens w:val="0"/>
        <w:ind w:left="540" w:hanging="540"/>
        <w:jc w:val="both"/>
        <w:rPr>
          <w:sz w:val="22"/>
          <w:szCs w:val="22"/>
          <w:lang w:eastAsia="cs-CZ"/>
        </w:rPr>
      </w:pPr>
      <w:r w:rsidRPr="00341FBC">
        <w:rPr>
          <w:sz w:val="22"/>
          <w:szCs w:val="22"/>
          <w:lang w:eastAsia="cs-CZ"/>
        </w:rPr>
        <w:t xml:space="preserve">Cílem této smlouvy je kontrola stavebních prací a dohlížení nad jejich prováděním prostřednictvím technického dozoru stavebníka (dále také jen „TDS“), dosažení realizace a úspěšného dokončení stavby </w:t>
      </w:r>
      <w:r w:rsidRPr="00164146">
        <w:rPr>
          <w:i/>
          <w:sz w:val="22"/>
          <w:szCs w:val="22"/>
          <w:lang w:eastAsia="cs-CZ"/>
        </w:rPr>
        <w:t>„</w:t>
      </w:r>
      <w:r w:rsidR="005A5EA2" w:rsidRPr="005A5EA2">
        <w:rPr>
          <w:i/>
          <w:sz w:val="22"/>
          <w:szCs w:val="22"/>
          <w:lang w:eastAsia="cs-CZ"/>
        </w:rPr>
        <w:t xml:space="preserve">Druhý domov" </w:t>
      </w:r>
      <w:r w:rsidRPr="00341FBC">
        <w:rPr>
          <w:sz w:val="22"/>
          <w:szCs w:val="22"/>
          <w:lang w:eastAsia="cs-CZ"/>
        </w:rPr>
        <w:t>podle podmínek smlouvy o dílo uzavřené se zhotovitelem stavby.</w:t>
      </w:r>
    </w:p>
    <w:p w:rsidR="00341FBC" w:rsidRPr="00341FBC" w:rsidRDefault="00341FBC" w:rsidP="00341FBC">
      <w:pPr>
        <w:tabs>
          <w:tab w:val="num" w:pos="426"/>
        </w:tabs>
        <w:suppressAutoHyphens w:val="0"/>
        <w:ind w:left="360"/>
        <w:jc w:val="both"/>
        <w:rPr>
          <w:sz w:val="22"/>
          <w:szCs w:val="22"/>
          <w:lang w:eastAsia="cs-CZ"/>
        </w:rPr>
      </w:pPr>
    </w:p>
    <w:p w:rsidR="00341FBC" w:rsidRPr="00341FBC" w:rsidRDefault="00341FBC" w:rsidP="00341FBC">
      <w:pPr>
        <w:numPr>
          <w:ilvl w:val="0"/>
          <w:numId w:val="16"/>
        </w:numPr>
        <w:tabs>
          <w:tab w:val="num" w:pos="426"/>
        </w:tabs>
        <w:suppressAutoHyphens w:val="0"/>
        <w:ind w:left="426" w:hanging="426"/>
        <w:jc w:val="both"/>
        <w:rPr>
          <w:sz w:val="22"/>
          <w:szCs w:val="22"/>
          <w:lang w:eastAsia="cs-CZ"/>
        </w:rPr>
      </w:pPr>
      <w:r w:rsidRPr="00341FBC">
        <w:rPr>
          <w:sz w:val="22"/>
          <w:szCs w:val="22"/>
          <w:lang w:eastAsia="cs-CZ"/>
        </w:rPr>
        <w:t>Základní očekávané výsledky, kterých má příkazník dosáhnout při naplňování cíle této smlouvy jsou následující:</w:t>
      </w:r>
    </w:p>
    <w:p w:rsidR="00341FBC" w:rsidRPr="00341FBC" w:rsidRDefault="00341FBC" w:rsidP="00341FBC">
      <w:pPr>
        <w:tabs>
          <w:tab w:val="num" w:pos="426"/>
        </w:tabs>
        <w:suppressAutoHyphens w:val="0"/>
        <w:jc w:val="both"/>
        <w:rPr>
          <w:sz w:val="22"/>
          <w:szCs w:val="22"/>
          <w:lang w:eastAsia="cs-CZ"/>
        </w:rPr>
      </w:pPr>
    </w:p>
    <w:p w:rsidR="00341FBC" w:rsidRPr="00341FBC" w:rsidRDefault="00341FBC" w:rsidP="005A5EA2">
      <w:pPr>
        <w:numPr>
          <w:ilvl w:val="1"/>
          <w:numId w:val="16"/>
        </w:numPr>
        <w:suppressAutoHyphens w:val="0"/>
        <w:jc w:val="both"/>
        <w:rPr>
          <w:sz w:val="22"/>
          <w:szCs w:val="22"/>
          <w:lang w:eastAsia="cs-CZ"/>
        </w:rPr>
      </w:pPr>
      <w:r w:rsidRPr="00341FBC">
        <w:rPr>
          <w:sz w:val="22"/>
          <w:szCs w:val="22"/>
          <w:lang w:eastAsia="cs-CZ"/>
        </w:rPr>
        <w:t xml:space="preserve">dokončení realizace stavby </w:t>
      </w:r>
      <w:r w:rsidR="005A5EA2" w:rsidRPr="005A5EA2">
        <w:rPr>
          <w:b/>
          <w:sz w:val="22"/>
          <w:szCs w:val="22"/>
          <w:lang w:eastAsia="cs-CZ"/>
        </w:rPr>
        <w:t>„Druhý domov"</w:t>
      </w:r>
      <w:r w:rsidRPr="00341FBC">
        <w:rPr>
          <w:b/>
          <w:sz w:val="22"/>
          <w:szCs w:val="22"/>
          <w:lang w:eastAsia="cs-CZ"/>
        </w:rPr>
        <w:t xml:space="preserve">, </w:t>
      </w:r>
      <w:r w:rsidRPr="00341FBC">
        <w:rPr>
          <w:sz w:val="22"/>
          <w:szCs w:val="22"/>
          <w:lang w:eastAsia="cs-CZ"/>
        </w:rPr>
        <w:t>zhotovitelem stavby včas, řádně a kvalitně, v souladu se smlouvou o dílo uzavřenou mezi příkazcem a zhotovitelem stavby, za sjednanou smluvní cenu</w:t>
      </w:r>
    </w:p>
    <w:p w:rsidR="00341FBC" w:rsidRPr="00341FBC" w:rsidRDefault="00341FBC" w:rsidP="005A5EA2">
      <w:pPr>
        <w:numPr>
          <w:ilvl w:val="1"/>
          <w:numId w:val="16"/>
        </w:numPr>
        <w:suppressAutoHyphens w:val="0"/>
        <w:jc w:val="both"/>
        <w:rPr>
          <w:sz w:val="22"/>
          <w:szCs w:val="22"/>
          <w:lang w:eastAsia="cs-CZ"/>
        </w:rPr>
      </w:pPr>
      <w:r w:rsidRPr="00341FBC">
        <w:rPr>
          <w:sz w:val="22"/>
          <w:szCs w:val="22"/>
          <w:lang w:eastAsia="cs-CZ"/>
        </w:rPr>
        <w:t xml:space="preserve">úspěšné uvedení stavby </w:t>
      </w:r>
      <w:r w:rsidR="005A5EA2" w:rsidRPr="005A5EA2">
        <w:rPr>
          <w:b/>
          <w:sz w:val="22"/>
          <w:szCs w:val="22"/>
          <w:lang w:eastAsia="cs-CZ"/>
        </w:rPr>
        <w:t>„Druhý domov"</w:t>
      </w:r>
      <w:r w:rsidRPr="00341FBC">
        <w:rPr>
          <w:b/>
          <w:sz w:val="22"/>
          <w:szCs w:val="22"/>
          <w:lang w:eastAsia="cs-CZ"/>
        </w:rPr>
        <w:t xml:space="preserve">, </w:t>
      </w:r>
      <w:r w:rsidRPr="00341FBC">
        <w:rPr>
          <w:sz w:val="22"/>
          <w:szCs w:val="22"/>
          <w:lang w:eastAsia="cs-CZ"/>
        </w:rPr>
        <w:t>převzaté příkazcem do provozu</w:t>
      </w:r>
    </w:p>
    <w:p w:rsidR="00341FBC" w:rsidRPr="00341FBC" w:rsidRDefault="00341FBC" w:rsidP="00341FBC">
      <w:pPr>
        <w:numPr>
          <w:ilvl w:val="1"/>
          <w:numId w:val="16"/>
        </w:numPr>
        <w:suppressAutoHyphens w:val="0"/>
        <w:jc w:val="both"/>
        <w:rPr>
          <w:sz w:val="22"/>
          <w:szCs w:val="22"/>
          <w:lang w:eastAsia="cs-CZ"/>
        </w:rPr>
      </w:pPr>
      <w:r w:rsidRPr="00341FBC">
        <w:rPr>
          <w:sz w:val="22"/>
          <w:szCs w:val="22"/>
          <w:lang w:eastAsia="cs-CZ"/>
        </w:rPr>
        <w:t>Podepsání zápisu o odstranění poslední případné vady či nedodělku.</w:t>
      </w:r>
    </w:p>
    <w:p w:rsidR="00341FBC" w:rsidRPr="00341FBC" w:rsidRDefault="00341FBC" w:rsidP="00341FBC">
      <w:pPr>
        <w:suppressAutoHyphens w:val="0"/>
        <w:ind w:left="786"/>
        <w:jc w:val="both"/>
        <w:rPr>
          <w:sz w:val="22"/>
          <w:szCs w:val="22"/>
          <w:lang w:eastAsia="cs-CZ"/>
        </w:rPr>
      </w:pPr>
    </w:p>
    <w:p w:rsidR="00341FBC" w:rsidRPr="00341FBC" w:rsidRDefault="00341FBC" w:rsidP="00341FBC">
      <w:pPr>
        <w:suppressAutoHyphens w:val="0"/>
        <w:jc w:val="both"/>
        <w:rPr>
          <w:b/>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III.</w:t>
      </w:r>
    </w:p>
    <w:p w:rsidR="00341FBC" w:rsidRPr="00341FBC" w:rsidRDefault="00341FBC" w:rsidP="00341FBC">
      <w:pPr>
        <w:suppressAutoHyphens w:val="0"/>
        <w:jc w:val="center"/>
        <w:rPr>
          <w:b/>
          <w:sz w:val="22"/>
          <w:szCs w:val="22"/>
          <w:lang w:eastAsia="cs-CZ"/>
        </w:rPr>
      </w:pPr>
      <w:proofErr w:type="gramStart"/>
      <w:r w:rsidRPr="00341FBC">
        <w:rPr>
          <w:b/>
          <w:sz w:val="22"/>
          <w:szCs w:val="22"/>
          <w:lang w:eastAsia="cs-CZ"/>
        </w:rPr>
        <w:t>Předmět  smlouvy</w:t>
      </w:r>
      <w:proofErr w:type="gramEnd"/>
    </w:p>
    <w:p w:rsidR="00341FBC" w:rsidRPr="00341FBC" w:rsidRDefault="00341FBC" w:rsidP="00341FBC">
      <w:pPr>
        <w:suppressAutoHyphens w:val="0"/>
        <w:jc w:val="both"/>
        <w:rPr>
          <w:sz w:val="22"/>
          <w:szCs w:val="22"/>
          <w:lang w:eastAsia="cs-CZ"/>
        </w:rPr>
      </w:pPr>
    </w:p>
    <w:p w:rsidR="00341FBC" w:rsidRPr="00341FBC" w:rsidRDefault="00341FBC" w:rsidP="005A5EA2">
      <w:pPr>
        <w:numPr>
          <w:ilvl w:val="0"/>
          <w:numId w:val="4"/>
        </w:numPr>
        <w:suppressAutoHyphens w:val="0"/>
        <w:jc w:val="both"/>
        <w:rPr>
          <w:sz w:val="22"/>
          <w:szCs w:val="22"/>
          <w:lang w:eastAsia="cs-CZ"/>
        </w:rPr>
      </w:pPr>
      <w:r w:rsidRPr="00341FBC">
        <w:rPr>
          <w:sz w:val="22"/>
          <w:szCs w:val="22"/>
          <w:lang w:eastAsia="cs-CZ"/>
        </w:rPr>
        <w:t>Příkazník se zavazuje za podmínek dohodnutých touto smlouvou, že bude zajišťovat zastupování příkazce ve věci zajištění realizace stavby</w:t>
      </w:r>
      <w:r w:rsidR="000624E5">
        <w:rPr>
          <w:b/>
          <w:sz w:val="22"/>
          <w:szCs w:val="22"/>
          <w:lang w:eastAsia="cs-CZ"/>
        </w:rPr>
        <w:t xml:space="preserve"> </w:t>
      </w:r>
      <w:r w:rsidR="005A5EA2" w:rsidRPr="005A5EA2">
        <w:rPr>
          <w:b/>
          <w:color w:val="000000"/>
          <w:sz w:val="22"/>
          <w:szCs w:val="22"/>
          <w:lang w:eastAsia="cs-CZ"/>
        </w:rPr>
        <w:t xml:space="preserve">„Druhý domov" </w:t>
      </w:r>
      <w:r w:rsidRPr="00341FBC">
        <w:rPr>
          <w:sz w:val="22"/>
          <w:szCs w:val="22"/>
          <w:lang w:eastAsia="cs-CZ"/>
        </w:rPr>
        <w:t xml:space="preserve">(dále jen „stavba“).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4"/>
        </w:numPr>
        <w:suppressAutoHyphens w:val="0"/>
        <w:jc w:val="both"/>
        <w:rPr>
          <w:sz w:val="22"/>
          <w:szCs w:val="22"/>
          <w:lang w:eastAsia="cs-CZ"/>
        </w:rPr>
      </w:pPr>
      <w:r w:rsidRPr="00341FBC">
        <w:rPr>
          <w:sz w:val="22"/>
          <w:szCs w:val="22"/>
          <w:lang w:eastAsia="cs-CZ"/>
        </w:rPr>
        <w:t>Příkazník bude vykonávat zejména tyto činnosti:</w:t>
      </w:r>
    </w:p>
    <w:p w:rsidR="00341FBC" w:rsidRPr="00341FBC" w:rsidRDefault="00341FBC" w:rsidP="00341FBC">
      <w:pPr>
        <w:numPr>
          <w:ilvl w:val="1"/>
          <w:numId w:val="4"/>
        </w:numPr>
        <w:suppressAutoHyphens w:val="0"/>
        <w:spacing w:before="80"/>
        <w:jc w:val="both"/>
        <w:rPr>
          <w:sz w:val="22"/>
          <w:szCs w:val="22"/>
          <w:lang w:eastAsia="cs-CZ"/>
        </w:rPr>
      </w:pPr>
      <w:r w:rsidRPr="00341FBC">
        <w:rPr>
          <w:sz w:val="22"/>
          <w:szCs w:val="22"/>
          <w:lang w:eastAsia="cs-CZ"/>
        </w:rPr>
        <w:t xml:space="preserve">činnosti v průběhu provádění stavby </w:t>
      </w:r>
    </w:p>
    <w:p w:rsidR="00341FBC" w:rsidRPr="00341FBC" w:rsidRDefault="00341FBC" w:rsidP="00341FBC">
      <w:pPr>
        <w:numPr>
          <w:ilvl w:val="1"/>
          <w:numId w:val="4"/>
        </w:numPr>
        <w:suppressAutoHyphens w:val="0"/>
        <w:spacing w:before="80"/>
        <w:jc w:val="both"/>
        <w:rPr>
          <w:snapToGrid w:val="0"/>
          <w:sz w:val="22"/>
          <w:szCs w:val="22"/>
          <w:lang w:eastAsia="cs-CZ"/>
        </w:rPr>
      </w:pPr>
      <w:r w:rsidRPr="00341FBC">
        <w:rPr>
          <w:sz w:val="22"/>
          <w:szCs w:val="22"/>
          <w:lang w:eastAsia="cs-CZ"/>
        </w:rPr>
        <w:t>činnosti po dokončení stavby</w:t>
      </w:r>
    </w:p>
    <w:p w:rsidR="00341FBC" w:rsidRPr="00341FBC" w:rsidRDefault="00341FBC" w:rsidP="00341FBC">
      <w:pPr>
        <w:widowControl w:val="0"/>
        <w:suppressAutoHyphens w:val="0"/>
        <w:jc w:val="both"/>
        <w:rPr>
          <w:snapToGrid w:val="0"/>
          <w:sz w:val="22"/>
          <w:szCs w:val="22"/>
          <w:lang w:eastAsia="cs-CZ"/>
        </w:rPr>
      </w:pPr>
    </w:p>
    <w:p w:rsidR="00341FBC" w:rsidRPr="00341FBC" w:rsidRDefault="00341FBC" w:rsidP="00341FBC">
      <w:pPr>
        <w:widowControl w:val="0"/>
        <w:numPr>
          <w:ilvl w:val="0"/>
          <w:numId w:val="4"/>
        </w:numPr>
        <w:suppressAutoHyphens w:val="0"/>
        <w:jc w:val="both"/>
        <w:rPr>
          <w:snapToGrid w:val="0"/>
          <w:sz w:val="22"/>
          <w:szCs w:val="22"/>
          <w:lang w:eastAsia="cs-CZ"/>
        </w:rPr>
      </w:pPr>
      <w:r w:rsidRPr="00341FBC">
        <w:rPr>
          <w:sz w:val="22"/>
          <w:szCs w:val="22"/>
          <w:lang w:eastAsia="cs-CZ"/>
        </w:rPr>
        <w:lastRenderedPageBreak/>
        <w:t xml:space="preserve">Popis činností vymezující obsah a rozsah činnosti příkazníka je uveden v příloze </w:t>
      </w:r>
      <w:proofErr w:type="gramStart"/>
      <w:r w:rsidRPr="00341FBC">
        <w:rPr>
          <w:sz w:val="22"/>
          <w:szCs w:val="22"/>
          <w:lang w:eastAsia="cs-CZ"/>
        </w:rPr>
        <w:t>č.1 této</w:t>
      </w:r>
      <w:proofErr w:type="gramEnd"/>
      <w:r w:rsidRPr="00341FBC">
        <w:rPr>
          <w:sz w:val="22"/>
          <w:szCs w:val="22"/>
          <w:lang w:eastAsia="cs-CZ"/>
        </w:rPr>
        <w:t xml:space="preserve"> smlouvy.</w:t>
      </w:r>
    </w:p>
    <w:p w:rsidR="00341FBC" w:rsidRPr="00341FBC" w:rsidRDefault="00341FBC" w:rsidP="00341FBC">
      <w:pPr>
        <w:widowControl w:val="0"/>
        <w:suppressAutoHyphens w:val="0"/>
        <w:jc w:val="both"/>
        <w:rPr>
          <w:snapToGrid w:val="0"/>
          <w:sz w:val="22"/>
          <w:szCs w:val="22"/>
          <w:lang w:eastAsia="cs-CZ"/>
        </w:rPr>
      </w:pPr>
    </w:p>
    <w:p w:rsidR="00341FBC" w:rsidRPr="00341FBC" w:rsidRDefault="00341FBC" w:rsidP="00341FBC">
      <w:pPr>
        <w:numPr>
          <w:ilvl w:val="0"/>
          <w:numId w:val="4"/>
        </w:numPr>
        <w:suppressAutoHyphens w:val="0"/>
        <w:jc w:val="both"/>
        <w:rPr>
          <w:sz w:val="22"/>
          <w:szCs w:val="22"/>
          <w:lang w:eastAsia="cs-CZ"/>
        </w:rPr>
      </w:pPr>
      <w:r w:rsidRPr="00341FBC">
        <w:rPr>
          <w:sz w:val="22"/>
          <w:szCs w:val="22"/>
          <w:lang w:eastAsia="cs-CZ"/>
        </w:rPr>
        <w:t xml:space="preserve">Příkazník uskuteční veškeré úkony, které jsou potřebné k zařízení předmětu smlouvy, jménem a na účet příkazce. Příkazce se zavazuje zaplatit příkazníkovi za provedení jeho činnosti dohodnutou odměnu. </w:t>
      </w:r>
    </w:p>
    <w:p w:rsidR="00341FBC" w:rsidRPr="00341FBC" w:rsidRDefault="00341FBC" w:rsidP="00341FBC">
      <w:pPr>
        <w:suppressAutoHyphens w:val="0"/>
        <w:jc w:val="both"/>
        <w:rPr>
          <w:sz w:val="22"/>
          <w:szCs w:val="22"/>
          <w:lang w:eastAsia="cs-CZ"/>
        </w:rPr>
      </w:pPr>
    </w:p>
    <w:p w:rsidR="00341FBC" w:rsidRPr="00341FBC" w:rsidRDefault="00341FBC" w:rsidP="00341FBC">
      <w:pPr>
        <w:widowControl w:val="0"/>
        <w:numPr>
          <w:ilvl w:val="0"/>
          <w:numId w:val="4"/>
        </w:numPr>
        <w:suppressAutoHyphens w:val="0"/>
        <w:jc w:val="both"/>
        <w:rPr>
          <w:snapToGrid w:val="0"/>
          <w:sz w:val="22"/>
          <w:szCs w:val="22"/>
          <w:lang w:eastAsia="cs-CZ"/>
        </w:rPr>
      </w:pPr>
      <w:r w:rsidRPr="00341FBC">
        <w:rPr>
          <w:sz w:val="22"/>
          <w:szCs w:val="22"/>
          <w:lang w:eastAsia="cs-CZ"/>
        </w:rPr>
        <w:t>Příkazník se dále zavazuje zastupovat příkazce v případných reklamačních řízeních, pokud o to bude příkazcem požádán.</w:t>
      </w:r>
    </w:p>
    <w:p w:rsidR="00341FBC" w:rsidRDefault="00341FBC" w:rsidP="00341FBC">
      <w:pPr>
        <w:suppressAutoHyphens w:val="0"/>
        <w:jc w:val="both"/>
        <w:rPr>
          <w:sz w:val="22"/>
          <w:szCs w:val="22"/>
          <w:lang w:eastAsia="cs-CZ"/>
        </w:rPr>
      </w:pPr>
    </w:p>
    <w:p w:rsidR="00372D9F" w:rsidRPr="00341FBC" w:rsidRDefault="00372D9F" w:rsidP="00341FBC">
      <w:pPr>
        <w:suppressAutoHyphens w:val="0"/>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IV.</w:t>
      </w:r>
    </w:p>
    <w:p w:rsidR="00341FBC" w:rsidRPr="00341FBC" w:rsidRDefault="00341FBC" w:rsidP="00341FBC">
      <w:pPr>
        <w:suppressAutoHyphens w:val="0"/>
        <w:jc w:val="center"/>
        <w:rPr>
          <w:sz w:val="22"/>
          <w:szCs w:val="22"/>
          <w:lang w:eastAsia="cs-CZ"/>
        </w:rPr>
      </w:pPr>
      <w:r w:rsidRPr="00341FBC">
        <w:rPr>
          <w:b/>
          <w:sz w:val="22"/>
          <w:szCs w:val="22"/>
          <w:lang w:eastAsia="cs-CZ"/>
        </w:rPr>
        <w:t>Termín plnění</w:t>
      </w:r>
    </w:p>
    <w:p w:rsidR="00341FBC" w:rsidRPr="00341FBC" w:rsidRDefault="00341FBC" w:rsidP="00341FBC">
      <w:pPr>
        <w:suppressAutoHyphens w:val="0"/>
        <w:jc w:val="center"/>
        <w:rPr>
          <w:sz w:val="22"/>
          <w:szCs w:val="22"/>
          <w:lang w:eastAsia="cs-CZ"/>
        </w:rPr>
      </w:pPr>
    </w:p>
    <w:p w:rsidR="00341FBC" w:rsidRPr="007C2803" w:rsidRDefault="00341FBC" w:rsidP="00341FBC">
      <w:pPr>
        <w:numPr>
          <w:ilvl w:val="0"/>
          <w:numId w:val="18"/>
        </w:numPr>
        <w:suppressAutoHyphens w:val="0"/>
        <w:spacing w:before="80"/>
        <w:ind w:left="397"/>
        <w:rPr>
          <w:sz w:val="22"/>
          <w:szCs w:val="22"/>
          <w:lang w:eastAsia="cs-CZ"/>
        </w:rPr>
      </w:pPr>
      <w:r w:rsidRPr="007C2803">
        <w:rPr>
          <w:sz w:val="22"/>
          <w:szCs w:val="22"/>
          <w:lang w:eastAsia="cs-CZ"/>
        </w:rPr>
        <w:t>Termín zahájení služeb je na výzvu příkazce po podpisu příkazní smlouvy.</w:t>
      </w:r>
    </w:p>
    <w:p w:rsidR="00341FBC" w:rsidRPr="00341FBC" w:rsidRDefault="00341FBC" w:rsidP="00341FBC">
      <w:pPr>
        <w:numPr>
          <w:ilvl w:val="0"/>
          <w:numId w:val="18"/>
        </w:numPr>
        <w:suppressAutoHyphens w:val="0"/>
        <w:spacing w:before="80"/>
        <w:ind w:left="397"/>
        <w:rPr>
          <w:sz w:val="22"/>
          <w:szCs w:val="22"/>
          <w:lang w:eastAsia="cs-CZ"/>
        </w:rPr>
      </w:pPr>
      <w:r w:rsidRPr="00341FBC">
        <w:rPr>
          <w:sz w:val="22"/>
          <w:szCs w:val="22"/>
          <w:lang w:eastAsia="cs-CZ"/>
        </w:rPr>
        <w:t>Příkazník ukončí činnost dnem odstranění poslední případné vady či nedodělku (dnem podepsání zápisu o odstranění poslední případné vady či nedodělku) a vydáním kolaudačního souhlasu, pokud to stavba vyžaduje.</w:t>
      </w:r>
    </w:p>
    <w:p w:rsidR="00341FBC" w:rsidRPr="00341FBC" w:rsidRDefault="00341FBC" w:rsidP="00341FBC">
      <w:pPr>
        <w:numPr>
          <w:ilvl w:val="0"/>
          <w:numId w:val="18"/>
        </w:numPr>
        <w:suppressAutoHyphens w:val="0"/>
        <w:spacing w:before="80"/>
        <w:ind w:left="397"/>
        <w:rPr>
          <w:sz w:val="22"/>
          <w:szCs w:val="22"/>
          <w:lang w:eastAsia="cs-CZ"/>
        </w:rPr>
      </w:pPr>
      <w:r w:rsidRPr="00341FBC">
        <w:rPr>
          <w:sz w:val="22"/>
          <w:szCs w:val="22"/>
          <w:lang w:eastAsia="cs-CZ"/>
        </w:rPr>
        <w:t>Jednotlivé fáze činnosti jsou dokončeny:</w:t>
      </w:r>
    </w:p>
    <w:p w:rsidR="00341FBC" w:rsidRPr="00341FBC" w:rsidRDefault="00341FBC" w:rsidP="00341FBC">
      <w:pPr>
        <w:numPr>
          <w:ilvl w:val="0"/>
          <w:numId w:val="10"/>
        </w:numPr>
        <w:suppressAutoHyphens w:val="0"/>
        <w:ind w:left="700"/>
        <w:jc w:val="both"/>
        <w:rPr>
          <w:sz w:val="22"/>
          <w:szCs w:val="22"/>
          <w:lang w:eastAsia="cs-CZ"/>
        </w:rPr>
      </w:pPr>
      <w:r w:rsidRPr="00341FBC">
        <w:rPr>
          <w:sz w:val="22"/>
          <w:szCs w:val="22"/>
          <w:lang w:eastAsia="cs-CZ"/>
        </w:rPr>
        <w:t>činnosti v průběhu provádění stavby končí dnem podpisu zápisu o předání a převzetí dokončené stavby mezi příkazcem a zhotovitelem stavby</w:t>
      </w:r>
    </w:p>
    <w:p w:rsidR="00341FBC" w:rsidRPr="00341FBC" w:rsidRDefault="00341FBC" w:rsidP="00341FBC">
      <w:pPr>
        <w:numPr>
          <w:ilvl w:val="0"/>
          <w:numId w:val="10"/>
        </w:numPr>
        <w:suppressAutoHyphens w:val="0"/>
        <w:ind w:left="700"/>
        <w:jc w:val="both"/>
        <w:rPr>
          <w:sz w:val="22"/>
          <w:szCs w:val="22"/>
          <w:lang w:eastAsia="cs-CZ"/>
        </w:rPr>
      </w:pPr>
      <w:r w:rsidRPr="00341FBC">
        <w:rPr>
          <w:sz w:val="22"/>
          <w:szCs w:val="22"/>
          <w:lang w:eastAsia="cs-CZ"/>
        </w:rPr>
        <w:t>činnosti po dokončení stavby končí dnem odstranění poslední případné vady či nedodělku (dnem podepsání zápisu o odstranění poslední případné vady či nedodělku) a vydáním kolaudačního souhlasu</w:t>
      </w:r>
      <w:r w:rsidR="00164146">
        <w:rPr>
          <w:sz w:val="22"/>
          <w:szCs w:val="22"/>
          <w:lang w:eastAsia="cs-CZ"/>
        </w:rPr>
        <w:t xml:space="preserve">, </w:t>
      </w:r>
      <w:r w:rsidR="00164146" w:rsidRPr="00341FBC">
        <w:rPr>
          <w:sz w:val="22"/>
          <w:szCs w:val="22"/>
          <w:lang w:eastAsia="cs-CZ"/>
        </w:rPr>
        <w:t>pokud to stavba vyžaduje</w:t>
      </w:r>
      <w:r w:rsidRPr="00341FBC">
        <w:rPr>
          <w:sz w:val="22"/>
          <w:szCs w:val="22"/>
          <w:lang w:eastAsia="cs-CZ"/>
        </w:rPr>
        <w:t>.</w:t>
      </w: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ind w:left="426" w:hanging="426"/>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V.</w:t>
      </w:r>
    </w:p>
    <w:p w:rsidR="00341FBC" w:rsidRPr="00341FBC" w:rsidRDefault="00341FBC" w:rsidP="00341FBC">
      <w:pPr>
        <w:suppressAutoHyphens w:val="0"/>
        <w:jc w:val="center"/>
        <w:rPr>
          <w:b/>
          <w:sz w:val="22"/>
          <w:szCs w:val="22"/>
          <w:lang w:eastAsia="cs-CZ"/>
        </w:rPr>
      </w:pPr>
      <w:r w:rsidRPr="00341FBC">
        <w:rPr>
          <w:b/>
          <w:sz w:val="22"/>
          <w:szCs w:val="22"/>
          <w:lang w:eastAsia="cs-CZ"/>
        </w:rPr>
        <w:t xml:space="preserve">Odměna </w:t>
      </w:r>
    </w:p>
    <w:p w:rsidR="00341FBC" w:rsidRPr="00341FBC" w:rsidRDefault="00341FBC" w:rsidP="00341FBC">
      <w:pPr>
        <w:suppressAutoHyphens w:val="0"/>
        <w:jc w:val="center"/>
        <w:rPr>
          <w:sz w:val="22"/>
          <w:szCs w:val="22"/>
          <w:lang w:eastAsia="cs-CZ"/>
        </w:rPr>
      </w:pPr>
    </w:p>
    <w:p w:rsidR="00341FBC" w:rsidRPr="007C2803" w:rsidRDefault="00341FBC" w:rsidP="00341FBC">
      <w:pPr>
        <w:numPr>
          <w:ilvl w:val="0"/>
          <w:numId w:val="5"/>
        </w:numPr>
        <w:suppressAutoHyphens w:val="0"/>
        <w:jc w:val="both"/>
        <w:rPr>
          <w:sz w:val="22"/>
          <w:szCs w:val="22"/>
          <w:lang w:eastAsia="cs-CZ"/>
        </w:rPr>
      </w:pPr>
      <w:r w:rsidRPr="00341FBC">
        <w:rPr>
          <w:sz w:val="22"/>
          <w:szCs w:val="22"/>
          <w:lang w:eastAsia="cs-CZ"/>
        </w:rPr>
        <w:t>Příkazce poskytne příkazníkovi za jeho činnost uvedenou v </w:t>
      </w:r>
      <w:proofErr w:type="spellStart"/>
      <w:proofErr w:type="gramStart"/>
      <w:r w:rsidRPr="00341FBC">
        <w:rPr>
          <w:sz w:val="22"/>
          <w:szCs w:val="22"/>
          <w:lang w:eastAsia="cs-CZ"/>
        </w:rPr>
        <w:t>čl.III</w:t>
      </w:r>
      <w:proofErr w:type="spellEnd"/>
      <w:proofErr w:type="gramEnd"/>
      <w:r w:rsidRPr="00341FBC">
        <w:rPr>
          <w:sz w:val="22"/>
          <w:szCs w:val="22"/>
          <w:lang w:eastAsia="cs-CZ"/>
        </w:rPr>
        <w:t xml:space="preserve">, odst.1 až 5 této smlouvy odměnu ve výši </w:t>
      </w:r>
      <w:r w:rsidR="00D93FBB" w:rsidRPr="007C2803">
        <w:rPr>
          <w:b/>
          <w:i/>
          <w:snapToGrid w:val="0"/>
          <w:color w:val="FF0000"/>
          <w:sz w:val="22"/>
          <w:szCs w:val="22"/>
          <w:lang w:eastAsia="cs-CZ"/>
        </w:rPr>
        <w:t>[</w:t>
      </w:r>
      <w:r w:rsidR="00D93FBB">
        <w:rPr>
          <w:b/>
          <w:i/>
          <w:snapToGrid w:val="0"/>
          <w:color w:val="FF0000"/>
          <w:sz w:val="22"/>
          <w:szCs w:val="22"/>
          <w:lang w:eastAsia="cs-CZ"/>
        </w:rPr>
        <w:t>cena</w:t>
      </w:r>
      <w:r w:rsidR="00BF3A17">
        <w:rPr>
          <w:b/>
          <w:i/>
          <w:snapToGrid w:val="0"/>
          <w:color w:val="FF0000"/>
          <w:sz w:val="22"/>
          <w:szCs w:val="22"/>
          <w:lang w:eastAsia="cs-CZ"/>
        </w:rPr>
        <w:t xml:space="preserve"> bez DPH</w:t>
      </w:r>
      <w:r w:rsidR="00D93FBB" w:rsidRPr="007C2803">
        <w:rPr>
          <w:b/>
          <w:i/>
          <w:snapToGrid w:val="0"/>
          <w:color w:val="FF0000"/>
          <w:sz w:val="22"/>
          <w:szCs w:val="22"/>
          <w:lang w:eastAsia="cs-CZ"/>
        </w:rPr>
        <w:t>]</w:t>
      </w:r>
      <w:r w:rsidR="00D93FBB" w:rsidRPr="00D93FBB">
        <w:rPr>
          <w:b/>
          <w:snapToGrid w:val="0"/>
          <w:sz w:val="22"/>
          <w:szCs w:val="22"/>
          <w:lang w:eastAsia="cs-CZ"/>
        </w:rPr>
        <w:t>,-</w:t>
      </w:r>
      <w:r w:rsidRPr="00341FBC">
        <w:rPr>
          <w:b/>
          <w:sz w:val="22"/>
          <w:szCs w:val="22"/>
          <w:lang w:eastAsia="cs-CZ"/>
        </w:rPr>
        <w:t xml:space="preserve"> Kč</w:t>
      </w:r>
      <w:r w:rsidR="0026513A">
        <w:rPr>
          <w:b/>
          <w:sz w:val="22"/>
          <w:szCs w:val="22"/>
          <w:lang w:eastAsia="cs-CZ"/>
        </w:rPr>
        <w:t xml:space="preserve"> </w:t>
      </w:r>
      <w:r w:rsidR="0026513A" w:rsidRPr="0026513A">
        <w:rPr>
          <w:sz w:val="22"/>
          <w:szCs w:val="22"/>
          <w:lang w:eastAsia="cs-CZ"/>
        </w:rPr>
        <w:t xml:space="preserve">bez </w:t>
      </w:r>
      <w:r w:rsidR="0026513A">
        <w:rPr>
          <w:sz w:val="22"/>
          <w:szCs w:val="22"/>
          <w:lang w:eastAsia="cs-CZ"/>
        </w:rPr>
        <w:t>daně z přidané hodnoty (</w:t>
      </w:r>
      <w:r w:rsidR="0026513A" w:rsidRPr="0026513A">
        <w:rPr>
          <w:sz w:val="22"/>
          <w:szCs w:val="22"/>
          <w:lang w:eastAsia="cs-CZ"/>
        </w:rPr>
        <w:t>DPH</w:t>
      </w:r>
      <w:r w:rsidR="0026513A">
        <w:rPr>
          <w:sz w:val="22"/>
          <w:szCs w:val="22"/>
          <w:lang w:eastAsia="cs-CZ"/>
        </w:rPr>
        <w:t>)</w:t>
      </w:r>
      <w:r w:rsidRPr="00341FBC">
        <w:rPr>
          <w:b/>
          <w:sz w:val="22"/>
          <w:szCs w:val="22"/>
          <w:lang w:eastAsia="cs-CZ"/>
        </w:rPr>
        <w:t xml:space="preserve">. </w:t>
      </w:r>
      <w:r w:rsidRPr="007C2803">
        <w:rPr>
          <w:sz w:val="22"/>
          <w:szCs w:val="22"/>
          <w:lang w:eastAsia="cs-CZ"/>
        </w:rPr>
        <w:t xml:space="preserve">K odměně bude připočtena </w:t>
      </w:r>
      <w:r w:rsidR="00D93FBB">
        <w:rPr>
          <w:sz w:val="22"/>
          <w:szCs w:val="22"/>
          <w:lang w:eastAsia="cs-CZ"/>
        </w:rPr>
        <w:t xml:space="preserve">DPH </w:t>
      </w:r>
      <w:r w:rsidR="007C2803" w:rsidRPr="007C2803">
        <w:rPr>
          <w:sz w:val="22"/>
          <w:szCs w:val="22"/>
          <w:lang w:eastAsia="cs-CZ"/>
        </w:rPr>
        <w:t>v zákonné výši</w:t>
      </w:r>
      <w:r w:rsidR="00BF3A17">
        <w:rPr>
          <w:sz w:val="22"/>
          <w:szCs w:val="22"/>
          <w:lang w:eastAsia="cs-CZ"/>
        </w:rPr>
        <w:t xml:space="preserve"> </w:t>
      </w:r>
      <w:r w:rsidR="00BF3A17" w:rsidRPr="007C2803">
        <w:rPr>
          <w:b/>
          <w:i/>
          <w:snapToGrid w:val="0"/>
          <w:color w:val="FF0000"/>
          <w:sz w:val="22"/>
          <w:szCs w:val="22"/>
          <w:lang w:eastAsia="cs-CZ"/>
        </w:rPr>
        <w:t>[</w:t>
      </w:r>
      <w:r w:rsidR="00BF3A17">
        <w:rPr>
          <w:b/>
          <w:i/>
          <w:snapToGrid w:val="0"/>
          <w:color w:val="FF0000"/>
          <w:sz w:val="22"/>
          <w:szCs w:val="22"/>
          <w:lang w:eastAsia="cs-CZ"/>
        </w:rPr>
        <w:t>%</w:t>
      </w:r>
      <w:r w:rsidR="00BF3A17" w:rsidRPr="007C2803">
        <w:rPr>
          <w:b/>
          <w:i/>
          <w:snapToGrid w:val="0"/>
          <w:color w:val="FF0000"/>
          <w:sz w:val="22"/>
          <w:szCs w:val="22"/>
          <w:lang w:eastAsia="cs-CZ"/>
        </w:rPr>
        <w:t>]</w:t>
      </w:r>
      <w:r w:rsidR="00BF3A17">
        <w:rPr>
          <w:sz w:val="22"/>
          <w:szCs w:val="22"/>
          <w:lang w:eastAsia="cs-CZ"/>
        </w:rPr>
        <w:t xml:space="preserve">. Celková odměna za činnost příkazníka  dle </w:t>
      </w:r>
      <w:proofErr w:type="spellStart"/>
      <w:proofErr w:type="gramStart"/>
      <w:r w:rsidR="00BF3A17" w:rsidRPr="00341FBC">
        <w:rPr>
          <w:sz w:val="22"/>
          <w:szCs w:val="22"/>
          <w:lang w:eastAsia="cs-CZ"/>
        </w:rPr>
        <w:t>čl.III</w:t>
      </w:r>
      <w:proofErr w:type="spellEnd"/>
      <w:proofErr w:type="gramEnd"/>
      <w:r w:rsidR="00BF3A17" w:rsidRPr="00341FBC">
        <w:rPr>
          <w:sz w:val="22"/>
          <w:szCs w:val="22"/>
          <w:lang w:eastAsia="cs-CZ"/>
        </w:rPr>
        <w:t>, odst.1 až 5 této smlouvy</w:t>
      </w:r>
      <w:r w:rsidR="00BF3A17">
        <w:rPr>
          <w:sz w:val="22"/>
          <w:szCs w:val="22"/>
          <w:lang w:eastAsia="cs-CZ"/>
        </w:rPr>
        <w:t xml:space="preserve"> bude </w:t>
      </w:r>
      <w:r w:rsidR="00BF3A17" w:rsidRPr="007C2803">
        <w:rPr>
          <w:b/>
          <w:i/>
          <w:snapToGrid w:val="0"/>
          <w:color w:val="FF0000"/>
          <w:sz w:val="22"/>
          <w:szCs w:val="22"/>
          <w:lang w:eastAsia="cs-CZ"/>
        </w:rPr>
        <w:t>[</w:t>
      </w:r>
      <w:r w:rsidR="00BF3A17">
        <w:rPr>
          <w:b/>
          <w:i/>
          <w:snapToGrid w:val="0"/>
          <w:color w:val="FF0000"/>
          <w:sz w:val="22"/>
          <w:szCs w:val="22"/>
          <w:lang w:eastAsia="cs-CZ"/>
        </w:rPr>
        <w:t>cena s DPH</w:t>
      </w:r>
      <w:r w:rsidR="00BF3A17" w:rsidRPr="007C2803">
        <w:rPr>
          <w:b/>
          <w:i/>
          <w:snapToGrid w:val="0"/>
          <w:color w:val="FF0000"/>
          <w:sz w:val="22"/>
          <w:szCs w:val="22"/>
          <w:lang w:eastAsia="cs-CZ"/>
        </w:rPr>
        <w:t>]</w:t>
      </w:r>
      <w:r w:rsidR="00BF3A17" w:rsidRPr="00BF3A17">
        <w:rPr>
          <w:b/>
          <w:snapToGrid w:val="0"/>
          <w:sz w:val="22"/>
          <w:szCs w:val="22"/>
          <w:lang w:eastAsia="cs-CZ"/>
        </w:rPr>
        <w:t xml:space="preserve">,- Kč </w:t>
      </w:r>
      <w:r w:rsidR="00BF3A17">
        <w:rPr>
          <w:sz w:val="22"/>
          <w:szCs w:val="22"/>
          <w:lang w:eastAsia="cs-CZ"/>
        </w:rPr>
        <w:t>včetně DPH.</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5"/>
        </w:numPr>
        <w:suppressAutoHyphens w:val="0"/>
        <w:jc w:val="both"/>
        <w:rPr>
          <w:sz w:val="22"/>
          <w:szCs w:val="22"/>
          <w:lang w:eastAsia="cs-CZ"/>
        </w:rPr>
      </w:pPr>
      <w:r w:rsidRPr="00341FBC">
        <w:rPr>
          <w:sz w:val="22"/>
          <w:szCs w:val="22"/>
          <w:lang w:eastAsia="cs-CZ"/>
        </w:rPr>
        <w:t>Dílčí ceny jednotlivých fází činnosti jsou stanoveny takto:</w:t>
      </w:r>
    </w:p>
    <w:p w:rsidR="00341FBC" w:rsidRPr="007C2803" w:rsidRDefault="00341FBC" w:rsidP="00341FBC">
      <w:pPr>
        <w:tabs>
          <w:tab w:val="right" w:pos="8931"/>
        </w:tabs>
        <w:suppressAutoHyphens w:val="0"/>
        <w:ind w:left="357"/>
        <w:jc w:val="both"/>
        <w:rPr>
          <w:sz w:val="22"/>
          <w:szCs w:val="22"/>
          <w:lang w:eastAsia="cs-CZ"/>
        </w:rPr>
      </w:pPr>
      <w:r w:rsidRPr="00341FBC">
        <w:rPr>
          <w:sz w:val="22"/>
          <w:szCs w:val="22"/>
          <w:lang w:eastAsia="cs-CZ"/>
        </w:rPr>
        <w:t>-</w:t>
      </w:r>
      <w:r w:rsidR="00CC0A92">
        <w:rPr>
          <w:sz w:val="22"/>
          <w:szCs w:val="22"/>
          <w:lang w:eastAsia="cs-CZ"/>
        </w:rPr>
        <w:t xml:space="preserve"> </w:t>
      </w:r>
      <w:r w:rsidRPr="00341FBC">
        <w:rPr>
          <w:sz w:val="22"/>
          <w:szCs w:val="22"/>
          <w:lang w:eastAsia="cs-CZ"/>
        </w:rPr>
        <w:t>cena za výkon činností v průběhu provádění stavby ve výši</w:t>
      </w:r>
      <w:r w:rsidR="00D93FBB">
        <w:rPr>
          <w:sz w:val="22"/>
          <w:szCs w:val="22"/>
          <w:lang w:eastAsia="cs-CZ"/>
        </w:rPr>
        <w:t xml:space="preserve"> </w:t>
      </w:r>
      <w:r w:rsidR="00D93FBB" w:rsidRPr="007C2803">
        <w:rPr>
          <w:b/>
          <w:i/>
          <w:snapToGrid w:val="0"/>
          <w:color w:val="FF0000"/>
          <w:sz w:val="22"/>
          <w:szCs w:val="22"/>
          <w:lang w:eastAsia="cs-CZ"/>
        </w:rPr>
        <w:t>[</w:t>
      </w:r>
      <w:r w:rsidR="00D93FBB">
        <w:rPr>
          <w:b/>
          <w:i/>
          <w:snapToGrid w:val="0"/>
          <w:color w:val="FF0000"/>
          <w:sz w:val="22"/>
          <w:szCs w:val="22"/>
          <w:lang w:eastAsia="cs-CZ"/>
        </w:rPr>
        <w:t>cena</w:t>
      </w:r>
      <w:r w:rsidR="00CC0A92">
        <w:rPr>
          <w:b/>
          <w:i/>
          <w:snapToGrid w:val="0"/>
          <w:color w:val="FF0000"/>
          <w:sz w:val="22"/>
          <w:szCs w:val="22"/>
          <w:lang w:eastAsia="cs-CZ"/>
        </w:rPr>
        <w:t xml:space="preserve"> bez DPH</w:t>
      </w:r>
      <w:r w:rsidR="00D93FBB" w:rsidRPr="007C2803">
        <w:rPr>
          <w:b/>
          <w:i/>
          <w:snapToGrid w:val="0"/>
          <w:color w:val="FF0000"/>
          <w:sz w:val="22"/>
          <w:szCs w:val="22"/>
          <w:lang w:eastAsia="cs-CZ"/>
        </w:rPr>
        <w:t>]</w:t>
      </w:r>
      <w:r w:rsidR="00D93FBB" w:rsidRPr="00D93FBB">
        <w:rPr>
          <w:b/>
          <w:snapToGrid w:val="0"/>
          <w:sz w:val="22"/>
          <w:szCs w:val="22"/>
          <w:lang w:eastAsia="cs-CZ"/>
        </w:rPr>
        <w:t>,-</w:t>
      </w:r>
      <w:r w:rsidR="00D93FBB" w:rsidRPr="00341FBC">
        <w:rPr>
          <w:b/>
          <w:sz w:val="22"/>
          <w:szCs w:val="22"/>
          <w:lang w:eastAsia="cs-CZ"/>
        </w:rPr>
        <w:t xml:space="preserve"> </w:t>
      </w:r>
      <w:r w:rsidRPr="007C2803">
        <w:rPr>
          <w:sz w:val="22"/>
          <w:szCs w:val="22"/>
          <w:lang w:eastAsia="cs-CZ"/>
        </w:rPr>
        <w:t xml:space="preserve">Kč </w:t>
      </w:r>
      <w:r w:rsidR="00BF3A17">
        <w:rPr>
          <w:sz w:val="22"/>
          <w:szCs w:val="22"/>
          <w:lang w:eastAsia="cs-CZ"/>
        </w:rPr>
        <w:t xml:space="preserve">bez DPH. </w:t>
      </w:r>
      <w:r w:rsidR="00BF3A17" w:rsidRPr="007C2803">
        <w:rPr>
          <w:sz w:val="22"/>
          <w:szCs w:val="22"/>
          <w:lang w:eastAsia="cs-CZ"/>
        </w:rPr>
        <w:t>K </w:t>
      </w:r>
      <w:r w:rsidR="00BF3A17">
        <w:rPr>
          <w:sz w:val="22"/>
          <w:szCs w:val="22"/>
          <w:lang w:eastAsia="cs-CZ"/>
        </w:rPr>
        <w:t>ceně</w:t>
      </w:r>
      <w:r w:rsidR="00BF3A17" w:rsidRPr="007C2803">
        <w:rPr>
          <w:sz w:val="22"/>
          <w:szCs w:val="22"/>
          <w:lang w:eastAsia="cs-CZ"/>
        </w:rPr>
        <w:t xml:space="preserve"> bude připočtena </w:t>
      </w:r>
      <w:r w:rsidR="00BF3A17">
        <w:rPr>
          <w:sz w:val="22"/>
          <w:szCs w:val="22"/>
          <w:lang w:eastAsia="cs-CZ"/>
        </w:rPr>
        <w:t xml:space="preserve">DPH </w:t>
      </w:r>
      <w:r w:rsidR="00BF3A17" w:rsidRPr="007C2803">
        <w:rPr>
          <w:sz w:val="22"/>
          <w:szCs w:val="22"/>
          <w:lang w:eastAsia="cs-CZ"/>
        </w:rPr>
        <w:t>v zákonné výši</w:t>
      </w:r>
      <w:r w:rsidR="00BF3A17">
        <w:rPr>
          <w:sz w:val="22"/>
          <w:szCs w:val="22"/>
          <w:lang w:eastAsia="cs-CZ"/>
        </w:rPr>
        <w:t xml:space="preserve"> </w:t>
      </w:r>
      <w:r w:rsidR="00BF3A17" w:rsidRPr="007C2803">
        <w:rPr>
          <w:b/>
          <w:i/>
          <w:snapToGrid w:val="0"/>
          <w:color w:val="FF0000"/>
          <w:sz w:val="22"/>
          <w:szCs w:val="22"/>
          <w:lang w:eastAsia="cs-CZ"/>
        </w:rPr>
        <w:t>[</w:t>
      </w:r>
      <w:r w:rsidR="00BF3A17">
        <w:rPr>
          <w:b/>
          <w:i/>
          <w:snapToGrid w:val="0"/>
          <w:color w:val="FF0000"/>
          <w:sz w:val="22"/>
          <w:szCs w:val="22"/>
          <w:lang w:eastAsia="cs-CZ"/>
        </w:rPr>
        <w:t>%</w:t>
      </w:r>
      <w:r w:rsidR="00BF3A17" w:rsidRPr="007C2803">
        <w:rPr>
          <w:b/>
          <w:i/>
          <w:snapToGrid w:val="0"/>
          <w:color w:val="FF0000"/>
          <w:sz w:val="22"/>
          <w:szCs w:val="22"/>
          <w:lang w:eastAsia="cs-CZ"/>
        </w:rPr>
        <w:t>]</w:t>
      </w:r>
      <w:r w:rsidR="00BF3A17">
        <w:rPr>
          <w:b/>
          <w:i/>
          <w:snapToGrid w:val="0"/>
          <w:color w:val="FF0000"/>
          <w:sz w:val="22"/>
          <w:szCs w:val="22"/>
          <w:lang w:eastAsia="cs-CZ"/>
        </w:rPr>
        <w:t xml:space="preserve">. </w:t>
      </w:r>
      <w:r w:rsidR="00BF3A17" w:rsidRPr="00BF3A17">
        <w:rPr>
          <w:snapToGrid w:val="0"/>
          <w:sz w:val="22"/>
          <w:szCs w:val="22"/>
          <w:lang w:eastAsia="cs-CZ"/>
        </w:rPr>
        <w:t>Celková cena za výkon činnosti v průběhu provádění stavby bude</w:t>
      </w:r>
      <w:r w:rsidR="00BF3A17">
        <w:rPr>
          <w:b/>
          <w:i/>
          <w:snapToGrid w:val="0"/>
          <w:color w:val="FF0000"/>
          <w:sz w:val="22"/>
          <w:szCs w:val="22"/>
          <w:lang w:eastAsia="cs-CZ"/>
        </w:rPr>
        <w:t xml:space="preserve"> </w:t>
      </w:r>
      <w:r w:rsidR="00BF3A17" w:rsidRPr="007C2803">
        <w:rPr>
          <w:b/>
          <w:i/>
          <w:snapToGrid w:val="0"/>
          <w:color w:val="FF0000"/>
          <w:sz w:val="22"/>
          <w:szCs w:val="22"/>
          <w:lang w:eastAsia="cs-CZ"/>
        </w:rPr>
        <w:t>[</w:t>
      </w:r>
      <w:r w:rsidR="00BF3A17">
        <w:rPr>
          <w:b/>
          <w:i/>
          <w:snapToGrid w:val="0"/>
          <w:color w:val="FF0000"/>
          <w:sz w:val="22"/>
          <w:szCs w:val="22"/>
          <w:lang w:eastAsia="cs-CZ"/>
        </w:rPr>
        <w:t>cena s DPH</w:t>
      </w:r>
      <w:r w:rsidR="00BF3A17" w:rsidRPr="007C2803">
        <w:rPr>
          <w:b/>
          <w:i/>
          <w:snapToGrid w:val="0"/>
          <w:color w:val="FF0000"/>
          <w:sz w:val="22"/>
          <w:szCs w:val="22"/>
          <w:lang w:eastAsia="cs-CZ"/>
        </w:rPr>
        <w:t>]</w:t>
      </w:r>
      <w:r w:rsidR="00BF3A17" w:rsidRPr="00BF3A17">
        <w:rPr>
          <w:b/>
          <w:snapToGrid w:val="0"/>
          <w:sz w:val="22"/>
          <w:szCs w:val="22"/>
          <w:lang w:eastAsia="cs-CZ"/>
        </w:rPr>
        <w:t xml:space="preserve">,- Kč </w:t>
      </w:r>
      <w:r w:rsidR="00BF3A17">
        <w:rPr>
          <w:sz w:val="22"/>
          <w:szCs w:val="22"/>
          <w:lang w:eastAsia="cs-CZ"/>
        </w:rPr>
        <w:t xml:space="preserve">včetně DPH. Takto stanovená cena za výkon činností v průběhu provádění stavby smí činit maximálně </w:t>
      </w:r>
      <w:r w:rsidR="00372D9F">
        <w:rPr>
          <w:sz w:val="22"/>
          <w:szCs w:val="22"/>
          <w:lang w:eastAsia="cs-CZ"/>
        </w:rPr>
        <w:t>80% celkové částky uvedené v čl. V, odst. 1 této smlouvy.</w:t>
      </w:r>
    </w:p>
    <w:p w:rsidR="00BF3A17" w:rsidRPr="007C2803" w:rsidRDefault="00341FBC" w:rsidP="00BF3A17">
      <w:pPr>
        <w:tabs>
          <w:tab w:val="right" w:pos="8931"/>
        </w:tabs>
        <w:suppressAutoHyphens w:val="0"/>
        <w:ind w:left="357"/>
        <w:jc w:val="both"/>
        <w:rPr>
          <w:sz w:val="22"/>
          <w:szCs w:val="22"/>
          <w:lang w:eastAsia="cs-CZ"/>
        </w:rPr>
      </w:pPr>
      <w:r w:rsidRPr="007C2803">
        <w:rPr>
          <w:sz w:val="22"/>
          <w:szCs w:val="22"/>
          <w:lang w:eastAsia="cs-CZ"/>
        </w:rPr>
        <w:t>-</w:t>
      </w:r>
      <w:r w:rsidR="00CC0A92">
        <w:rPr>
          <w:sz w:val="22"/>
          <w:szCs w:val="22"/>
          <w:lang w:eastAsia="cs-CZ"/>
        </w:rPr>
        <w:t xml:space="preserve"> </w:t>
      </w:r>
      <w:r w:rsidRPr="007C2803">
        <w:rPr>
          <w:sz w:val="22"/>
          <w:szCs w:val="22"/>
          <w:lang w:eastAsia="cs-CZ"/>
        </w:rPr>
        <w:t xml:space="preserve">cena za výkon činností po dokončení stavby ve výši </w:t>
      </w:r>
      <w:r w:rsidR="00D93FBB" w:rsidRPr="007C2803">
        <w:rPr>
          <w:b/>
          <w:i/>
          <w:snapToGrid w:val="0"/>
          <w:color w:val="FF0000"/>
          <w:sz w:val="22"/>
          <w:szCs w:val="22"/>
          <w:lang w:eastAsia="cs-CZ"/>
        </w:rPr>
        <w:t>[</w:t>
      </w:r>
      <w:r w:rsidR="00D93FBB">
        <w:rPr>
          <w:b/>
          <w:i/>
          <w:snapToGrid w:val="0"/>
          <w:color w:val="FF0000"/>
          <w:sz w:val="22"/>
          <w:szCs w:val="22"/>
          <w:lang w:eastAsia="cs-CZ"/>
        </w:rPr>
        <w:t>cena</w:t>
      </w:r>
      <w:r w:rsidR="00CC0A92">
        <w:rPr>
          <w:b/>
          <w:i/>
          <w:snapToGrid w:val="0"/>
          <w:color w:val="FF0000"/>
          <w:sz w:val="22"/>
          <w:szCs w:val="22"/>
          <w:lang w:eastAsia="cs-CZ"/>
        </w:rPr>
        <w:t xml:space="preserve"> bez DPH</w:t>
      </w:r>
      <w:r w:rsidR="00D93FBB" w:rsidRPr="007C2803">
        <w:rPr>
          <w:b/>
          <w:i/>
          <w:snapToGrid w:val="0"/>
          <w:color w:val="FF0000"/>
          <w:sz w:val="22"/>
          <w:szCs w:val="22"/>
          <w:lang w:eastAsia="cs-CZ"/>
        </w:rPr>
        <w:t>]</w:t>
      </w:r>
      <w:r w:rsidR="00D93FBB" w:rsidRPr="00D93FBB">
        <w:rPr>
          <w:b/>
          <w:snapToGrid w:val="0"/>
          <w:sz w:val="22"/>
          <w:szCs w:val="22"/>
          <w:lang w:eastAsia="cs-CZ"/>
        </w:rPr>
        <w:t>,-</w:t>
      </w:r>
      <w:r w:rsidR="00D93FBB" w:rsidRPr="00341FBC">
        <w:rPr>
          <w:b/>
          <w:sz w:val="22"/>
          <w:szCs w:val="22"/>
          <w:lang w:eastAsia="cs-CZ"/>
        </w:rPr>
        <w:t xml:space="preserve"> </w:t>
      </w:r>
      <w:r w:rsidRPr="007C2803">
        <w:rPr>
          <w:sz w:val="22"/>
          <w:szCs w:val="22"/>
          <w:lang w:eastAsia="cs-CZ"/>
        </w:rPr>
        <w:t xml:space="preserve">Kč </w:t>
      </w:r>
      <w:r w:rsidR="00BF3A17">
        <w:rPr>
          <w:sz w:val="22"/>
          <w:szCs w:val="22"/>
          <w:lang w:eastAsia="cs-CZ"/>
        </w:rPr>
        <w:t xml:space="preserve">bez DPH. </w:t>
      </w:r>
      <w:r w:rsidR="00BF3A17" w:rsidRPr="007C2803">
        <w:rPr>
          <w:sz w:val="22"/>
          <w:szCs w:val="22"/>
          <w:lang w:eastAsia="cs-CZ"/>
        </w:rPr>
        <w:t>K </w:t>
      </w:r>
      <w:r w:rsidR="00BF3A17">
        <w:rPr>
          <w:sz w:val="22"/>
          <w:szCs w:val="22"/>
          <w:lang w:eastAsia="cs-CZ"/>
        </w:rPr>
        <w:t>ceně</w:t>
      </w:r>
      <w:r w:rsidR="00BF3A17" w:rsidRPr="007C2803">
        <w:rPr>
          <w:sz w:val="22"/>
          <w:szCs w:val="22"/>
          <w:lang w:eastAsia="cs-CZ"/>
        </w:rPr>
        <w:t xml:space="preserve"> bude připočtena </w:t>
      </w:r>
      <w:r w:rsidR="00BF3A17">
        <w:rPr>
          <w:sz w:val="22"/>
          <w:szCs w:val="22"/>
          <w:lang w:eastAsia="cs-CZ"/>
        </w:rPr>
        <w:t xml:space="preserve">DPH </w:t>
      </w:r>
      <w:r w:rsidR="00BF3A17" w:rsidRPr="007C2803">
        <w:rPr>
          <w:sz w:val="22"/>
          <w:szCs w:val="22"/>
          <w:lang w:eastAsia="cs-CZ"/>
        </w:rPr>
        <w:t>v zákonné výši</w:t>
      </w:r>
      <w:r w:rsidR="00BF3A17">
        <w:rPr>
          <w:sz w:val="22"/>
          <w:szCs w:val="22"/>
          <w:lang w:eastAsia="cs-CZ"/>
        </w:rPr>
        <w:t xml:space="preserve"> </w:t>
      </w:r>
      <w:r w:rsidR="00BF3A17" w:rsidRPr="007C2803">
        <w:rPr>
          <w:b/>
          <w:i/>
          <w:snapToGrid w:val="0"/>
          <w:color w:val="FF0000"/>
          <w:sz w:val="22"/>
          <w:szCs w:val="22"/>
          <w:lang w:eastAsia="cs-CZ"/>
        </w:rPr>
        <w:t>[</w:t>
      </w:r>
      <w:r w:rsidR="00BF3A17">
        <w:rPr>
          <w:b/>
          <w:i/>
          <w:snapToGrid w:val="0"/>
          <w:color w:val="FF0000"/>
          <w:sz w:val="22"/>
          <w:szCs w:val="22"/>
          <w:lang w:eastAsia="cs-CZ"/>
        </w:rPr>
        <w:t>%</w:t>
      </w:r>
      <w:r w:rsidR="00BF3A17" w:rsidRPr="007C2803">
        <w:rPr>
          <w:b/>
          <w:i/>
          <w:snapToGrid w:val="0"/>
          <w:color w:val="FF0000"/>
          <w:sz w:val="22"/>
          <w:szCs w:val="22"/>
          <w:lang w:eastAsia="cs-CZ"/>
        </w:rPr>
        <w:t>]</w:t>
      </w:r>
      <w:r w:rsidR="00BF3A17">
        <w:rPr>
          <w:b/>
          <w:i/>
          <w:snapToGrid w:val="0"/>
          <w:color w:val="FF0000"/>
          <w:sz w:val="22"/>
          <w:szCs w:val="22"/>
          <w:lang w:eastAsia="cs-CZ"/>
        </w:rPr>
        <w:t xml:space="preserve">. </w:t>
      </w:r>
      <w:r w:rsidR="00BF3A17" w:rsidRPr="00BF3A17">
        <w:rPr>
          <w:snapToGrid w:val="0"/>
          <w:sz w:val="22"/>
          <w:szCs w:val="22"/>
          <w:lang w:eastAsia="cs-CZ"/>
        </w:rPr>
        <w:t xml:space="preserve">Celková cena za výkon činnosti </w:t>
      </w:r>
      <w:r w:rsidR="00BF3A17">
        <w:rPr>
          <w:snapToGrid w:val="0"/>
          <w:sz w:val="22"/>
          <w:szCs w:val="22"/>
          <w:lang w:eastAsia="cs-CZ"/>
        </w:rPr>
        <w:t>po dokončení</w:t>
      </w:r>
      <w:r w:rsidR="00BF3A17" w:rsidRPr="00BF3A17">
        <w:rPr>
          <w:snapToGrid w:val="0"/>
          <w:sz w:val="22"/>
          <w:szCs w:val="22"/>
          <w:lang w:eastAsia="cs-CZ"/>
        </w:rPr>
        <w:t xml:space="preserve"> stavby bude</w:t>
      </w:r>
      <w:r w:rsidR="00BF3A17">
        <w:rPr>
          <w:b/>
          <w:i/>
          <w:snapToGrid w:val="0"/>
          <w:color w:val="FF0000"/>
          <w:sz w:val="22"/>
          <w:szCs w:val="22"/>
          <w:lang w:eastAsia="cs-CZ"/>
        </w:rPr>
        <w:t xml:space="preserve"> </w:t>
      </w:r>
      <w:r w:rsidR="00BF3A17" w:rsidRPr="007C2803">
        <w:rPr>
          <w:b/>
          <w:i/>
          <w:snapToGrid w:val="0"/>
          <w:color w:val="FF0000"/>
          <w:sz w:val="22"/>
          <w:szCs w:val="22"/>
          <w:lang w:eastAsia="cs-CZ"/>
        </w:rPr>
        <w:t>[</w:t>
      </w:r>
      <w:r w:rsidR="00BF3A17">
        <w:rPr>
          <w:b/>
          <w:i/>
          <w:snapToGrid w:val="0"/>
          <w:color w:val="FF0000"/>
          <w:sz w:val="22"/>
          <w:szCs w:val="22"/>
          <w:lang w:eastAsia="cs-CZ"/>
        </w:rPr>
        <w:t>cena s DPH</w:t>
      </w:r>
      <w:r w:rsidR="00BF3A17" w:rsidRPr="007C2803">
        <w:rPr>
          <w:b/>
          <w:i/>
          <w:snapToGrid w:val="0"/>
          <w:color w:val="FF0000"/>
          <w:sz w:val="22"/>
          <w:szCs w:val="22"/>
          <w:lang w:eastAsia="cs-CZ"/>
        </w:rPr>
        <w:t>]</w:t>
      </w:r>
      <w:r w:rsidR="00BF3A17" w:rsidRPr="00BF3A17">
        <w:rPr>
          <w:b/>
          <w:snapToGrid w:val="0"/>
          <w:sz w:val="22"/>
          <w:szCs w:val="22"/>
          <w:lang w:eastAsia="cs-CZ"/>
        </w:rPr>
        <w:t xml:space="preserve">,- Kč </w:t>
      </w:r>
      <w:r w:rsidR="00BF3A17">
        <w:rPr>
          <w:sz w:val="22"/>
          <w:szCs w:val="22"/>
          <w:lang w:eastAsia="cs-CZ"/>
        </w:rPr>
        <w:t>včetně DPH.</w:t>
      </w:r>
    </w:p>
    <w:p w:rsidR="00341FBC" w:rsidRPr="00341FBC" w:rsidRDefault="00341FBC" w:rsidP="00341FBC">
      <w:pPr>
        <w:tabs>
          <w:tab w:val="right" w:pos="8931"/>
        </w:tabs>
        <w:suppressAutoHyphens w:val="0"/>
        <w:ind w:left="357"/>
        <w:jc w:val="both"/>
        <w:rPr>
          <w:sz w:val="22"/>
          <w:szCs w:val="22"/>
          <w:lang w:eastAsia="cs-CZ"/>
        </w:rPr>
      </w:pPr>
    </w:p>
    <w:p w:rsidR="00341FBC" w:rsidRPr="00341FBC" w:rsidRDefault="00341FBC" w:rsidP="00341FBC">
      <w:pPr>
        <w:numPr>
          <w:ilvl w:val="0"/>
          <w:numId w:val="5"/>
        </w:numPr>
        <w:suppressAutoHyphens w:val="0"/>
        <w:jc w:val="both"/>
        <w:rPr>
          <w:sz w:val="22"/>
          <w:szCs w:val="22"/>
          <w:lang w:eastAsia="cs-CZ"/>
        </w:rPr>
      </w:pPr>
      <w:r w:rsidRPr="00341FBC">
        <w:rPr>
          <w:sz w:val="22"/>
          <w:szCs w:val="22"/>
          <w:lang w:eastAsia="cs-CZ"/>
        </w:rPr>
        <w:t xml:space="preserve">Odměna (každá její část) je odměnou nejvýše přípustnou a obsahuje veškeré náklady nezbytné k řádnému výkonu činnosti příkazníka a jeho zisk, to vše po celou dobu činnosti dle této smlouvy. Odměna tedy obsahuje mimo vlastní výkon činnosti příkazníka </w:t>
      </w:r>
      <w:proofErr w:type="spellStart"/>
      <w:proofErr w:type="gramStart"/>
      <w:r w:rsidRPr="00341FBC">
        <w:rPr>
          <w:sz w:val="22"/>
          <w:szCs w:val="22"/>
          <w:lang w:eastAsia="cs-CZ"/>
        </w:rPr>
        <w:t>m.j</w:t>
      </w:r>
      <w:proofErr w:type="spellEnd"/>
      <w:r w:rsidRPr="00341FBC">
        <w:rPr>
          <w:sz w:val="22"/>
          <w:szCs w:val="22"/>
          <w:lang w:eastAsia="cs-CZ"/>
        </w:rPr>
        <w:t>. i náklady</w:t>
      </w:r>
      <w:proofErr w:type="gramEnd"/>
      <w:r w:rsidRPr="00341FBC">
        <w:rPr>
          <w:sz w:val="22"/>
          <w:szCs w:val="22"/>
          <w:lang w:eastAsia="cs-CZ"/>
        </w:rPr>
        <w:t xml:space="preserve"> na:</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konzultační a poradenskou činnost expertů a poradců příkazníka</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studium a zajišťování podkladů potřebných pro činnost příkazníka dle této smlouvy</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 xml:space="preserve">cestovné, stravné, apod.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5"/>
        </w:numPr>
        <w:suppressAutoHyphens w:val="0"/>
        <w:jc w:val="both"/>
        <w:rPr>
          <w:sz w:val="22"/>
          <w:szCs w:val="22"/>
          <w:lang w:eastAsia="cs-CZ"/>
        </w:rPr>
      </w:pPr>
      <w:r w:rsidRPr="00341FBC">
        <w:rPr>
          <w:sz w:val="22"/>
          <w:szCs w:val="22"/>
          <w:lang w:eastAsia="cs-CZ"/>
        </w:rPr>
        <w:t>Odměna neobsahuje správní poplatky, kolky ani jiné obdobné úhrady, které vynaloží příkazník za příkazce v souvislosti s výkonem své činnosti. Tyto náklady budou vyúčtovány samostatně na základě předložených dokladů, přičemž každá platba jednotlivě přesahující 500,-- Kč musí být předem odsouhlasena příkazcem, jinak má příkazce právo odmítnout její úhradu.</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5"/>
        </w:numPr>
        <w:suppressAutoHyphens w:val="0"/>
        <w:jc w:val="both"/>
        <w:rPr>
          <w:sz w:val="22"/>
          <w:szCs w:val="22"/>
          <w:lang w:eastAsia="cs-CZ"/>
        </w:rPr>
      </w:pPr>
      <w:r w:rsidRPr="00341FBC">
        <w:rPr>
          <w:sz w:val="22"/>
          <w:szCs w:val="22"/>
          <w:lang w:eastAsia="cs-CZ"/>
        </w:rPr>
        <w:lastRenderedPageBreak/>
        <w:t xml:space="preserve">Odměna neobsahuje úhradu činností příkazníka při případném zastupování příkazce v případných reklamačních řízeních (činnost podle </w:t>
      </w:r>
      <w:proofErr w:type="spellStart"/>
      <w:proofErr w:type="gramStart"/>
      <w:r w:rsidRPr="00341FBC">
        <w:rPr>
          <w:sz w:val="22"/>
          <w:szCs w:val="22"/>
          <w:lang w:eastAsia="cs-CZ"/>
        </w:rPr>
        <w:t>čl.III</w:t>
      </w:r>
      <w:proofErr w:type="spellEnd"/>
      <w:proofErr w:type="gramEnd"/>
      <w:r w:rsidRPr="00341FBC">
        <w:rPr>
          <w:sz w:val="22"/>
          <w:szCs w:val="22"/>
          <w:lang w:eastAsia="cs-CZ"/>
        </w:rPr>
        <w:t>, odst.</w:t>
      </w:r>
      <w:r w:rsidR="00164146">
        <w:rPr>
          <w:sz w:val="22"/>
          <w:szCs w:val="22"/>
          <w:lang w:eastAsia="cs-CZ"/>
        </w:rPr>
        <w:t xml:space="preserve"> </w:t>
      </w:r>
      <w:r w:rsidRPr="00341FBC">
        <w:rPr>
          <w:sz w:val="22"/>
          <w:szCs w:val="22"/>
          <w:lang w:eastAsia="cs-CZ"/>
        </w:rPr>
        <w:t xml:space="preserve">5 této smlouvy). </w:t>
      </w:r>
    </w:p>
    <w:p w:rsidR="00341FBC" w:rsidRPr="00341FBC" w:rsidRDefault="00341FBC" w:rsidP="00341FBC">
      <w:pPr>
        <w:suppressAutoHyphens w:val="0"/>
        <w:ind w:left="708"/>
        <w:rPr>
          <w:sz w:val="22"/>
          <w:szCs w:val="22"/>
          <w:lang w:eastAsia="cs-CZ"/>
        </w:rPr>
      </w:pPr>
    </w:p>
    <w:p w:rsidR="00341FBC" w:rsidRPr="00341FBC" w:rsidRDefault="00341FBC" w:rsidP="00341FBC">
      <w:pPr>
        <w:suppressAutoHyphens w:val="0"/>
        <w:ind w:left="357"/>
        <w:jc w:val="both"/>
        <w:rPr>
          <w:sz w:val="22"/>
          <w:szCs w:val="22"/>
          <w:lang w:eastAsia="cs-CZ"/>
        </w:rPr>
      </w:pPr>
    </w:p>
    <w:p w:rsidR="00341FBC" w:rsidRPr="00341FBC" w:rsidRDefault="00341FBC" w:rsidP="00341FBC">
      <w:pPr>
        <w:suppressAutoHyphens w:val="0"/>
        <w:jc w:val="center"/>
        <w:rPr>
          <w:sz w:val="22"/>
          <w:szCs w:val="22"/>
          <w:lang w:eastAsia="cs-CZ"/>
        </w:rPr>
      </w:pPr>
      <w:r w:rsidRPr="00341FBC">
        <w:rPr>
          <w:b/>
          <w:sz w:val="22"/>
          <w:szCs w:val="22"/>
          <w:lang w:eastAsia="cs-CZ"/>
        </w:rPr>
        <w:t>Článek VI.</w:t>
      </w:r>
    </w:p>
    <w:p w:rsidR="00341FBC" w:rsidRPr="00341FBC" w:rsidRDefault="00341FBC" w:rsidP="00341FBC">
      <w:pPr>
        <w:suppressAutoHyphens w:val="0"/>
        <w:jc w:val="center"/>
        <w:rPr>
          <w:b/>
          <w:sz w:val="22"/>
          <w:szCs w:val="22"/>
          <w:lang w:eastAsia="cs-CZ"/>
        </w:rPr>
      </w:pPr>
      <w:r w:rsidRPr="00341FBC">
        <w:rPr>
          <w:b/>
          <w:sz w:val="22"/>
          <w:szCs w:val="22"/>
          <w:lang w:eastAsia="cs-CZ"/>
        </w:rPr>
        <w:t>Platební podmínky</w:t>
      </w:r>
    </w:p>
    <w:p w:rsidR="00341FBC" w:rsidRPr="00341FBC" w:rsidRDefault="00341FBC" w:rsidP="00341FBC">
      <w:pPr>
        <w:suppressAutoHyphens w:val="0"/>
        <w:jc w:val="center"/>
        <w:rPr>
          <w:sz w:val="22"/>
          <w:szCs w:val="22"/>
          <w:highlight w:val="red"/>
          <w:lang w:eastAsia="cs-CZ"/>
        </w:rPr>
      </w:pP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Příkazce neposkytne příkazníkovi zálohu.</w:t>
      </w:r>
    </w:p>
    <w:p w:rsidR="00341FBC" w:rsidRPr="00341FBC" w:rsidRDefault="00341FBC" w:rsidP="00341FBC">
      <w:pPr>
        <w:suppressAutoHyphens w:val="0"/>
        <w:jc w:val="both"/>
        <w:rPr>
          <w:sz w:val="22"/>
          <w:szCs w:val="22"/>
          <w:highlight w:val="red"/>
          <w:lang w:eastAsia="cs-CZ"/>
        </w:rPr>
      </w:pPr>
      <w:r w:rsidRPr="00341FBC">
        <w:rPr>
          <w:sz w:val="22"/>
          <w:szCs w:val="22"/>
          <w:highlight w:val="red"/>
          <w:lang w:eastAsia="cs-CZ"/>
        </w:rPr>
        <w:t xml:space="preserve"> </w:t>
      </w: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Odměna bude uhrazena na základě faktur vystavených příkazníkem takto:</w:t>
      </w:r>
    </w:p>
    <w:p w:rsidR="00341FBC" w:rsidRPr="00341FBC" w:rsidRDefault="00341FBC" w:rsidP="00341FBC">
      <w:pPr>
        <w:numPr>
          <w:ilvl w:val="1"/>
          <w:numId w:val="8"/>
        </w:numPr>
        <w:suppressAutoHyphens w:val="0"/>
        <w:spacing w:before="80"/>
        <w:jc w:val="both"/>
        <w:rPr>
          <w:sz w:val="22"/>
          <w:szCs w:val="22"/>
          <w:lang w:eastAsia="cs-CZ"/>
        </w:rPr>
      </w:pPr>
      <w:r w:rsidRPr="00341FBC">
        <w:rPr>
          <w:sz w:val="22"/>
          <w:szCs w:val="22"/>
          <w:lang w:eastAsia="cs-CZ"/>
        </w:rPr>
        <w:t xml:space="preserve">odměna za činnosti v průběhu provádění stavby bude hrazena průběžně na základě daňových dokladů (dále jen „faktur“) vystavených příkazníkem 1x měsíčně ve výši alikvotního podílu této části odměny a počtu měsíců tvořících lhůtu realizace stavebních prací sjednanou ve smlouvě o dílo mezi příkazcem a zhotovitelem stavby. </w:t>
      </w:r>
    </w:p>
    <w:p w:rsidR="00341FBC" w:rsidRPr="00341FBC" w:rsidRDefault="00341FBC" w:rsidP="00341FBC">
      <w:pPr>
        <w:numPr>
          <w:ilvl w:val="1"/>
          <w:numId w:val="8"/>
        </w:numPr>
        <w:suppressAutoHyphens w:val="0"/>
        <w:spacing w:before="80"/>
        <w:jc w:val="both"/>
        <w:rPr>
          <w:sz w:val="22"/>
          <w:szCs w:val="22"/>
          <w:lang w:eastAsia="cs-CZ"/>
        </w:rPr>
      </w:pPr>
      <w:r w:rsidRPr="00341FBC">
        <w:rPr>
          <w:sz w:val="22"/>
          <w:szCs w:val="22"/>
          <w:lang w:eastAsia="cs-CZ"/>
        </w:rPr>
        <w:t>odměna za činnosti po dokončení stavby bude uhrazena po odstranění poslední případné vady či nedodělku (po dni podepsání zápisu o odstranění poslední případné vady či nedodělku).</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 xml:space="preserve">Splatnost faktur je dohodou smluvních stran stanovena na </w:t>
      </w:r>
      <w:r w:rsidRPr="00D93FBB">
        <w:rPr>
          <w:sz w:val="22"/>
          <w:szCs w:val="22"/>
          <w:lang w:eastAsia="cs-CZ"/>
        </w:rPr>
        <w:t xml:space="preserve">21 </w:t>
      </w:r>
      <w:r w:rsidRPr="00341FBC">
        <w:rPr>
          <w:sz w:val="22"/>
          <w:szCs w:val="22"/>
          <w:lang w:eastAsia="cs-CZ"/>
        </w:rPr>
        <w:t>dnů ode dne vystavení. Příkazce není v prodlení, uhradí-li fakturu do</w:t>
      </w:r>
      <w:r w:rsidRPr="00D93FBB">
        <w:rPr>
          <w:sz w:val="22"/>
          <w:szCs w:val="22"/>
          <w:lang w:eastAsia="cs-CZ"/>
        </w:rPr>
        <w:t xml:space="preserve"> 5</w:t>
      </w:r>
      <w:r w:rsidRPr="00341FBC">
        <w:rPr>
          <w:sz w:val="22"/>
          <w:szCs w:val="22"/>
          <w:lang w:eastAsia="cs-CZ"/>
        </w:rPr>
        <w:t xml:space="preserve"> dnů ode dne následujícího po dni doručení faktury, ale po termínu, který je na faktuře uveden jako den splatnosti.</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 xml:space="preserve">Příkazník je povinen vystavit a předat fakturu tak, aby byla příkazci doručena nejpozději desátý kalendářní den následujícího měsíce </w:t>
      </w:r>
      <w:r w:rsidRPr="00D93FBB">
        <w:rPr>
          <w:sz w:val="22"/>
          <w:szCs w:val="22"/>
          <w:lang w:eastAsia="cs-CZ"/>
        </w:rPr>
        <w:t>po uskutečněném zdanitelném plnění.</w:t>
      </w:r>
      <w:r w:rsidRPr="00341FBC">
        <w:rPr>
          <w:sz w:val="22"/>
          <w:szCs w:val="22"/>
          <w:lang w:eastAsia="cs-CZ"/>
        </w:rPr>
        <w:t xml:space="preserve">     </w:t>
      </w:r>
    </w:p>
    <w:p w:rsidR="00341FBC" w:rsidRPr="00341FBC" w:rsidRDefault="00341FBC" w:rsidP="00341FBC">
      <w:pPr>
        <w:suppressAutoHyphens w:val="0"/>
        <w:jc w:val="both"/>
        <w:rPr>
          <w:sz w:val="22"/>
          <w:szCs w:val="22"/>
          <w:lang w:eastAsia="cs-CZ"/>
        </w:rPr>
      </w:pPr>
    </w:p>
    <w:p w:rsidR="00341FBC" w:rsidRPr="00341FBC" w:rsidRDefault="00341FBC" w:rsidP="00341FBC">
      <w:pPr>
        <w:widowControl w:val="0"/>
        <w:numPr>
          <w:ilvl w:val="0"/>
          <w:numId w:val="8"/>
        </w:numPr>
        <w:suppressAutoHyphens w:val="0"/>
        <w:jc w:val="both"/>
        <w:rPr>
          <w:sz w:val="22"/>
          <w:szCs w:val="22"/>
          <w:lang w:eastAsia="cs-CZ"/>
        </w:rPr>
      </w:pPr>
      <w:r w:rsidRPr="00341FBC">
        <w:rPr>
          <w:sz w:val="22"/>
          <w:szCs w:val="22"/>
          <w:lang w:eastAsia="cs-CZ"/>
        </w:rPr>
        <w:t xml:space="preserve">Faktura musí obsahovat veškeré náležitosti účetního dokladu podle zákona č. 563/1991 Sb., o účetnictví, ve znění pozdějších předpisů, a daňového dokladu podle zákona o DPH. Příkazce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341FBC" w:rsidRPr="00341FBC" w:rsidRDefault="00341FBC" w:rsidP="00341FBC">
      <w:pPr>
        <w:widowControl w:val="0"/>
        <w:suppressAutoHyphens w:val="0"/>
        <w:jc w:val="both"/>
        <w:rPr>
          <w:sz w:val="22"/>
          <w:szCs w:val="22"/>
          <w:lang w:eastAsia="cs-CZ"/>
        </w:rPr>
      </w:pP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Platbu poukáže příkazce bezhotovostně na účet příkazníka. Zaplacením se pro účely této smlouvy rozumí odepsání příslušné částky z účtu příkazce.</w:t>
      </w:r>
    </w:p>
    <w:p w:rsidR="00341FBC" w:rsidRPr="00341FBC" w:rsidRDefault="00341FBC" w:rsidP="00341FBC">
      <w:pPr>
        <w:suppressAutoHyphens w:val="0"/>
        <w:jc w:val="both"/>
        <w:rPr>
          <w:sz w:val="22"/>
          <w:szCs w:val="22"/>
          <w:lang w:eastAsia="cs-CZ"/>
        </w:rPr>
      </w:pPr>
    </w:p>
    <w:p w:rsidR="00341FBC" w:rsidRPr="00341FBC" w:rsidRDefault="00341FBC" w:rsidP="00341FBC">
      <w:pPr>
        <w:widowControl w:val="0"/>
        <w:numPr>
          <w:ilvl w:val="0"/>
          <w:numId w:val="8"/>
        </w:numPr>
        <w:suppressAutoHyphens w:val="0"/>
        <w:jc w:val="both"/>
        <w:rPr>
          <w:sz w:val="22"/>
          <w:szCs w:val="22"/>
          <w:lang w:eastAsia="cs-CZ"/>
        </w:rPr>
      </w:pPr>
      <w:r w:rsidRPr="00341FBC">
        <w:rPr>
          <w:sz w:val="22"/>
          <w:szCs w:val="22"/>
          <w:lang w:eastAsia="cs-CZ"/>
        </w:rPr>
        <w:t>V případě výpovědi této smlouvy ze strany příkazce náleží příkazníkovi poměrná část odměny dle rozsahu rozpracovanosti, s výjimkou případu, kdy příkazce vypoví smlouvu z důvodu porušení povinností příkazníka, v jehož důsledku na prováděné stavbě vznikly neodstranitelné vady. V případě, kdy příkazce vypoví smlouvu z důvodu porušení povinností příkazníka, v jehož důsledku na prováděné stavbě vznikly neodstranitelné vady, nevzniká příkazníkovi nárok na zaplacení odměny. Tím není dotčeno právo příkazce na náhradu příp. vzniklé škody.</w:t>
      </w:r>
    </w:p>
    <w:p w:rsidR="00341FBC" w:rsidRPr="00341FBC" w:rsidRDefault="00341FBC" w:rsidP="00341FBC">
      <w:pPr>
        <w:widowControl w:val="0"/>
        <w:suppressAutoHyphens w:val="0"/>
        <w:jc w:val="both"/>
        <w:rPr>
          <w:sz w:val="22"/>
          <w:szCs w:val="22"/>
          <w:lang w:eastAsia="cs-CZ"/>
        </w:rPr>
      </w:pP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V případě výpovědi této smlouvy ze strany příkazníka má příkazník nárok na úhradu části odměny, odpovídající bezvadně provedenému plnění. Příkazník je ovšem povinen uhradit příkazci nezbytné náklady, které příkazci vzniknou při zajištění náhradního příkazníka a příp. vzniklou škodu.</w:t>
      </w:r>
    </w:p>
    <w:p w:rsidR="00341FBC" w:rsidRDefault="00341FBC" w:rsidP="00341FBC">
      <w:pPr>
        <w:suppressAutoHyphens w:val="0"/>
        <w:jc w:val="both"/>
        <w:rPr>
          <w:b/>
          <w:sz w:val="22"/>
          <w:szCs w:val="22"/>
          <w:lang w:eastAsia="cs-CZ"/>
        </w:rPr>
      </w:pPr>
    </w:p>
    <w:p w:rsidR="00372D9F" w:rsidRPr="00341FBC" w:rsidRDefault="00372D9F" w:rsidP="00341FBC">
      <w:pPr>
        <w:suppressAutoHyphens w:val="0"/>
        <w:jc w:val="both"/>
        <w:rPr>
          <w:b/>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VII.</w:t>
      </w:r>
    </w:p>
    <w:p w:rsidR="00341FBC" w:rsidRPr="00341FBC" w:rsidRDefault="00341FBC" w:rsidP="00341FBC">
      <w:pPr>
        <w:suppressAutoHyphens w:val="0"/>
        <w:jc w:val="center"/>
        <w:rPr>
          <w:b/>
          <w:sz w:val="22"/>
          <w:szCs w:val="22"/>
          <w:lang w:eastAsia="cs-CZ"/>
        </w:rPr>
      </w:pPr>
      <w:r w:rsidRPr="00341FBC">
        <w:rPr>
          <w:b/>
          <w:sz w:val="22"/>
          <w:szCs w:val="22"/>
          <w:lang w:eastAsia="cs-CZ"/>
        </w:rPr>
        <w:t>Majetkové sankce</w:t>
      </w:r>
    </w:p>
    <w:p w:rsidR="00341FBC" w:rsidRPr="00341FBC" w:rsidRDefault="00341FBC" w:rsidP="00341FBC">
      <w:pPr>
        <w:suppressAutoHyphens w:val="0"/>
        <w:jc w:val="center"/>
        <w:rPr>
          <w:b/>
          <w:sz w:val="22"/>
          <w:szCs w:val="22"/>
          <w:lang w:eastAsia="cs-CZ"/>
        </w:rPr>
      </w:pPr>
    </w:p>
    <w:p w:rsidR="00341FBC" w:rsidRPr="00341FBC" w:rsidRDefault="00341FBC" w:rsidP="00D93FBB">
      <w:pPr>
        <w:pStyle w:val="Odstavecseseznamem"/>
        <w:keepNext/>
        <w:numPr>
          <w:ilvl w:val="0"/>
          <w:numId w:val="17"/>
        </w:numPr>
        <w:suppressAutoHyphens w:val="0"/>
        <w:jc w:val="both"/>
        <w:rPr>
          <w:sz w:val="22"/>
          <w:szCs w:val="22"/>
          <w:lang w:eastAsia="cs-CZ"/>
        </w:rPr>
      </w:pPr>
      <w:bookmarkStart w:id="0" w:name="_GoBack"/>
      <w:bookmarkEnd w:id="0"/>
      <w:r w:rsidRPr="00341FBC">
        <w:rPr>
          <w:sz w:val="22"/>
          <w:szCs w:val="22"/>
          <w:lang w:eastAsia="cs-CZ"/>
        </w:rPr>
        <w:t xml:space="preserve">Poruší-li příkazník svou povinnost vyplývající mu ze Smlouvy, je příkazník povinen uhradit Příkazci smluvní pokutu ve výši 0,1% </w:t>
      </w:r>
      <w:r w:rsidRPr="00D93FBB">
        <w:rPr>
          <w:sz w:val="22"/>
          <w:szCs w:val="22"/>
          <w:lang w:eastAsia="cs-CZ"/>
        </w:rPr>
        <w:t>z celkové odměny</w:t>
      </w:r>
      <w:r w:rsidR="00D93FBB">
        <w:rPr>
          <w:sz w:val="22"/>
          <w:szCs w:val="22"/>
          <w:lang w:eastAsia="cs-CZ"/>
        </w:rPr>
        <w:t xml:space="preserve"> </w:t>
      </w:r>
      <w:r w:rsidRPr="00341FBC">
        <w:rPr>
          <w:sz w:val="22"/>
          <w:szCs w:val="22"/>
          <w:lang w:eastAsia="cs-CZ"/>
        </w:rPr>
        <w:t>za každý zjištěný případ takového porušení povinnosti příkazníka.</w:t>
      </w:r>
    </w:p>
    <w:p w:rsidR="00341FBC" w:rsidRPr="00341FBC" w:rsidRDefault="00341FBC" w:rsidP="00341FBC">
      <w:pPr>
        <w:suppressAutoHyphens w:val="0"/>
        <w:jc w:val="both"/>
        <w:rPr>
          <w:sz w:val="22"/>
          <w:szCs w:val="22"/>
          <w:lang w:eastAsia="cs-CZ"/>
        </w:rPr>
      </w:pPr>
    </w:p>
    <w:p w:rsidR="00341FBC" w:rsidRPr="00D93FBB" w:rsidRDefault="00341FBC" w:rsidP="00D93FBB">
      <w:pPr>
        <w:pStyle w:val="Odstavecseseznamem"/>
        <w:keepNext/>
        <w:numPr>
          <w:ilvl w:val="0"/>
          <w:numId w:val="17"/>
        </w:numPr>
        <w:suppressAutoHyphens w:val="0"/>
        <w:jc w:val="both"/>
        <w:rPr>
          <w:sz w:val="22"/>
          <w:szCs w:val="22"/>
          <w:lang w:eastAsia="cs-CZ"/>
        </w:rPr>
      </w:pPr>
      <w:r w:rsidRPr="00D93FBB">
        <w:rPr>
          <w:sz w:val="22"/>
          <w:szCs w:val="22"/>
          <w:lang w:eastAsia="cs-CZ"/>
        </w:rPr>
        <w:lastRenderedPageBreak/>
        <w:t>Poruší-li příkazce povinnost zaplatit odměnu ve sjednané době, je povinen uhradit příkazníkovi</w:t>
      </w:r>
      <w:r w:rsidR="00D93FBB" w:rsidRPr="00D93FBB">
        <w:rPr>
          <w:sz w:val="22"/>
          <w:szCs w:val="22"/>
          <w:lang w:eastAsia="cs-CZ"/>
        </w:rPr>
        <w:t xml:space="preserve"> </w:t>
      </w:r>
      <w:r w:rsidRPr="00D93FBB">
        <w:rPr>
          <w:sz w:val="22"/>
          <w:szCs w:val="22"/>
          <w:lang w:eastAsia="cs-CZ"/>
        </w:rPr>
        <w:t>zákonný úrok z prodlení ve výši dle právních předpisů.</w:t>
      </w:r>
    </w:p>
    <w:p w:rsidR="00341FBC" w:rsidRPr="00341FBC" w:rsidRDefault="00341FBC" w:rsidP="00341FBC">
      <w:pPr>
        <w:keepNext/>
        <w:suppressAutoHyphens w:val="0"/>
        <w:ind w:left="426" w:hanging="426"/>
        <w:contextualSpacing/>
        <w:rPr>
          <w:sz w:val="22"/>
          <w:szCs w:val="22"/>
          <w:lang w:eastAsia="cs-CZ"/>
        </w:rPr>
      </w:pPr>
    </w:p>
    <w:p w:rsidR="00341FBC" w:rsidRPr="00341FBC" w:rsidRDefault="00341FBC" w:rsidP="00341FBC">
      <w:pPr>
        <w:keepNext/>
        <w:numPr>
          <w:ilvl w:val="0"/>
          <w:numId w:val="17"/>
        </w:numPr>
        <w:suppressAutoHyphens w:val="0"/>
        <w:jc w:val="both"/>
        <w:rPr>
          <w:sz w:val="22"/>
          <w:szCs w:val="22"/>
          <w:lang w:eastAsia="cs-CZ"/>
        </w:rPr>
      </w:pPr>
      <w:r w:rsidRPr="00341FBC">
        <w:rPr>
          <w:sz w:val="22"/>
          <w:szCs w:val="22"/>
          <w:lang w:eastAsia="cs-CZ"/>
        </w:rPr>
        <w:t>Zaplacení smluvní pokuty nezbavuje příkazníka povinnosti splnit závazek.</w:t>
      </w:r>
    </w:p>
    <w:p w:rsidR="00341FBC" w:rsidRPr="00341FBC" w:rsidRDefault="00341FBC" w:rsidP="00341FBC">
      <w:pPr>
        <w:suppressAutoHyphens w:val="0"/>
        <w:ind w:left="720"/>
        <w:contextualSpacing/>
        <w:rPr>
          <w:sz w:val="22"/>
          <w:szCs w:val="22"/>
          <w:lang w:eastAsia="cs-CZ"/>
        </w:rPr>
      </w:pPr>
    </w:p>
    <w:p w:rsidR="00341FBC" w:rsidRPr="00341FBC" w:rsidRDefault="00341FBC" w:rsidP="00341FBC">
      <w:pPr>
        <w:numPr>
          <w:ilvl w:val="0"/>
          <w:numId w:val="17"/>
        </w:numPr>
        <w:suppressAutoHyphens w:val="0"/>
        <w:jc w:val="both"/>
        <w:rPr>
          <w:sz w:val="22"/>
          <w:szCs w:val="22"/>
          <w:lang w:eastAsia="cs-CZ"/>
        </w:rPr>
      </w:pPr>
      <w:r w:rsidRPr="00341FBC">
        <w:rPr>
          <w:sz w:val="22"/>
          <w:szCs w:val="22"/>
          <w:lang w:eastAsia="cs-CZ"/>
        </w:rPr>
        <w:t>Příkazce je oprávněn požadovat náhradu škody a nemajetkové újmy způsobené porušením povinnosti, na kterou se vztahuje smluvní pokuta, v plné výši.</w:t>
      </w:r>
    </w:p>
    <w:p w:rsidR="00341FBC" w:rsidRPr="00341FBC" w:rsidRDefault="00341FBC" w:rsidP="00341FBC">
      <w:pPr>
        <w:suppressAutoHyphens w:val="0"/>
        <w:jc w:val="both"/>
        <w:rPr>
          <w:b/>
          <w:sz w:val="22"/>
          <w:szCs w:val="22"/>
          <w:lang w:eastAsia="cs-CZ"/>
        </w:rPr>
      </w:pPr>
    </w:p>
    <w:p w:rsidR="00341FBC" w:rsidRPr="00341FBC" w:rsidRDefault="00341FBC" w:rsidP="00341FBC">
      <w:pPr>
        <w:suppressAutoHyphens w:val="0"/>
        <w:jc w:val="both"/>
        <w:rPr>
          <w:b/>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VIII.</w:t>
      </w:r>
    </w:p>
    <w:p w:rsidR="00341FBC" w:rsidRPr="00341FBC" w:rsidRDefault="00341FBC" w:rsidP="00341FBC">
      <w:pPr>
        <w:suppressAutoHyphens w:val="0"/>
        <w:jc w:val="center"/>
        <w:rPr>
          <w:b/>
          <w:sz w:val="22"/>
          <w:szCs w:val="22"/>
          <w:lang w:eastAsia="cs-CZ"/>
        </w:rPr>
      </w:pPr>
      <w:r w:rsidRPr="00341FBC">
        <w:rPr>
          <w:b/>
          <w:sz w:val="22"/>
          <w:szCs w:val="22"/>
          <w:lang w:eastAsia="cs-CZ"/>
        </w:rPr>
        <w:t>Kontrolní dny při provádění stavby</w:t>
      </w:r>
    </w:p>
    <w:p w:rsidR="00341FBC" w:rsidRPr="00341FBC" w:rsidRDefault="00341FBC" w:rsidP="00341FBC">
      <w:pPr>
        <w:suppressAutoHyphens w:val="0"/>
        <w:jc w:val="center"/>
        <w:rPr>
          <w:b/>
          <w:sz w:val="22"/>
          <w:szCs w:val="22"/>
          <w:lang w:eastAsia="cs-CZ"/>
        </w:rPr>
      </w:pPr>
    </w:p>
    <w:p w:rsidR="00341FBC" w:rsidRPr="00341FBC" w:rsidRDefault="00341FBC" w:rsidP="00341FBC">
      <w:pPr>
        <w:numPr>
          <w:ilvl w:val="0"/>
          <w:numId w:val="11"/>
        </w:numPr>
        <w:suppressAutoHyphens w:val="0"/>
        <w:jc w:val="both"/>
        <w:rPr>
          <w:sz w:val="22"/>
          <w:szCs w:val="22"/>
          <w:lang w:eastAsia="cs-CZ"/>
        </w:rPr>
      </w:pPr>
      <w:r w:rsidRPr="00341FBC">
        <w:rPr>
          <w:sz w:val="22"/>
          <w:szCs w:val="22"/>
          <w:lang w:eastAsia="cs-CZ"/>
        </w:rPr>
        <w:t>Pro účely kontroly průběhu provádění stavby organizuje příkazník ve spolupráci se zhotovitelem stavby kontrolní dny v termínech nezbytných pro řádné provádění kontroly, nejméně však 1x za 7 dni, pokud nebude dohodnuto jinak.</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1"/>
        </w:numPr>
        <w:suppressAutoHyphens w:val="0"/>
        <w:jc w:val="both"/>
        <w:rPr>
          <w:sz w:val="22"/>
          <w:szCs w:val="22"/>
          <w:lang w:eastAsia="cs-CZ"/>
        </w:rPr>
      </w:pPr>
      <w:r w:rsidRPr="00341FBC">
        <w:rPr>
          <w:sz w:val="22"/>
          <w:szCs w:val="22"/>
          <w:lang w:eastAsia="cs-CZ"/>
        </w:rPr>
        <w:t>Příkazník je povinen se kontrolních dnů účastnit, jednání řídit a vždy z každého kontrolního dne pořídit zápis.</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1"/>
        </w:numPr>
        <w:suppressAutoHyphens w:val="0"/>
        <w:jc w:val="both"/>
        <w:rPr>
          <w:sz w:val="22"/>
          <w:szCs w:val="22"/>
          <w:lang w:eastAsia="cs-CZ"/>
        </w:rPr>
      </w:pPr>
      <w:r w:rsidRPr="00341FBC">
        <w:rPr>
          <w:sz w:val="22"/>
          <w:szCs w:val="22"/>
          <w:lang w:eastAsia="cs-CZ"/>
        </w:rPr>
        <w:t>Zápisy z kontrolních dnů příkazník podepisuje a je povinen plnit úkoly vyplývající pro něj z příslušného zápisu. Příkazník zápisy archivuje a o podstatných záležitostech informuje příkazce, příp. osoby vykonávající autorský dozor.</w:t>
      </w: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IX.</w:t>
      </w:r>
    </w:p>
    <w:p w:rsidR="00341FBC" w:rsidRPr="00341FBC" w:rsidRDefault="00341FBC" w:rsidP="00341FBC">
      <w:pPr>
        <w:suppressAutoHyphens w:val="0"/>
        <w:jc w:val="center"/>
        <w:rPr>
          <w:b/>
          <w:sz w:val="22"/>
          <w:szCs w:val="22"/>
          <w:lang w:eastAsia="cs-CZ"/>
        </w:rPr>
      </w:pPr>
      <w:r w:rsidRPr="00341FBC">
        <w:rPr>
          <w:b/>
          <w:sz w:val="22"/>
          <w:szCs w:val="22"/>
          <w:lang w:eastAsia="cs-CZ"/>
        </w:rPr>
        <w:t>Vlastní výkon činnosti příkazníka</w:t>
      </w:r>
    </w:p>
    <w:p w:rsidR="00341FBC" w:rsidRPr="00341FBC" w:rsidRDefault="00341FBC" w:rsidP="00341FBC">
      <w:pPr>
        <w:suppressAutoHyphens w:val="0"/>
        <w:jc w:val="center"/>
        <w:rPr>
          <w:b/>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 xml:space="preserve">Příkazník je povinen postupovat při výkonu své činnosti s veškerou odbornou péčí.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Výkon činností v průběhu provádění stavby je občasný, tj. v průběhu provádění stavby je příkazník povinen být přítomen na stavbě dle potřeby tak, aby mohl řádně a s náležitou odpovědností provádět výkon své činnosti, nejméně však 1x týdně, pokud nedojde k jiné dohodě.</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Při výkonu činnosti postupuje příkazník samostatně, poctivě a pečlivě, bez zbytečných odkladů a prodlev. Zavazuje se však respektovat veškeré pokyny příkazce týkající se jeho činnosti a upozorňující na možné porušování smluvních povinností příkazníka a zhotovitele stavby.</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Příkazník je povinen se řídit pokyny příkazce, ať již výslovnými, nebo těmi, které zná či musí znát, a to v souladu s účelem, kterého má být zařízením záležitosti dosaženo a který je příkazníkovi znám a postupovat vždy v jeho zájmu. Ve sporných případech je povinen si vyžádat před provedením úkonu písemný souhlas příkazce. Od pokynu příkazce se může odchýlit pouze s jeho písemným souhlasem, nebo pokud je to nezbytné v zájmu příkazce a nemůže včas obdržet jeho souhlas.</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Příkazník je dále povinen oznámit bezodkladně příkazci všechny okolnosti, které zjistil při zařizování záležitosti a jež mohou mít vliv na změnu pokynů příkazce. Nedojde-li ke změně pokynů na základě sdělení příkazce, postupuje příkazník podle původních pokynů příkazce tak, aby bylo možno zařídit záležitost a dosáhnout účelu této smlouvy.</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Zjistí-li příkazník, že pokyny příkazce jsou nevhodné či neúčelné při zařizování záležitosti, je povinen na toto příkazce upozornit. Bude-li v tomto případě příkazce na zařízení záležitosti dle svých původních pokynů trvat, bude příkazník ve vyřizování záležitosti pokračovat dle původních pokynů příkazce, přičemž s ohledem na druh nevhodnosti pokynů příkazce se v odpovídajícím poměru zprošťuje odpovědnosti za úspěch zařízení záležitosti a za vady v jím poskytované službě příkazci.</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lastRenderedPageBreak/>
        <w:t>V případě pokračování zařizování záležitosti dle předcházejícího odstavce má příkazník právo požadovat po příkazci, aby své setrvání na původních pokynech potvrdil příkazníkovi písemně, jinak bude odpovědný za škody, které svojí nečinností způsobil.</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Příkazník je povinen předat po vyřízení záležitosti bez zbytečného odkladu příkazci plnění, které za příkazce a pro něj převzal od třetí osoby.</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Příkazník je povinen předat bez zbytečného odkladu příkazci věci, které za něho převzal při vyřizování záležitosti.</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 xml:space="preserve">Příkazník odpovídá za škodu na věcech převzatých od příkazce k zařízení záležitosti a na věcech převzatých při jejím zařizování od třetích osob, ledaže tuto škodu nemohl odvrátit ani při vynaložení odborné péče.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Příkazce je povinen předat příkazníkovi veškeré věci a informace nutné k řádnému výkonu jeho činnosti.</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Příkazce se zavazuje zasahovat do průběhu provádění stavby výhradně prostřednictvím příkazníka. Pokud provede příkazce některá rozhodnutí sám, je povinen o tom informovat bezodkladně příkazníka.</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V průběhu provádění stavby je příkazník povinen kromě účasti na kontrolních dnech provádět pravidelnou kontrolu ve smyslu činností definovaných ve specifikaci jeho činnosti, zejména pak z hlediska:</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průběžné kontroly zaznamenávání změn jako podkladu pro zpracovávání dokumentace skutečného provedení stavby, příp. zpracovávané prováděcí projektové dokumentace</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plnění časového harmonogramu</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plnění finančního harmonogramu</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plnění věcného harmonogramu v souladu s PD</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dodržování norem a předpisů pro provádění staveb</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dodržování kvality prováděných prací a dodávaných materiálů a výrobků</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 xml:space="preserve">Příkazník je povinen provádět kontrolu stavebního deníku nejméně </w:t>
      </w:r>
      <w:r w:rsidRPr="00164146">
        <w:rPr>
          <w:sz w:val="22"/>
          <w:szCs w:val="22"/>
          <w:lang w:eastAsia="cs-CZ"/>
        </w:rPr>
        <w:t xml:space="preserve">1x za </w:t>
      </w:r>
      <w:r w:rsidR="00D0666E" w:rsidRPr="00164146">
        <w:rPr>
          <w:sz w:val="22"/>
          <w:szCs w:val="22"/>
          <w:lang w:eastAsia="cs-CZ"/>
        </w:rPr>
        <w:t>2</w:t>
      </w:r>
      <w:r w:rsidRPr="00164146">
        <w:rPr>
          <w:sz w:val="22"/>
          <w:szCs w:val="22"/>
          <w:lang w:eastAsia="cs-CZ"/>
        </w:rPr>
        <w:t xml:space="preserve"> </w:t>
      </w:r>
      <w:r w:rsidR="00D0666E" w:rsidRPr="00164146">
        <w:rPr>
          <w:sz w:val="22"/>
          <w:szCs w:val="22"/>
          <w:lang w:eastAsia="cs-CZ"/>
        </w:rPr>
        <w:t>pracovní</w:t>
      </w:r>
      <w:r w:rsidRPr="00164146">
        <w:rPr>
          <w:sz w:val="22"/>
          <w:szCs w:val="22"/>
          <w:lang w:eastAsia="cs-CZ"/>
        </w:rPr>
        <w:t xml:space="preserve"> dn</w:t>
      </w:r>
      <w:r w:rsidR="00D0666E" w:rsidRPr="00164146">
        <w:rPr>
          <w:sz w:val="22"/>
          <w:szCs w:val="22"/>
          <w:lang w:eastAsia="cs-CZ"/>
        </w:rPr>
        <w:t>y</w:t>
      </w:r>
      <w:r w:rsidRPr="00341FBC">
        <w:rPr>
          <w:sz w:val="22"/>
          <w:szCs w:val="22"/>
          <w:lang w:eastAsia="cs-CZ"/>
        </w:rPr>
        <w:t>. Ke všem zápisům vztahujícím se k výkonu jeho činnosti je povinen připojit své stanovisko.</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Příkazník v rámci své kontrolní činnosti kontroluje rovněž dodržování podmínek rozhodnutí a stanovisek dotčených orgánů a organizací.</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Při kontrole stavby a jejích částí (technologie, specializovaná řemesla, apod.) je příkazník povinen zabezpečit provádění kontroly odborně způsobilou osobou, pokud jí není sám.</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Příkazce je povinen zabezpečit pro výkon činnosti příkazníka odpovídající podmínky.</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Příkazce je povinen bez zbytečného odkladu informovat příkazníka o všech jemu známých skutečnostech majících vliv na výkon činnosti příkazníka.</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 xml:space="preserve"> Příkazce je povinen předat příkazníkovi plnou moc, aby jeho jménem a na jeho účet zajišťoval činnosti v rozsahu a za podmínek dohodnutých touto smlouvou, a to s oprávněním zakládat práva a závazky ve smluveném rozsahu. Plná moc je nedílnou součástí této smlouvy a tvoří její přílohu </w:t>
      </w:r>
      <w:proofErr w:type="gramStart"/>
      <w:r w:rsidRPr="00341FBC">
        <w:rPr>
          <w:sz w:val="22"/>
          <w:szCs w:val="22"/>
          <w:lang w:eastAsia="cs-CZ"/>
        </w:rPr>
        <w:t>č.2.</w:t>
      </w:r>
      <w:proofErr w:type="gramEnd"/>
      <w:r w:rsidRPr="00341FBC">
        <w:rPr>
          <w:sz w:val="22"/>
          <w:szCs w:val="22"/>
          <w:lang w:eastAsia="cs-CZ"/>
        </w:rPr>
        <w:t xml:space="preserve">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Pokud by však vzniklý závazek obsahoval jakékoliv vynaložení finančn</w:t>
      </w:r>
      <w:r w:rsidR="00D93FBB">
        <w:rPr>
          <w:sz w:val="22"/>
          <w:szCs w:val="22"/>
          <w:lang w:eastAsia="cs-CZ"/>
        </w:rPr>
        <w:t>ích prostředků nad částku 500,-</w:t>
      </w:r>
      <w:r w:rsidRPr="00341FBC">
        <w:rPr>
          <w:sz w:val="22"/>
          <w:szCs w:val="22"/>
          <w:lang w:eastAsia="cs-CZ"/>
        </w:rPr>
        <w:t xml:space="preserve"> Kč nebo jiných hmotných prostředků ze strany příkazce, musí k němu být předem vydán písemný souhlas příkazce.</w:t>
      </w:r>
    </w:p>
    <w:p w:rsidR="00341FBC" w:rsidRPr="00341FBC" w:rsidRDefault="00341FBC" w:rsidP="00341FBC">
      <w:pPr>
        <w:suppressAutoHyphens w:val="0"/>
        <w:ind w:left="357"/>
        <w:jc w:val="both"/>
        <w:rPr>
          <w:sz w:val="22"/>
          <w:szCs w:val="22"/>
          <w:lang w:eastAsia="cs-CZ"/>
        </w:rPr>
      </w:pPr>
    </w:p>
    <w:p w:rsidR="00341FBC" w:rsidRDefault="00341FBC" w:rsidP="00341FBC">
      <w:pPr>
        <w:suppressAutoHyphens w:val="0"/>
        <w:jc w:val="center"/>
        <w:rPr>
          <w:b/>
          <w:sz w:val="22"/>
          <w:szCs w:val="22"/>
          <w:lang w:eastAsia="cs-CZ"/>
        </w:rPr>
      </w:pPr>
    </w:p>
    <w:p w:rsidR="00372D9F" w:rsidRPr="00341FBC" w:rsidRDefault="00372D9F" w:rsidP="00341FBC">
      <w:pPr>
        <w:suppressAutoHyphens w:val="0"/>
        <w:jc w:val="center"/>
        <w:rPr>
          <w:b/>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lastRenderedPageBreak/>
        <w:t>Článek X.</w:t>
      </w:r>
    </w:p>
    <w:p w:rsidR="00341FBC" w:rsidRPr="00341FBC" w:rsidRDefault="00341FBC" w:rsidP="00341FBC">
      <w:pPr>
        <w:suppressAutoHyphens w:val="0"/>
        <w:jc w:val="center"/>
        <w:rPr>
          <w:b/>
          <w:sz w:val="22"/>
          <w:szCs w:val="22"/>
          <w:lang w:eastAsia="cs-CZ"/>
        </w:rPr>
      </w:pPr>
      <w:r w:rsidRPr="00341FBC">
        <w:rPr>
          <w:b/>
          <w:sz w:val="22"/>
          <w:szCs w:val="22"/>
          <w:lang w:eastAsia="cs-CZ"/>
        </w:rPr>
        <w:t>Pojištění</w:t>
      </w:r>
    </w:p>
    <w:p w:rsidR="00341FBC" w:rsidRPr="00341FBC" w:rsidRDefault="00341FBC" w:rsidP="00341FBC">
      <w:pPr>
        <w:suppressAutoHyphens w:val="0"/>
        <w:jc w:val="center"/>
        <w:rPr>
          <w:b/>
          <w:sz w:val="22"/>
          <w:szCs w:val="22"/>
          <w:lang w:eastAsia="cs-CZ"/>
        </w:rPr>
      </w:pPr>
    </w:p>
    <w:p w:rsidR="00341FBC" w:rsidRPr="00D93FBB" w:rsidRDefault="00341FBC" w:rsidP="00D93FBB">
      <w:pPr>
        <w:numPr>
          <w:ilvl w:val="0"/>
          <w:numId w:val="19"/>
        </w:numPr>
        <w:suppressAutoHyphens w:val="0"/>
        <w:jc w:val="both"/>
        <w:rPr>
          <w:sz w:val="22"/>
          <w:szCs w:val="22"/>
          <w:lang w:eastAsia="cs-CZ"/>
        </w:rPr>
      </w:pPr>
      <w:r w:rsidRPr="00341FBC">
        <w:rPr>
          <w:sz w:val="22"/>
          <w:szCs w:val="22"/>
          <w:lang w:eastAsia="cs-CZ"/>
        </w:rPr>
        <w:t>Příkazník je povinen mít po celou dobu trvání tohoto smluvního vztahu uzavřeno pojištění, kryjící případné škody způsobené výkonem jeho činností dle této smlouvy v min. částce 4.500.000,- Kč. Na výzvu příkazce je příkazník povinen předložit příkazci pojistnou smlouvu k nahlédnutí, případně mu poskytnout její kopii.</w:t>
      </w:r>
    </w:p>
    <w:p w:rsidR="00341FBC" w:rsidRPr="00341FBC" w:rsidRDefault="00341FBC" w:rsidP="00341FBC">
      <w:pPr>
        <w:suppressAutoHyphens w:val="0"/>
        <w:ind w:left="284" w:hanging="284"/>
        <w:jc w:val="both"/>
        <w:rPr>
          <w:sz w:val="22"/>
          <w:szCs w:val="22"/>
          <w:lang w:eastAsia="cs-CZ"/>
        </w:rPr>
      </w:pPr>
    </w:p>
    <w:p w:rsidR="00341FBC" w:rsidRPr="00341FBC" w:rsidRDefault="00341FBC" w:rsidP="00341FBC">
      <w:pPr>
        <w:suppressAutoHyphens w:val="0"/>
        <w:ind w:left="426" w:hanging="426"/>
        <w:jc w:val="both"/>
        <w:rPr>
          <w:sz w:val="22"/>
          <w:szCs w:val="22"/>
          <w:lang w:eastAsia="cs-CZ"/>
        </w:rPr>
      </w:pPr>
    </w:p>
    <w:p w:rsidR="00341FBC" w:rsidRPr="00341FBC" w:rsidRDefault="00341FBC" w:rsidP="00D93FBB">
      <w:pPr>
        <w:numPr>
          <w:ilvl w:val="0"/>
          <w:numId w:val="19"/>
        </w:numPr>
        <w:suppressAutoHyphens w:val="0"/>
        <w:jc w:val="both"/>
        <w:rPr>
          <w:sz w:val="22"/>
          <w:szCs w:val="22"/>
          <w:lang w:eastAsia="cs-CZ"/>
        </w:rPr>
      </w:pPr>
      <w:r w:rsidRPr="00341FBC">
        <w:rPr>
          <w:sz w:val="22"/>
          <w:szCs w:val="22"/>
          <w:lang w:eastAsia="cs-CZ"/>
        </w:rPr>
        <w:t>Náklady na pojištění nese příkazník a má je zahrnuty ve sjednané ceně za splnění předmětu smlouvy.</w:t>
      </w:r>
    </w:p>
    <w:p w:rsidR="00341FBC" w:rsidRPr="00341FBC" w:rsidRDefault="00341FBC" w:rsidP="00341FBC">
      <w:pPr>
        <w:suppressAutoHyphens w:val="0"/>
        <w:ind w:left="426" w:hanging="426"/>
        <w:rPr>
          <w:sz w:val="22"/>
          <w:szCs w:val="22"/>
          <w:lang w:eastAsia="cs-CZ"/>
        </w:rPr>
      </w:pPr>
    </w:p>
    <w:p w:rsidR="00341FBC" w:rsidRPr="00D93FBB" w:rsidRDefault="00341FBC" w:rsidP="00D93FBB">
      <w:pPr>
        <w:numPr>
          <w:ilvl w:val="0"/>
          <w:numId w:val="19"/>
        </w:numPr>
        <w:suppressAutoHyphens w:val="0"/>
        <w:jc w:val="both"/>
        <w:rPr>
          <w:sz w:val="22"/>
          <w:szCs w:val="22"/>
          <w:lang w:eastAsia="cs-CZ"/>
        </w:rPr>
      </w:pPr>
      <w:r w:rsidRPr="00341FBC">
        <w:rPr>
          <w:sz w:val="22"/>
          <w:szCs w:val="22"/>
          <w:lang w:eastAsia="cs-CZ"/>
        </w:rPr>
        <w:t>Příkazník se zavazuje uplatnit veškeré pojistné události související s poskytováním plnění</w:t>
      </w:r>
      <w:r w:rsidR="00D93FBB">
        <w:rPr>
          <w:sz w:val="22"/>
          <w:szCs w:val="22"/>
          <w:lang w:eastAsia="cs-CZ"/>
        </w:rPr>
        <w:t xml:space="preserve"> </w:t>
      </w:r>
      <w:r w:rsidRPr="00D93FBB">
        <w:rPr>
          <w:sz w:val="22"/>
          <w:szCs w:val="22"/>
          <w:lang w:eastAsia="cs-CZ"/>
        </w:rPr>
        <w:t>dle této smlouvy u pojišťovny bez zbytečného odkladu.</w:t>
      </w:r>
    </w:p>
    <w:p w:rsidR="00341FBC" w:rsidRDefault="00341FBC" w:rsidP="00341FBC">
      <w:pPr>
        <w:suppressAutoHyphens w:val="0"/>
        <w:jc w:val="both"/>
        <w:rPr>
          <w:sz w:val="22"/>
          <w:szCs w:val="22"/>
          <w:lang w:eastAsia="cs-CZ"/>
        </w:rPr>
      </w:pPr>
    </w:p>
    <w:p w:rsidR="00D93FBB" w:rsidRPr="00341FBC" w:rsidRDefault="00D93FBB" w:rsidP="00341FBC">
      <w:pPr>
        <w:suppressAutoHyphens w:val="0"/>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XI.</w:t>
      </w:r>
    </w:p>
    <w:p w:rsidR="00341FBC" w:rsidRPr="00341FBC" w:rsidRDefault="00341FBC" w:rsidP="00341FBC">
      <w:pPr>
        <w:suppressAutoHyphens w:val="0"/>
        <w:jc w:val="center"/>
        <w:rPr>
          <w:b/>
          <w:sz w:val="22"/>
          <w:szCs w:val="22"/>
          <w:lang w:eastAsia="cs-CZ"/>
        </w:rPr>
      </w:pPr>
      <w:r w:rsidRPr="00341FBC">
        <w:rPr>
          <w:b/>
          <w:sz w:val="22"/>
          <w:szCs w:val="22"/>
          <w:lang w:eastAsia="cs-CZ"/>
        </w:rPr>
        <w:t>Vyšší moc</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3"/>
        </w:numPr>
        <w:suppressAutoHyphens w:val="0"/>
        <w:jc w:val="both"/>
        <w:rPr>
          <w:sz w:val="22"/>
          <w:szCs w:val="22"/>
          <w:lang w:eastAsia="cs-CZ"/>
        </w:rPr>
      </w:pPr>
      <w:r w:rsidRPr="00341FBC">
        <w:rPr>
          <w:sz w:val="22"/>
          <w:szCs w:val="22"/>
          <w:lang w:eastAsia="cs-CZ"/>
        </w:rPr>
        <w:t>Za vyšší moc se považují okolnosti mající vliv na výkon činnosti příkazníka, které nejsou závislé na smluvních stranách a které smluvní strany nemohou ovlivnit. Jedná se např. o válku, mobilizaci, povstání, živelné pohromy, apod.</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3"/>
        </w:numPr>
        <w:suppressAutoHyphens w:val="0"/>
        <w:jc w:val="both"/>
        <w:rPr>
          <w:sz w:val="22"/>
          <w:szCs w:val="22"/>
          <w:lang w:eastAsia="cs-CZ"/>
        </w:rPr>
      </w:pPr>
      <w:r w:rsidRPr="00341FBC">
        <w:rPr>
          <w:sz w:val="22"/>
          <w:szCs w:val="22"/>
          <w:lang w:eastAsia="cs-CZ"/>
        </w:rPr>
        <w:t>Pokud se výkon činností příkazníka stane nemožným v důsledku vzniku vyšší moci, strana, která se bude chtít na vyšší moc odvolat, požádá druhou smluvní stranu o úpravu této smlouvy ve vztahu k předmětu,</w:t>
      </w:r>
      <w:r w:rsidR="00D93FBB">
        <w:rPr>
          <w:sz w:val="22"/>
          <w:szCs w:val="22"/>
          <w:lang w:eastAsia="cs-CZ"/>
        </w:rPr>
        <w:t xml:space="preserve"> </w:t>
      </w:r>
      <w:r w:rsidRPr="00D93FBB">
        <w:rPr>
          <w:sz w:val="22"/>
          <w:szCs w:val="22"/>
          <w:lang w:eastAsia="cs-CZ"/>
        </w:rPr>
        <w:t xml:space="preserve">odměně </w:t>
      </w:r>
      <w:r w:rsidRPr="00341FBC">
        <w:rPr>
          <w:sz w:val="22"/>
          <w:szCs w:val="22"/>
          <w:lang w:eastAsia="cs-CZ"/>
        </w:rPr>
        <w:t xml:space="preserve">a době plnění. Pokud nedojde k dohodě, má strana, která se důvodně na vyšší moc odvolala, právo odstoupit od smlouvy. Účinnost odstoupení nastává v tomto případě dnem doručení oznámení o odstoupení. </w:t>
      </w:r>
    </w:p>
    <w:p w:rsidR="00341FBC" w:rsidRDefault="00341FBC" w:rsidP="00341FBC">
      <w:pPr>
        <w:suppressAutoHyphens w:val="0"/>
        <w:jc w:val="both"/>
        <w:rPr>
          <w:sz w:val="22"/>
          <w:szCs w:val="22"/>
          <w:lang w:eastAsia="cs-CZ"/>
        </w:rPr>
      </w:pPr>
    </w:p>
    <w:p w:rsidR="00D93FBB" w:rsidRPr="00341FBC" w:rsidRDefault="00D93FBB" w:rsidP="00341FBC">
      <w:pPr>
        <w:suppressAutoHyphens w:val="0"/>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sz w:val="22"/>
          <w:szCs w:val="22"/>
          <w:lang w:eastAsia="cs-CZ"/>
        </w:rPr>
        <w:t xml:space="preserve"> </w:t>
      </w:r>
      <w:r w:rsidRPr="00341FBC">
        <w:rPr>
          <w:b/>
          <w:sz w:val="22"/>
          <w:szCs w:val="22"/>
          <w:lang w:eastAsia="cs-CZ"/>
        </w:rPr>
        <w:t>Článek XII.</w:t>
      </w:r>
    </w:p>
    <w:p w:rsidR="00341FBC" w:rsidRPr="00341FBC" w:rsidRDefault="00341FBC" w:rsidP="00341FBC">
      <w:pPr>
        <w:suppressAutoHyphens w:val="0"/>
        <w:jc w:val="center"/>
        <w:rPr>
          <w:b/>
          <w:sz w:val="22"/>
          <w:szCs w:val="22"/>
          <w:lang w:eastAsia="cs-CZ"/>
        </w:rPr>
      </w:pPr>
      <w:r w:rsidRPr="00341FBC">
        <w:rPr>
          <w:b/>
          <w:sz w:val="22"/>
          <w:szCs w:val="22"/>
          <w:lang w:eastAsia="cs-CZ"/>
        </w:rPr>
        <w:t>Změna smlouvy</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4"/>
        </w:numPr>
        <w:suppressAutoHyphens w:val="0"/>
        <w:jc w:val="both"/>
        <w:rPr>
          <w:sz w:val="22"/>
          <w:szCs w:val="22"/>
          <w:lang w:eastAsia="cs-CZ"/>
        </w:rPr>
      </w:pPr>
      <w:r w:rsidRPr="00341FBC">
        <w:rPr>
          <w:sz w:val="22"/>
          <w:szCs w:val="22"/>
          <w:lang w:eastAsia="cs-CZ"/>
        </w:rPr>
        <w:t xml:space="preserve">Tuto smlouvu lze měnit a doplňovat pouze písemnými dodatky, podepsanými oběma smluvními stranami.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4"/>
        </w:numPr>
        <w:suppressAutoHyphens w:val="0"/>
        <w:jc w:val="both"/>
        <w:rPr>
          <w:sz w:val="22"/>
          <w:szCs w:val="22"/>
          <w:lang w:eastAsia="cs-CZ"/>
        </w:rPr>
      </w:pPr>
      <w:r w:rsidRPr="00341FBC">
        <w:rPr>
          <w:sz w:val="22"/>
          <w:szCs w:val="22"/>
          <w:lang w:eastAsia="cs-CZ"/>
        </w:rPr>
        <w:t>Předloží-li některá ze smluvních stran návrh na změnu smlouvy formou písemného návrhu dodatku ke smlouvě, je druhá smluvní strana povinna se k návrhu vyjádřit nejpozději do 15 dnů ode dne následujícího po doručení návrhu dodatku.</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4"/>
        </w:numPr>
        <w:suppressAutoHyphens w:val="0"/>
        <w:jc w:val="both"/>
        <w:rPr>
          <w:sz w:val="22"/>
          <w:szCs w:val="22"/>
          <w:lang w:eastAsia="cs-CZ"/>
        </w:rPr>
      </w:pPr>
      <w:r w:rsidRPr="00341FBC">
        <w:rPr>
          <w:sz w:val="22"/>
          <w:szCs w:val="22"/>
          <w:lang w:eastAsia="cs-CZ"/>
        </w:rPr>
        <w:t>Příkazník provede příkaz osobně. Příkazník je oprávněn převést svoje práva a povinnosti z této smlouvy vyplývající na jinou osobu pouze s písemným souhlasem příkazce.</w:t>
      </w: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XIII.</w:t>
      </w:r>
    </w:p>
    <w:p w:rsidR="00341FBC" w:rsidRPr="00341FBC" w:rsidRDefault="00341FBC" w:rsidP="00341FBC">
      <w:pPr>
        <w:suppressAutoHyphens w:val="0"/>
        <w:jc w:val="center"/>
        <w:rPr>
          <w:b/>
          <w:sz w:val="22"/>
          <w:szCs w:val="22"/>
          <w:lang w:eastAsia="cs-CZ"/>
        </w:rPr>
      </w:pPr>
      <w:r w:rsidRPr="00341FBC">
        <w:rPr>
          <w:b/>
          <w:sz w:val="22"/>
          <w:szCs w:val="22"/>
          <w:lang w:eastAsia="cs-CZ"/>
        </w:rPr>
        <w:t>Odstoupení od smlouvy a výpověď</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Nastanou-li u některé ze smluvních stran skutečnosti bránící řádnému plnění této smlouvy, je povinna to ihned bez zbytečného odkladu oznámit druhé smluvní straně a vyvolat jednání zástupců smluvních stran.</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Příkazce je oprávněn jednostranně bez sankcí odstoupit od smlouvy v případě, kdy příkazník poruší smlouvu podstatným způsobem, tj. pokud nebude bezvadně plnit povinnosti vyplývající z této smlouvy.</w:t>
      </w:r>
    </w:p>
    <w:p w:rsidR="00341FBC" w:rsidRPr="00341FBC" w:rsidRDefault="00341FBC" w:rsidP="00341FBC">
      <w:pPr>
        <w:suppressAutoHyphens w:val="0"/>
        <w:jc w:val="both"/>
        <w:rPr>
          <w:sz w:val="22"/>
          <w:szCs w:val="22"/>
          <w:highlight w:val="green"/>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 xml:space="preserve">Chce-li některá ze stran od smlouvy odstoupit na základě ujednání ze smlouvy vyplývajících, je povinna svoje odstoupení písemně oznámit druhé straně s uvedením termínu, ke kterému od </w:t>
      </w:r>
      <w:r w:rsidRPr="00341FBC">
        <w:rPr>
          <w:sz w:val="22"/>
          <w:szCs w:val="22"/>
          <w:lang w:eastAsia="cs-CZ"/>
        </w:rPr>
        <w:lastRenderedPageBreak/>
        <w:t xml:space="preserve">smlouvy odstupuje. V případě odstoupení od smlouvy ze strany příkazníka nesmí být termín kratší než 30 dnů od doručení oznámení o odstoupení od smlouvy příkazci. V odstoupení musí být dále uveden důvod, pro který strana od smlouvy odstupuje.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Příkazce může smlouvu kdykoliv vypovědět i bez udání důvodu s účinností ke dni, v němž bylo písemné vyhotovení výpovědi doručeno příkazníkovi, nevyplývá-li z výpovědi doba pozdější.</w:t>
      </w:r>
    </w:p>
    <w:p w:rsidR="00341FBC" w:rsidRPr="00341FBC" w:rsidRDefault="00341FBC" w:rsidP="00341FBC">
      <w:pPr>
        <w:suppressAutoHyphens w:val="0"/>
        <w:jc w:val="both"/>
        <w:rPr>
          <w:sz w:val="22"/>
          <w:szCs w:val="22"/>
          <w:highlight w:val="green"/>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Příkazník může smlouvu kdykoliv vypovědět i bez udání důvodu s účinností ke konci kalendářního měsíce následujícího po měsíci, v němž bylo písemné vyhotovení výpovědi doručeno příkazci, nedohodnou-li se smluvní strany jinak.</w:t>
      </w:r>
    </w:p>
    <w:p w:rsidR="00341FBC" w:rsidRPr="00341FBC" w:rsidRDefault="00341FBC" w:rsidP="00341FBC">
      <w:pPr>
        <w:suppressAutoHyphens w:val="0"/>
        <w:jc w:val="both"/>
        <w:rPr>
          <w:sz w:val="22"/>
          <w:szCs w:val="22"/>
          <w:highlight w:val="green"/>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 xml:space="preserve">Při odstoupení od smlouvy a při výpovědi smlouvy kteroukoliv ze smluvních stran je příkazník povinen neprodleně předat příkazci veškeré doklady a dokumentaci získané nebo pořízené v průběhu výkonu činnosti příkazníka.     </w:t>
      </w:r>
    </w:p>
    <w:p w:rsidR="00341FBC" w:rsidRDefault="00341FBC" w:rsidP="00341FBC">
      <w:pPr>
        <w:suppressAutoHyphens w:val="0"/>
        <w:jc w:val="both"/>
        <w:rPr>
          <w:b/>
          <w:sz w:val="22"/>
          <w:szCs w:val="22"/>
          <w:lang w:eastAsia="cs-CZ"/>
        </w:rPr>
      </w:pPr>
    </w:p>
    <w:p w:rsidR="00372D9F" w:rsidRPr="00341FBC" w:rsidRDefault="00372D9F" w:rsidP="00341FBC">
      <w:pPr>
        <w:suppressAutoHyphens w:val="0"/>
        <w:jc w:val="both"/>
        <w:rPr>
          <w:b/>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XIV.</w:t>
      </w:r>
    </w:p>
    <w:p w:rsidR="00341FBC" w:rsidRPr="00341FBC" w:rsidRDefault="00341FBC" w:rsidP="00341FBC">
      <w:pPr>
        <w:suppressAutoHyphens w:val="0"/>
        <w:jc w:val="center"/>
        <w:rPr>
          <w:b/>
          <w:sz w:val="22"/>
          <w:szCs w:val="22"/>
          <w:lang w:eastAsia="cs-CZ"/>
        </w:rPr>
      </w:pPr>
      <w:r w:rsidRPr="00341FBC">
        <w:rPr>
          <w:b/>
          <w:sz w:val="22"/>
          <w:szCs w:val="22"/>
          <w:lang w:eastAsia="cs-CZ"/>
        </w:rPr>
        <w:t>Platnost a účinnost smlouvy</w:t>
      </w:r>
    </w:p>
    <w:p w:rsidR="00341FBC" w:rsidRPr="00341FBC" w:rsidRDefault="00341FBC" w:rsidP="00341FBC">
      <w:pPr>
        <w:suppressAutoHyphens w:val="0"/>
        <w:jc w:val="center"/>
        <w:rPr>
          <w:b/>
          <w:sz w:val="22"/>
          <w:szCs w:val="22"/>
          <w:lang w:eastAsia="cs-CZ"/>
        </w:rPr>
      </w:pPr>
    </w:p>
    <w:p w:rsidR="00341FBC" w:rsidRPr="00341FBC" w:rsidRDefault="00341FBC" w:rsidP="00341FBC">
      <w:pPr>
        <w:numPr>
          <w:ilvl w:val="0"/>
          <w:numId w:val="6"/>
        </w:numPr>
        <w:suppressAutoHyphens w:val="0"/>
        <w:jc w:val="both"/>
        <w:rPr>
          <w:sz w:val="22"/>
          <w:szCs w:val="22"/>
          <w:lang w:eastAsia="cs-CZ"/>
        </w:rPr>
      </w:pPr>
      <w:r w:rsidRPr="00341FBC">
        <w:rPr>
          <w:sz w:val="22"/>
          <w:szCs w:val="22"/>
          <w:lang w:eastAsia="cs-CZ"/>
        </w:rPr>
        <w:t>Smlouva se uzavírá na dobu určitou a to do doby úplného splnění jejího předmětu.</w:t>
      </w:r>
    </w:p>
    <w:p w:rsidR="00341FBC" w:rsidRPr="00341FBC" w:rsidRDefault="00341FBC" w:rsidP="00341FBC">
      <w:pPr>
        <w:jc w:val="both"/>
        <w:rPr>
          <w:sz w:val="22"/>
          <w:szCs w:val="22"/>
          <w:lang w:eastAsia="cs-CZ"/>
        </w:rPr>
      </w:pPr>
    </w:p>
    <w:p w:rsidR="00341FBC" w:rsidRPr="00341FBC" w:rsidRDefault="00341FBC" w:rsidP="00341FBC">
      <w:pPr>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XV.</w:t>
      </w:r>
    </w:p>
    <w:p w:rsidR="00341FBC" w:rsidRPr="00341FBC" w:rsidRDefault="00341FBC" w:rsidP="00341FBC">
      <w:pPr>
        <w:suppressAutoHyphens w:val="0"/>
        <w:jc w:val="center"/>
        <w:rPr>
          <w:sz w:val="22"/>
          <w:szCs w:val="22"/>
          <w:lang w:eastAsia="cs-CZ"/>
        </w:rPr>
      </w:pPr>
      <w:r w:rsidRPr="00341FBC">
        <w:rPr>
          <w:b/>
          <w:sz w:val="22"/>
          <w:szCs w:val="22"/>
          <w:lang w:eastAsia="cs-CZ"/>
        </w:rPr>
        <w:t>Závěrečná ustanovení</w:t>
      </w:r>
    </w:p>
    <w:p w:rsidR="00341FBC" w:rsidRPr="00341FBC" w:rsidRDefault="00341FBC" w:rsidP="00341FBC">
      <w:pPr>
        <w:suppressAutoHyphens w:val="0"/>
        <w:ind w:left="360"/>
        <w:jc w:val="both"/>
        <w:rPr>
          <w:sz w:val="22"/>
          <w:szCs w:val="22"/>
          <w:lang w:eastAsia="cs-CZ"/>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Plnění předmětu této smlouvy nesmí provádět osoba spojená se zhotovitelem stavby. Příkazník v tomto smyslu prohlašuje, že není osobou spojenou se zhotovitelem stavby.</w:t>
      </w:r>
    </w:p>
    <w:p w:rsidR="00341FBC" w:rsidRPr="00341FBC" w:rsidRDefault="00341FBC" w:rsidP="00341FBC">
      <w:pPr>
        <w:ind w:left="357"/>
        <w:jc w:val="both"/>
        <w:rPr>
          <w:sz w:val="22"/>
          <w:szCs w:val="22"/>
          <w:lang w:eastAsia="ar-SA"/>
        </w:rPr>
      </w:pPr>
    </w:p>
    <w:p w:rsidR="00341FBC" w:rsidRPr="00341FBC" w:rsidRDefault="00341FBC" w:rsidP="00341FBC">
      <w:pPr>
        <w:numPr>
          <w:ilvl w:val="0"/>
          <w:numId w:val="7"/>
        </w:numPr>
        <w:suppressAutoHyphens w:val="0"/>
        <w:jc w:val="both"/>
        <w:rPr>
          <w:sz w:val="22"/>
          <w:szCs w:val="22"/>
          <w:lang w:eastAsia="cs-CZ"/>
        </w:rPr>
      </w:pPr>
      <w:r w:rsidRPr="00341FBC">
        <w:rPr>
          <w:sz w:val="22"/>
          <w:szCs w:val="22"/>
          <w:lang w:eastAsia="cs-CZ"/>
        </w:rPr>
        <w:t xml:space="preserve">Příkazník na sebe přebírá nebezpečí změny okolností ve smyslu </w:t>
      </w:r>
      <w:proofErr w:type="spellStart"/>
      <w:r w:rsidRPr="00341FBC">
        <w:rPr>
          <w:sz w:val="22"/>
          <w:szCs w:val="22"/>
          <w:lang w:eastAsia="cs-CZ"/>
        </w:rPr>
        <w:t>ust</w:t>
      </w:r>
      <w:proofErr w:type="spellEnd"/>
      <w:r w:rsidRPr="00341FBC">
        <w:rPr>
          <w:sz w:val="22"/>
          <w:szCs w:val="22"/>
          <w:lang w:eastAsia="cs-CZ"/>
        </w:rPr>
        <w:t xml:space="preserve">. § </w:t>
      </w:r>
      <w:smartTag w:uri="urn:schemas-microsoft-com:office:smarttags" w:element="metricconverter">
        <w:smartTagPr>
          <w:attr w:name="ProductID" w:val="1764 a"/>
        </w:smartTagPr>
        <w:r w:rsidRPr="00341FBC">
          <w:rPr>
            <w:sz w:val="22"/>
            <w:szCs w:val="22"/>
            <w:lang w:eastAsia="cs-CZ"/>
          </w:rPr>
          <w:t>1764 a</w:t>
        </w:r>
      </w:smartTag>
      <w:r w:rsidRPr="00341FBC">
        <w:rPr>
          <w:sz w:val="22"/>
          <w:szCs w:val="22"/>
          <w:lang w:eastAsia="cs-CZ"/>
        </w:rPr>
        <w:t xml:space="preserve"> násl. občanského zákoníku č. 89/2012 Sb.</w:t>
      </w:r>
    </w:p>
    <w:p w:rsidR="00341FBC" w:rsidRPr="00341FBC" w:rsidRDefault="00341FBC" w:rsidP="00341FBC">
      <w:pPr>
        <w:suppressAutoHyphens w:val="0"/>
        <w:ind w:left="357"/>
        <w:jc w:val="both"/>
        <w:rPr>
          <w:sz w:val="22"/>
          <w:szCs w:val="22"/>
          <w:lang w:eastAsia="cs-CZ"/>
        </w:rPr>
      </w:pPr>
    </w:p>
    <w:p w:rsidR="00341FBC" w:rsidRPr="00341FBC" w:rsidRDefault="00341FBC" w:rsidP="00341FBC">
      <w:pPr>
        <w:numPr>
          <w:ilvl w:val="0"/>
          <w:numId w:val="7"/>
        </w:numPr>
        <w:suppressAutoHyphens w:val="0"/>
        <w:jc w:val="both"/>
        <w:rPr>
          <w:sz w:val="22"/>
          <w:szCs w:val="22"/>
          <w:lang w:eastAsia="cs-CZ"/>
        </w:rPr>
      </w:pPr>
      <w:r w:rsidRPr="00341FBC">
        <w:rPr>
          <w:sz w:val="22"/>
          <w:szCs w:val="22"/>
          <w:lang w:eastAsia="cs-CZ"/>
        </w:rPr>
        <w:t xml:space="preserve">Příkazce vylučuje přijetí nabídky s dodatkem nebo s odchylkou ve smyslu </w:t>
      </w:r>
      <w:proofErr w:type="spellStart"/>
      <w:r w:rsidRPr="00341FBC">
        <w:rPr>
          <w:sz w:val="22"/>
          <w:szCs w:val="22"/>
          <w:lang w:eastAsia="cs-CZ"/>
        </w:rPr>
        <w:t>ust</w:t>
      </w:r>
      <w:proofErr w:type="spellEnd"/>
      <w:r w:rsidRPr="00341FBC">
        <w:rPr>
          <w:sz w:val="22"/>
          <w:szCs w:val="22"/>
          <w:lang w:eastAsia="cs-CZ"/>
        </w:rPr>
        <w:t>. § 1740 odst. 3 občanského zákoníku.</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 xml:space="preserve">Smluvní strany se zavazují vzájemně spolupracovat a poskytnout si veškerou součinnost a informace potřebné pro řádné plnění svých závazků vyplývajících z této smlouvy. Smluvní strany jsou povinny informovat se navzájem o všech jim známých skutečnostech, které jsou nebo mohou být důležité pro řádné plnění této smlouvy. Příkazník je </w:t>
      </w:r>
      <w:proofErr w:type="gramStart"/>
      <w:r w:rsidRPr="00341FBC">
        <w:rPr>
          <w:sz w:val="22"/>
          <w:szCs w:val="22"/>
          <w:lang w:eastAsia="ar-SA"/>
        </w:rPr>
        <w:t>dále  povinen</w:t>
      </w:r>
      <w:proofErr w:type="gramEnd"/>
      <w:r w:rsidRPr="00341FBC">
        <w:rPr>
          <w:sz w:val="22"/>
          <w:szCs w:val="22"/>
          <w:lang w:eastAsia="ar-SA"/>
        </w:rPr>
        <w:t xml:space="preserve"> spolupracovat s příkazcem a zástupci zhotovitele stavby.</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Vztahy smluvních stran touto smlouvou výslovně neupravené se řídí příslušnými ustanoveními platného občanského zákoníku.</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Smluvní strany se zavazují, že případné rozpory vyplývající z této smlouvy budou řešit zejména cestou vzájemné dohody s cílem dosáhnout smírného řešení a naplnění účelu této smlouvy. V případě, že by k dohodě nedošlo, bude příp. spor řešen soudem příslušným podle sídla příkazce.</w:t>
      </w:r>
    </w:p>
    <w:p w:rsidR="00341FBC" w:rsidRPr="00341FBC" w:rsidRDefault="00341FBC" w:rsidP="00341FBC">
      <w:pPr>
        <w:jc w:val="both"/>
        <w:rPr>
          <w:sz w:val="22"/>
          <w:szCs w:val="22"/>
          <w:lang w:eastAsia="ar-SA"/>
        </w:rPr>
      </w:pPr>
      <w:r w:rsidRPr="00341FBC">
        <w:rPr>
          <w:sz w:val="22"/>
          <w:szCs w:val="22"/>
          <w:lang w:eastAsia="ar-SA"/>
        </w:rPr>
        <w:t xml:space="preserve"> </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cs-CZ"/>
        </w:rPr>
      </w:pPr>
      <w:r w:rsidRPr="00341FBC">
        <w:rPr>
          <w:sz w:val="22"/>
          <w:szCs w:val="22"/>
          <w:lang w:eastAsia="cs-CZ"/>
        </w:rPr>
        <w:t>Vzhledem k tomu, že prováděná stavba je financována z veřejných prostředků, je příkazník dle § 2 písm. e) zákona č. 320/2001 Sb., o finanční kontrole ve veřejné správě a o změně některých zákonů (zákon o finanční kontrole), ve znění pozdějších předpisů, osobou povinnou spolupůsobit při výkonu finanční kontroly.</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Tato smlouva je vyhotovena ve třech stejnopisech, z nichž dva obdrží příkazce a jeden příkazník.</w:t>
      </w:r>
    </w:p>
    <w:p w:rsidR="00341FBC" w:rsidRPr="00341FBC" w:rsidRDefault="00341FBC" w:rsidP="00341FBC">
      <w:pPr>
        <w:ind w:left="357"/>
        <w:jc w:val="both"/>
        <w:rPr>
          <w:sz w:val="22"/>
          <w:szCs w:val="22"/>
          <w:lang w:eastAsia="ar-SA"/>
        </w:rPr>
      </w:pPr>
    </w:p>
    <w:p w:rsidR="00341FBC" w:rsidRPr="00D0666E" w:rsidRDefault="00341FBC" w:rsidP="00341FBC">
      <w:pPr>
        <w:numPr>
          <w:ilvl w:val="0"/>
          <w:numId w:val="7"/>
        </w:numPr>
        <w:suppressAutoHyphens w:val="0"/>
        <w:jc w:val="both"/>
        <w:rPr>
          <w:sz w:val="22"/>
          <w:szCs w:val="22"/>
          <w:lang w:eastAsia="ar-SA"/>
        </w:rPr>
      </w:pPr>
      <w:r w:rsidRPr="00D0666E">
        <w:rPr>
          <w:bCs/>
          <w:sz w:val="22"/>
          <w:szCs w:val="22"/>
          <w:lang w:eastAsia="ar-SA"/>
        </w:rPr>
        <w:t>Tato smlouva nabývá účinnosti dnem jejího uveřejnění v registru smluv vedeným Ministerstvem vnitra jako jeho správcem (dále jen správce registru smluv).</w:t>
      </w:r>
    </w:p>
    <w:p w:rsidR="00341FBC" w:rsidRPr="00D0666E" w:rsidRDefault="00341FBC" w:rsidP="00341FBC">
      <w:pPr>
        <w:ind w:left="357"/>
        <w:jc w:val="both"/>
        <w:rPr>
          <w:sz w:val="22"/>
          <w:szCs w:val="22"/>
          <w:lang w:eastAsia="ar-SA"/>
        </w:rPr>
      </w:pPr>
    </w:p>
    <w:p w:rsidR="00341FBC" w:rsidRPr="00D0666E" w:rsidRDefault="00341FBC" w:rsidP="00341FBC">
      <w:pPr>
        <w:numPr>
          <w:ilvl w:val="0"/>
          <w:numId w:val="7"/>
        </w:numPr>
        <w:suppressAutoHyphens w:val="0"/>
        <w:jc w:val="both"/>
        <w:rPr>
          <w:sz w:val="22"/>
          <w:szCs w:val="22"/>
          <w:lang w:eastAsia="ar-SA"/>
        </w:rPr>
      </w:pPr>
      <w:r w:rsidRPr="00D0666E">
        <w:rPr>
          <w:bCs/>
          <w:sz w:val="22"/>
          <w:szCs w:val="22"/>
          <w:lang w:eastAsia="ar-SA"/>
        </w:rPr>
        <w:t xml:space="preserve">Povinnost uveřejnit smlouvu v registru smluv na sebe přebírá </w:t>
      </w:r>
      <w:r w:rsidRPr="00D0666E">
        <w:rPr>
          <w:sz w:val="22"/>
          <w:szCs w:val="22"/>
          <w:lang w:eastAsia="ar-SA"/>
        </w:rPr>
        <w:t xml:space="preserve">příkazce, který </w:t>
      </w:r>
      <w:r w:rsidRPr="00D0666E">
        <w:rPr>
          <w:bCs/>
          <w:sz w:val="22"/>
          <w:szCs w:val="22"/>
          <w:lang w:eastAsia="ar-SA"/>
        </w:rPr>
        <w:t>odpovídá za řádné uveřejnění smlouvy, když smlouvu k uveřejnění zašle bez zbytečného odkladu, nejpozději však do 30 dnů od uzavření smlouvy správci registru smluv.</w:t>
      </w:r>
    </w:p>
    <w:p w:rsidR="00341FBC" w:rsidRPr="00D0666E" w:rsidRDefault="00341FBC" w:rsidP="00341FBC">
      <w:pPr>
        <w:ind w:left="357"/>
        <w:jc w:val="both"/>
        <w:rPr>
          <w:sz w:val="22"/>
          <w:szCs w:val="22"/>
          <w:lang w:eastAsia="ar-SA"/>
        </w:rPr>
      </w:pPr>
    </w:p>
    <w:p w:rsidR="00341FBC" w:rsidRPr="00D0666E" w:rsidRDefault="00341FBC" w:rsidP="00341FBC">
      <w:pPr>
        <w:numPr>
          <w:ilvl w:val="0"/>
          <w:numId w:val="7"/>
        </w:numPr>
        <w:suppressAutoHyphens w:val="0"/>
        <w:jc w:val="both"/>
        <w:rPr>
          <w:sz w:val="22"/>
          <w:szCs w:val="22"/>
          <w:lang w:eastAsia="ar-SA"/>
        </w:rPr>
      </w:pPr>
      <w:r w:rsidRPr="00D0666E">
        <w:rPr>
          <w:bCs/>
          <w:sz w:val="22"/>
          <w:szCs w:val="22"/>
          <w:lang w:eastAsia="ar-SA"/>
        </w:rPr>
        <w:t>Nebude-li tato smlouva uveřejněna v registru smluv do 3 měsíců ode dne jejího uzavření, s výjimkou smluv, kdy je možné provést opravu uveřejnění dle zákona, smlouva se od počátku ruší.</w:t>
      </w:r>
    </w:p>
    <w:p w:rsidR="00341FBC" w:rsidRPr="00D0666E" w:rsidRDefault="00341FBC" w:rsidP="00341FBC">
      <w:pPr>
        <w:ind w:left="357"/>
        <w:jc w:val="both"/>
        <w:rPr>
          <w:sz w:val="22"/>
          <w:szCs w:val="22"/>
          <w:lang w:eastAsia="ar-SA"/>
        </w:rPr>
      </w:pPr>
    </w:p>
    <w:p w:rsidR="00341FBC" w:rsidRPr="00D0666E" w:rsidRDefault="00341FBC" w:rsidP="00341FBC">
      <w:pPr>
        <w:numPr>
          <w:ilvl w:val="0"/>
          <w:numId w:val="7"/>
        </w:numPr>
        <w:suppressAutoHyphens w:val="0"/>
        <w:jc w:val="both"/>
        <w:rPr>
          <w:sz w:val="22"/>
          <w:szCs w:val="22"/>
          <w:lang w:eastAsia="ar-SA"/>
        </w:rPr>
      </w:pPr>
      <w:r w:rsidRPr="00D0666E">
        <w:rPr>
          <w:bCs/>
          <w:sz w:val="22"/>
          <w:szCs w:val="22"/>
          <w:lang w:eastAsia="ar-SA"/>
        </w:rPr>
        <w:t>Smluvní strany se pro případ zrušení smlouvy od počátku z důvodu neuveřejnění smlouvy v registru smluv zavazují uzavřít novou smlouvu se shodným obsahem a za shodných obchodních podmínek jako ve zrušené smlouvě, a to na výzvu kterékoli z nich do 30 dnů od doručení výzvy.</w:t>
      </w:r>
    </w:p>
    <w:p w:rsidR="00341FBC" w:rsidRPr="00D0666E" w:rsidRDefault="00341FBC" w:rsidP="00341FBC">
      <w:pPr>
        <w:ind w:left="357"/>
        <w:jc w:val="both"/>
        <w:rPr>
          <w:sz w:val="22"/>
          <w:szCs w:val="22"/>
          <w:lang w:eastAsia="ar-SA"/>
        </w:rPr>
      </w:pPr>
    </w:p>
    <w:p w:rsidR="00341FBC" w:rsidRPr="00D0666E" w:rsidRDefault="00341FBC" w:rsidP="00341FBC">
      <w:pPr>
        <w:numPr>
          <w:ilvl w:val="0"/>
          <w:numId w:val="7"/>
        </w:numPr>
        <w:suppressAutoHyphens w:val="0"/>
        <w:jc w:val="both"/>
        <w:rPr>
          <w:sz w:val="22"/>
          <w:szCs w:val="22"/>
          <w:lang w:eastAsia="ar-SA"/>
        </w:rPr>
      </w:pPr>
      <w:r w:rsidRPr="00D0666E">
        <w:rPr>
          <w:bCs/>
          <w:sz w:val="22"/>
          <w:szCs w:val="22"/>
          <w:lang w:eastAsia="ar-SA"/>
        </w:rPr>
        <w:t>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V případě, že některé ustanovení této smlouvy bude neplatné, nemá tato skutečnost vliv na platnost ostatních ujednání.</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cs-CZ"/>
        </w:rPr>
      </w:pPr>
      <w:r w:rsidRPr="00341FBC">
        <w:rPr>
          <w:sz w:val="22"/>
          <w:szCs w:val="22"/>
          <w:lang w:eastAsia="cs-CZ"/>
        </w:rPr>
        <w:t>Nedílnou součástí smlouvy jsou:</w:t>
      </w:r>
    </w:p>
    <w:p w:rsidR="00341FBC" w:rsidRPr="00341FBC" w:rsidRDefault="00341FBC" w:rsidP="00341FBC">
      <w:pPr>
        <w:numPr>
          <w:ilvl w:val="1"/>
          <w:numId w:val="7"/>
        </w:numPr>
        <w:suppressAutoHyphens w:val="0"/>
        <w:rPr>
          <w:sz w:val="22"/>
          <w:szCs w:val="22"/>
          <w:lang w:eastAsia="cs-CZ"/>
        </w:rPr>
      </w:pPr>
      <w:r w:rsidRPr="00341FBC">
        <w:rPr>
          <w:sz w:val="22"/>
          <w:szCs w:val="22"/>
          <w:lang w:eastAsia="cs-CZ"/>
        </w:rPr>
        <w:t xml:space="preserve">Příloha č. 1 – seznam činností podle čl. III, odst. 3 </w:t>
      </w:r>
      <w:proofErr w:type="gramStart"/>
      <w:r w:rsidRPr="00341FBC">
        <w:rPr>
          <w:sz w:val="22"/>
          <w:szCs w:val="22"/>
          <w:lang w:eastAsia="cs-CZ"/>
        </w:rPr>
        <w:t>této</w:t>
      </w:r>
      <w:proofErr w:type="gramEnd"/>
      <w:r w:rsidRPr="00341FBC">
        <w:rPr>
          <w:sz w:val="22"/>
          <w:szCs w:val="22"/>
          <w:lang w:eastAsia="cs-CZ"/>
        </w:rPr>
        <w:t xml:space="preserve"> smlouvy</w:t>
      </w:r>
    </w:p>
    <w:p w:rsidR="00341FBC" w:rsidRPr="00341FBC" w:rsidRDefault="00341FBC" w:rsidP="00341FBC">
      <w:pPr>
        <w:numPr>
          <w:ilvl w:val="1"/>
          <w:numId w:val="7"/>
        </w:numPr>
        <w:suppressAutoHyphens w:val="0"/>
        <w:rPr>
          <w:sz w:val="22"/>
          <w:szCs w:val="22"/>
          <w:lang w:eastAsia="cs-CZ"/>
        </w:rPr>
      </w:pPr>
      <w:r w:rsidRPr="00341FBC">
        <w:rPr>
          <w:sz w:val="22"/>
          <w:szCs w:val="22"/>
          <w:lang w:eastAsia="cs-CZ"/>
        </w:rPr>
        <w:t xml:space="preserve">Příloha č. 2 – plná moc podle čl. IX, odst. 19 této smlouvy  </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Smluvní strany prohlašují, že si smlouvu přečetly, že tato byla sepsána na základě jejich pravé a svobodné vůle, nikoli v tísni a za nápadně nevýhodných podmínek, a na důkaz toho připojují své podpisy.</w:t>
      </w: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rPr>
          <w:sz w:val="22"/>
          <w:szCs w:val="22"/>
          <w:lang w:eastAsia="cs-CZ"/>
        </w:rPr>
      </w:pPr>
    </w:p>
    <w:p w:rsidR="00341FBC" w:rsidRPr="00341FBC" w:rsidRDefault="00341FBC" w:rsidP="00341FBC">
      <w:pPr>
        <w:suppressAutoHyphens w:val="0"/>
        <w:rPr>
          <w:sz w:val="22"/>
          <w:szCs w:val="22"/>
          <w:lang w:eastAsia="cs-CZ"/>
        </w:rPr>
      </w:pPr>
    </w:p>
    <w:p w:rsidR="00341FBC" w:rsidRPr="00341FBC" w:rsidRDefault="00341FBC" w:rsidP="00341FBC">
      <w:pPr>
        <w:suppressAutoHyphens w:val="0"/>
        <w:rPr>
          <w:sz w:val="22"/>
          <w:szCs w:val="22"/>
          <w:lang w:eastAsia="cs-CZ"/>
        </w:rPr>
      </w:pPr>
    </w:p>
    <w:p w:rsidR="00341FBC" w:rsidRPr="00341FBC" w:rsidRDefault="00341FBC" w:rsidP="00341FBC">
      <w:pPr>
        <w:tabs>
          <w:tab w:val="left" w:pos="4962"/>
        </w:tabs>
        <w:suppressAutoHyphens w:val="0"/>
        <w:jc w:val="both"/>
        <w:rPr>
          <w:sz w:val="22"/>
          <w:szCs w:val="22"/>
          <w:lang w:eastAsia="cs-CZ"/>
        </w:rPr>
      </w:pPr>
      <w:r w:rsidRPr="00341FBC">
        <w:rPr>
          <w:sz w:val="22"/>
          <w:szCs w:val="22"/>
          <w:lang w:eastAsia="cs-CZ"/>
        </w:rPr>
        <w:t xml:space="preserve">V   </w:t>
      </w:r>
      <w:r w:rsidR="00F97BB9" w:rsidRPr="007C2803">
        <w:rPr>
          <w:b/>
          <w:i/>
          <w:snapToGrid w:val="0"/>
          <w:color w:val="FF0000"/>
          <w:sz w:val="22"/>
          <w:szCs w:val="22"/>
          <w:lang w:eastAsia="cs-CZ"/>
        </w:rPr>
        <w:t>[</w:t>
      </w:r>
      <w:r w:rsidR="00F97BB9">
        <w:rPr>
          <w:b/>
          <w:i/>
          <w:snapToGrid w:val="0"/>
          <w:color w:val="FF0000"/>
          <w:sz w:val="22"/>
          <w:szCs w:val="22"/>
          <w:lang w:eastAsia="cs-CZ"/>
        </w:rPr>
        <w:t>místo</w:t>
      </w:r>
      <w:r w:rsidR="00F97BB9" w:rsidRPr="007C2803">
        <w:rPr>
          <w:b/>
          <w:i/>
          <w:snapToGrid w:val="0"/>
          <w:color w:val="FF0000"/>
          <w:sz w:val="22"/>
          <w:szCs w:val="22"/>
          <w:lang w:eastAsia="cs-CZ"/>
        </w:rPr>
        <w:t>]</w:t>
      </w:r>
      <w:r w:rsidRPr="00341FBC">
        <w:rPr>
          <w:sz w:val="22"/>
          <w:szCs w:val="22"/>
          <w:lang w:eastAsia="cs-CZ"/>
        </w:rPr>
        <w:tab/>
      </w:r>
      <w:r w:rsidRPr="00341FBC">
        <w:rPr>
          <w:sz w:val="22"/>
          <w:szCs w:val="22"/>
          <w:lang w:eastAsia="cs-CZ"/>
        </w:rPr>
        <w:tab/>
        <w:t xml:space="preserve">  V </w:t>
      </w:r>
      <w:r w:rsidR="00F97BB9" w:rsidRPr="007C2803">
        <w:rPr>
          <w:b/>
          <w:i/>
          <w:snapToGrid w:val="0"/>
          <w:color w:val="FF0000"/>
          <w:sz w:val="22"/>
          <w:szCs w:val="22"/>
          <w:lang w:eastAsia="cs-CZ"/>
        </w:rPr>
        <w:t>[</w:t>
      </w:r>
      <w:r w:rsidR="00F97BB9">
        <w:rPr>
          <w:b/>
          <w:i/>
          <w:snapToGrid w:val="0"/>
          <w:color w:val="FF0000"/>
          <w:sz w:val="22"/>
          <w:szCs w:val="22"/>
          <w:lang w:eastAsia="cs-CZ"/>
        </w:rPr>
        <w:t>místo</w:t>
      </w:r>
      <w:r w:rsidR="00F97BB9" w:rsidRPr="007C2803">
        <w:rPr>
          <w:b/>
          <w:i/>
          <w:snapToGrid w:val="0"/>
          <w:color w:val="FF0000"/>
          <w:sz w:val="22"/>
          <w:szCs w:val="22"/>
          <w:lang w:eastAsia="cs-CZ"/>
        </w:rPr>
        <w:t>]</w:t>
      </w:r>
    </w:p>
    <w:p w:rsidR="00341FBC" w:rsidRPr="00341FBC" w:rsidRDefault="00341FBC" w:rsidP="00341FBC">
      <w:pPr>
        <w:tabs>
          <w:tab w:val="left" w:pos="4962"/>
        </w:tabs>
        <w:suppressAutoHyphens w:val="0"/>
        <w:jc w:val="both"/>
        <w:rPr>
          <w:sz w:val="22"/>
          <w:szCs w:val="22"/>
          <w:lang w:eastAsia="cs-CZ"/>
        </w:rPr>
      </w:pPr>
      <w:proofErr w:type="gramStart"/>
      <w:r w:rsidRPr="00341FBC">
        <w:rPr>
          <w:sz w:val="22"/>
          <w:szCs w:val="22"/>
          <w:lang w:eastAsia="cs-CZ"/>
        </w:rPr>
        <w:t xml:space="preserve">dne  </w:t>
      </w:r>
      <w:r w:rsidR="00F97BB9" w:rsidRPr="007C2803">
        <w:rPr>
          <w:b/>
          <w:i/>
          <w:snapToGrid w:val="0"/>
          <w:color w:val="FF0000"/>
          <w:sz w:val="22"/>
          <w:szCs w:val="22"/>
          <w:lang w:eastAsia="cs-CZ"/>
        </w:rPr>
        <w:t>[</w:t>
      </w:r>
      <w:r w:rsidR="00F97BB9">
        <w:rPr>
          <w:b/>
          <w:i/>
          <w:snapToGrid w:val="0"/>
          <w:color w:val="FF0000"/>
          <w:sz w:val="22"/>
          <w:szCs w:val="22"/>
          <w:lang w:eastAsia="cs-CZ"/>
        </w:rPr>
        <w:t>datum</w:t>
      </w:r>
      <w:proofErr w:type="gramEnd"/>
      <w:r w:rsidR="00F97BB9" w:rsidRPr="007C2803">
        <w:rPr>
          <w:b/>
          <w:i/>
          <w:snapToGrid w:val="0"/>
          <w:color w:val="FF0000"/>
          <w:sz w:val="22"/>
          <w:szCs w:val="22"/>
          <w:lang w:eastAsia="cs-CZ"/>
        </w:rPr>
        <w:t>]</w:t>
      </w:r>
      <w:r w:rsidRPr="00341FBC">
        <w:rPr>
          <w:sz w:val="22"/>
          <w:szCs w:val="22"/>
          <w:lang w:eastAsia="cs-CZ"/>
        </w:rPr>
        <w:t xml:space="preserve">                                                  </w:t>
      </w:r>
      <w:r w:rsidR="00F97BB9">
        <w:rPr>
          <w:sz w:val="22"/>
          <w:szCs w:val="22"/>
          <w:lang w:eastAsia="cs-CZ"/>
        </w:rPr>
        <w:tab/>
      </w:r>
      <w:r w:rsidR="00F97BB9">
        <w:rPr>
          <w:sz w:val="22"/>
          <w:szCs w:val="22"/>
          <w:lang w:eastAsia="cs-CZ"/>
        </w:rPr>
        <w:tab/>
      </w:r>
      <w:r w:rsidRPr="00341FBC">
        <w:rPr>
          <w:sz w:val="22"/>
          <w:szCs w:val="22"/>
          <w:lang w:eastAsia="cs-CZ"/>
        </w:rPr>
        <w:t xml:space="preserve"> dne </w:t>
      </w:r>
      <w:r w:rsidR="00F97BB9" w:rsidRPr="007C2803">
        <w:rPr>
          <w:b/>
          <w:i/>
          <w:snapToGrid w:val="0"/>
          <w:color w:val="FF0000"/>
          <w:sz w:val="22"/>
          <w:szCs w:val="22"/>
          <w:lang w:eastAsia="cs-CZ"/>
        </w:rPr>
        <w:t>[</w:t>
      </w:r>
      <w:r w:rsidR="00F97BB9">
        <w:rPr>
          <w:b/>
          <w:i/>
          <w:snapToGrid w:val="0"/>
          <w:color w:val="FF0000"/>
          <w:sz w:val="22"/>
          <w:szCs w:val="22"/>
          <w:lang w:eastAsia="cs-CZ"/>
        </w:rPr>
        <w:t>datum</w:t>
      </w:r>
      <w:r w:rsidR="00F97BB9" w:rsidRPr="007C2803">
        <w:rPr>
          <w:b/>
          <w:i/>
          <w:snapToGrid w:val="0"/>
          <w:color w:val="FF0000"/>
          <w:sz w:val="22"/>
          <w:szCs w:val="22"/>
          <w:lang w:eastAsia="cs-CZ"/>
        </w:rPr>
        <w:t>]</w:t>
      </w:r>
    </w:p>
    <w:p w:rsidR="00341FBC" w:rsidRPr="00341FBC" w:rsidRDefault="00341FBC" w:rsidP="00341FBC">
      <w:pPr>
        <w:tabs>
          <w:tab w:val="left" w:pos="4962"/>
        </w:tabs>
        <w:suppressAutoHyphens w:val="0"/>
        <w:jc w:val="both"/>
        <w:rPr>
          <w:sz w:val="22"/>
          <w:szCs w:val="22"/>
          <w:lang w:eastAsia="cs-CZ"/>
        </w:rPr>
      </w:pPr>
    </w:p>
    <w:p w:rsidR="00341FBC" w:rsidRPr="00341FBC" w:rsidRDefault="00341FBC" w:rsidP="00341FBC">
      <w:pPr>
        <w:tabs>
          <w:tab w:val="left" w:pos="4962"/>
        </w:tabs>
        <w:suppressAutoHyphens w:val="0"/>
        <w:jc w:val="both"/>
        <w:rPr>
          <w:sz w:val="22"/>
          <w:szCs w:val="22"/>
          <w:lang w:eastAsia="cs-CZ"/>
        </w:rPr>
      </w:pPr>
    </w:p>
    <w:p w:rsidR="00341FBC" w:rsidRPr="00341FBC" w:rsidRDefault="00341FBC" w:rsidP="00341FBC">
      <w:pPr>
        <w:tabs>
          <w:tab w:val="left" w:pos="4962"/>
        </w:tabs>
        <w:suppressAutoHyphens w:val="0"/>
        <w:jc w:val="both"/>
        <w:rPr>
          <w:sz w:val="22"/>
          <w:szCs w:val="22"/>
          <w:lang w:eastAsia="cs-CZ"/>
        </w:rPr>
      </w:pPr>
      <w:r w:rsidRPr="00341FBC">
        <w:rPr>
          <w:sz w:val="22"/>
          <w:szCs w:val="22"/>
          <w:lang w:eastAsia="cs-CZ"/>
        </w:rPr>
        <w:t>Za příkazce:</w:t>
      </w:r>
      <w:r w:rsidRPr="00341FBC">
        <w:rPr>
          <w:sz w:val="22"/>
          <w:szCs w:val="22"/>
          <w:lang w:eastAsia="cs-CZ"/>
        </w:rPr>
        <w:tab/>
        <w:t>Za příkazníka:</w:t>
      </w:r>
    </w:p>
    <w:p w:rsidR="00341FBC" w:rsidRPr="00341FBC" w:rsidRDefault="00341FBC" w:rsidP="00341FBC">
      <w:pPr>
        <w:tabs>
          <w:tab w:val="left" w:pos="4962"/>
        </w:tabs>
        <w:suppressAutoHyphens w:val="0"/>
        <w:jc w:val="both"/>
        <w:rPr>
          <w:sz w:val="22"/>
          <w:szCs w:val="22"/>
          <w:lang w:eastAsia="cs-CZ"/>
        </w:rPr>
      </w:pPr>
    </w:p>
    <w:p w:rsidR="00341FBC" w:rsidRPr="00341FBC" w:rsidRDefault="00341FBC" w:rsidP="00341FBC">
      <w:pPr>
        <w:tabs>
          <w:tab w:val="left" w:pos="4962"/>
        </w:tabs>
        <w:suppressAutoHyphens w:val="0"/>
        <w:jc w:val="both"/>
        <w:rPr>
          <w:sz w:val="22"/>
          <w:szCs w:val="22"/>
          <w:lang w:eastAsia="cs-CZ"/>
        </w:rPr>
      </w:pPr>
    </w:p>
    <w:p w:rsidR="00341FBC" w:rsidRPr="00341FBC" w:rsidRDefault="00341FBC" w:rsidP="00341FBC">
      <w:pPr>
        <w:tabs>
          <w:tab w:val="left" w:pos="4962"/>
        </w:tabs>
        <w:suppressAutoHyphens w:val="0"/>
        <w:jc w:val="both"/>
        <w:rPr>
          <w:sz w:val="22"/>
          <w:szCs w:val="22"/>
          <w:lang w:eastAsia="cs-CZ"/>
        </w:rPr>
      </w:pPr>
    </w:p>
    <w:p w:rsidR="00341FBC" w:rsidRPr="00341FBC" w:rsidRDefault="00341FBC" w:rsidP="00341FBC">
      <w:pPr>
        <w:tabs>
          <w:tab w:val="left" w:pos="4962"/>
        </w:tabs>
        <w:suppressAutoHyphens w:val="0"/>
        <w:jc w:val="both"/>
        <w:rPr>
          <w:sz w:val="22"/>
          <w:szCs w:val="22"/>
          <w:lang w:eastAsia="cs-CZ"/>
        </w:rPr>
      </w:pPr>
      <w:r w:rsidRPr="00341FBC">
        <w:rPr>
          <w:sz w:val="22"/>
          <w:szCs w:val="22"/>
          <w:lang w:eastAsia="cs-CZ"/>
        </w:rPr>
        <w:t>………</w:t>
      </w:r>
      <w:r w:rsidR="00F97BB9" w:rsidRPr="007C2803">
        <w:rPr>
          <w:b/>
          <w:i/>
          <w:snapToGrid w:val="0"/>
          <w:color w:val="FF0000"/>
          <w:sz w:val="22"/>
          <w:szCs w:val="22"/>
          <w:lang w:eastAsia="cs-CZ"/>
        </w:rPr>
        <w:t>[</w:t>
      </w:r>
      <w:r w:rsidR="00F97BB9">
        <w:rPr>
          <w:b/>
          <w:i/>
          <w:snapToGrid w:val="0"/>
          <w:color w:val="FF0000"/>
          <w:sz w:val="22"/>
          <w:szCs w:val="22"/>
          <w:lang w:eastAsia="cs-CZ"/>
        </w:rPr>
        <w:t>podpis</w:t>
      </w:r>
      <w:r w:rsidR="00F97BB9" w:rsidRPr="007C2803">
        <w:rPr>
          <w:b/>
          <w:i/>
          <w:snapToGrid w:val="0"/>
          <w:color w:val="FF0000"/>
          <w:sz w:val="22"/>
          <w:szCs w:val="22"/>
          <w:lang w:eastAsia="cs-CZ"/>
        </w:rPr>
        <w:t>]</w:t>
      </w:r>
      <w:r w:rsidRPr="00341FBC">
        <w:rPr>
          <w:sz w:val="22"/>
          <w:szCs w:val="22"/>
          <w:lang w:eastAsia="cs-CZ"/>
        </w:rPr>
        <w:t>……………</w:t>
      </w:r>
      <w:r w:rsidRPr="00341FBC">
        <w:rPr>
          <w:sz w:val="22"/>
          <w:szCs w:val="22"/>
          <w:lang w:eastAsia="cs-CZ"/>
        </w:rPr>
        <w:tab/>
        <w:t>…………</w:t>
      </w:r>
      <w:r w:rsidR="00F97BB9" w:rsidRPr="00F97BB9">
        <w:rPr>
          <w:b/>
          <w:i/>
          <w:snapToGrid w:val="0"/>
          <w:color w:val="FF0000"/>
          <w:sz w:val="22"/>
          <w:szCs w:val="22"/>
          <w:lang w:eastAsia="cs-CZ"/>
        </w:rPr>
        <w:t xml:space="preserve"> </w:t>
      </w:r>
      <w:r w:rsidR="00F97BB9" w:rsidRPr="007C2803">
        <w:rPr>
          <w:b/>
          <w:i/>
          <w:snapToGrid w:val="0"/>
          <w:color w:val="FF0000"/>
          <w:sz w:val="22"/>
          <w:szCs w:val="22"/>
          <w:lang w:eastAsia="cs-CZ"/>
        </w:rPr>
        <w:t>[</w:t>
      </w:r>
      <w:r w:rsidR="00F97BB9">
        <w:rPr>
          <w:b/>
          <w:i/>
          <w:snapToGrid w:val="0"/>
          <w:color w:val="FF0000"/>
          <w:sz w:val="22"/>
          <w:szCs w:val="22"/>
          <w:lang w:eastAsia="cs-CZ"/>
        </w:rPr>
        <w:t>podpis</w:t>
      </w:r>
      <w:r w:rsidR="00F97BB9" w:rsidRPr="007C2803">
        <w:rPr>
          <w:b/>
          <w:i/>
          <w:snapToGrid w:val="0"/>
          <w:color w:val="FF0000"/>
          <w:sz w:val="22"/>
          <w:szCs w:val="22"/>
          <w:lang w:eastAsia="cs-CZ"/>
        </w:rPr>
        <w:t>]</w:t>
      </w:r>
      <w:r w:rsidRPr="00341FBC">
        <w:rPr>
          <w:sz w:val="22"/>
          <w:szCs w:val="22"/>
          <w:lang w:eastAsia="cs-CZ"/>
        </w:rPr>
        <w:t>………………</w:t>
      </w:r>
    </w:p>
    <w:p w:rsidR="00341FBC" w:rsidRPr="00341FBC" w:rsidRDefault="00341FBC" w:rsidP="00341FBC">
      <w:pPr>
        <w:tabs>
          <w:tab w:val="center" w:pos="1701"/>
          <w:tab w:val="left" w:pos="4962"/>
          <w:tab w:val="center" w:pos="6663"/>
        </w:tabs>
        <w:suppressAutoHyphens w:val="0"/>
        <w:jc w:val="both"/>
        <w:rPr>
          <w:sz w:val="22"/>
          <w:szCs w:val="22"/>
          <w:lang w:eastAsia="cs-CZ"/>
        </w:rPr>
      </w:pPr>
      <w:r w:rsidRPr="00341FBC">
        <w:rPr>
          <w:sz w:val="22"/>
          <w:szCs w:val="22"/>
          <w:lang w:eastAsia="cs-CZ"/>
        </w:rPr>
        <w:tab/>
      </w:r>
    </w:p>
    <w:p w:rsidR="00341FBC" w:rsidRPr="00341FBC" w:rsidRDefault="00341FBC" w:rsidP="00341FBC">
      <w:pPr>
        <w:keepNext/>
        <w:suppressAutoHyphens w:val="0"/>
        <w:ind w:left="1410" w:hanging="1410"/>
        <w:jc w:val="both"/>
        <w:outlineLvl w:val="0"/>
        <w:rPr>
          <w:b/>
          <w:snapToGrid w:val="0"/>
          <w:sz w:val="22"/>
          <w:szCs w:val="22"/>
          <w:lang w:eastAsia="cs-CZ"/>
        </w:rPr>
      </w:pPr>
      <w:r w:rsidRPr="00341FBC">
        <w:rPr>
          <w:sz w:val="22"/>
          <w:szCs w:val="22"/>
          <w:u w:val="single"/>
          <w:lang w:eastAsia="cs-CZ"/>
        </w:rPr>
        <w:br w:type="page"/>
      </w:r>
      <w:r w:rsidRPr="00341FBC">
        <w:rPr>
          <w:b/>
          <w:snapToGrid w:val="0"/>
          <w:sz w:val="22"/>
          <w:szCs w:val="22"/>
          <w:lang w:eastAsia="cs-CZ"/>
        </w:rPr>
        <w:lastRenderedPageBreak/>
        <w:t xml:space="preserve">Příloha </w:t>
      </w:r>
      <w:proofErr w:type="gramStart"/>
      <w:r w:rsidRPr="00341FBC">
        <w:rPr>
          <w:b/>
          <w:snapToGrid w:val="0"/>
          <w:sz w:val="22"/>
          <w:szCs w:val="22"/>
          <w:lang w:eastAsia="cs-CZ"/>
        </w:rPr>
        <w:t>č.1 k příkazní</w:t>
      </w:r>
      <w:proofErr w:type="gramEnd"/>
      <w:r w:rsidRPr="00341FBC">
        <w:rPr>
          <w:b/>
          <w:snapToGrid w:val="0"/>
          <w:sz w:val="22"/>
          <w:szCs w:val="22"/>
          <w:lang w:eastAsia="cs-CZ"/>
        </w:rPr>
        <w:t xml:space="preserve"> smlouvě ze dne</w:t>
      </w:r>
      <w:r w:rsidR="00F97BB9">
        <w:rPr>
          <w:b/>
          <w:snapToGrid w:val="0"/>
          <w:sz w:val="22"/>
          <w:szCs w:val="22"/>
          <w:lang w:eastAsia="cs-CZ"/>
        </w:rPr>
        <w:t xml:space="preserve"> </w:t>
      </w:r>
      <w:r w:rsidR="00F97BB9" w:rsidRPr="007C2803">
        <w:rPr>
          <w:b/>
          <w:i/>
          <w:snapToGrid w:val="0"/>
          <w:color w:val="FF0000"/>
          <w:sz w:val="22"/>
          <w:szCs w:val="22"/>
          <w:lang w:eastAsia="cs-CZ"/>
        </w:rPr>
        <w:t>[</w:t>
      </w:r>
      <w:r w:rsidR="00F97BB9">
        <w:rPr>
          <w:b/>
          <w:i/>
          <w:snapToGrid w:val="0"/>
          <w:color w:val="FF0000"/>
          <w:sz w:val="22"/>
          <w:szCs w:val="22"/>
          <w:lang w:eastAsia="cs-CZ"/>
        </w:rPr>
        <w:t>datum</w:t>
      </w:r>
      <w:r w:rsidR="00F97BB9" w:rsidRPr="007C2803">
        <w:rPr>
          <w:b/>
          <w:i/>
          <w:snapToGrid w:val="0"/>
          <w:color w:val="FF0000"/>
          <w:sz w:val="22"/>
          <w:szCs w:val="22"/>
          <w:lang w:eastAsia="cs-CZ"/>
        </w:rPr>
        <w:t>]</w:t>
      </w:r>
    </w:p>
    <w:p w:rsidR="00341FBC" w:rsidRPr="00341FBC" w:rsidRDefault="00341FBC" w:rsidP="00341FBC">
      <w:pPr>
        <w:keepNext/>
        <w:suppressAutoHyphens w:val="0"/>
        <w:ind w:left="1410" w:hanging="1410"/>
        <w:jc w:val="both"/>
        <w:outlineLvl w:val="0"/>
        <w:rPr>
          <w:b/>
          <w:snapToGrid w:val="0"/>
          <w:color w:val="0000FF"/>
          <w:sz w:val="22"/>
          <w:szCs w:val="22"/>
          <w:lang w:eastAsia="cs-CZ"/>
        </w:rPr>
      </w:pPr>
      <w:r w:rsidRPr="00341FBC">
        <w:rPr>
          <w:b/>
          <w:snapToGrid w:val="0"/>
          <w:color w:val="0000FF"/>
          <w:sz w:val="22"/>
          <w:szCs w:val="22"/>
          <w:lang w:eastAsia="cs-CZ"/>
        </w:rPr>
        <w:t xml:space="preserve"> </w:t>
      </w:r>
    </w:p>
    <w:p w:rsidR="00341FBC" w:rsidRPr="00341FBC" w:rsidRDefault="00341FBC" w:rsidP="00341FBC">
      <w:pPr>
        <w:suppressAutoHyphens w:val="0"/>
        <w:rPr>
          <w:sz w:val="22"/>
          <w:szCs w:val="22"/>
          <w:lang w:eastAsia="cs-CZ"/>
        </w:rPr>
      </w:pPr>
    </w:p>
    <w:p w:rsidR="00341FBC" w:rsidRPr="00341FBC" w:rsidRDefault="00341FBC" w:rsidP="00341FBC">
      <w:pPr>
        <w:keepNext/>
        <w:suppressAutoHyphens w:val="0"/>
        <w:ind w:left="1410" w:hanging="1410"/>
        <w:jc w:val="center"/>
        <w:outlineLvl w:val="0"/>
        <w:rPr>
          <w:b/>
          <w:sz w:val="22"/>
          <w:szCs w:val="22"/>
          <w:lang w:eastAsia="cs-CZ"/>
        </w:rPr>
      </w:pPr>
      <w:r w:rsidRPr="00341FBC">
        <w:rPr>
          <w:b/>
          <w:snapToGrid w:val="0"/>
          <w:sz w:val="22"/>
          <w:szCs w:val="22"/>
          <w:lang w:eastAsia="cs-CZ"/>
        </w:rPr>
        <w:t>SPECIFIKACE PRACÍ A ČINNOSTÍ PŘÍKAZNÍKA</w:t>
      </w:r>
    </w:p>
    <w:p w:rsidR="00341FBC" w:rsidRPr="00341FBC" w:rsidRDefault="00341FBC" w:rsidP="00341FBC">
      <w:pPr>
        <w:keepNext/>
        <w:suppressAutoHyphens w:val="0"/>
        <w:ind w:left="1410" w:hanging="1410"/>
        <w:jc w:val="center"/>
        <w:outlineLvl w:val="0"/>
        <w:rPr>
          <w:b/>
          <w:sz w:val="22"/>
          <w:szCs w:val="22"/>
          <w:lang w:eastAsia="cs-CZ"/>
        </w:rPr>
      </w:pPr>
      <w:r w:rsidRPr="00341FBC">
        <w:rPr>
          <w:b/>
          <w:sz w:val="22"/>
          <w:szCs w:val="22"/>
          <w:lang w:eastAsia="cs-CZ"/>
        </w:rPr>
        <w:t>PRO VÝKON FUNKCE TECHNICKÉHO DOZORU STAVEBNÍKA</w:t>
      </w:r>
    </w:p>
    <w:p w:rsidR="00341FBC" w:rsidRPr="00341FBC" w:rsidRDefault="00341FBC" w:rsidP="00341FBC">
      <w:pPr>
        <w:keepNext/>
        <w:suppressAutoHyphens w:val="0"/>
        <w:ind w:left="1410" w:hanging="1410"/>
        <w:jc w:val="center"/>
        <w:outlineLvl w:val="0"/>
        <w:rPr>
          <w:b/>
          <w:sz w:val="22"/>
          <w:szCs w:val="22"/>
          <w:lang w:eastAsia="cs-CZ"/>
        </w:rPr>
      </w:pPr>
      <w:r w:rsidRPr="00341FBC">
        <w:rPr>
          <w:b/>
          <w:sz w:val="22"/>
          <w:szCs w:val="22"/>
          <w:lang w:eastAsia="cs-CZ"/>
        </w:rPr>
        <w:t>(TDS)</w:t>
      </w:r>
    </w:p>
    <w:p w:rsidR="00341FBC" w:rsidRPr="00341FBC" w:rsidRDefault="00341FBC" w:rsidP="00341FBC">
      <w:pPr>
        <w:suppressAutoHyphens w:val="0"/>
        <w:rPr>
          <w:sz w:val="24"/>
          <w:szCs w:val="24"/>
          <w:lang w:eastAsia="cs-CZ"/>
        </w:rPr>
      </w:pPr>
    </w:p>
    <w:p w:rsidR="00341FBC" w:rsidRPr="00341FBC" w:rsidRDefault="00341FBC" w:rsidP="00341FBC">
      <w:pPr>
        <w:keepNext/>
        <w:suppressAutoHyphens w:val="0"/>
        <w:ind w:left="1410" w:hanging="1410"/>
        <w:jc w:val="center"/>
        <w:outlineLvl w:val="0"/>
        <w:rPr>
          <w:b/>
          <w:sz w:val="24"/>
          <w:szCs w:val="24"/>
          <w:lang w:eastAsia="cs-CZ"/>
        </w:rPr>
      </w:pPr>
      <w:r w:rsidRPr="00341FBC">
        <w:rPr>
          <w:b/>
          <w:sz w:val="24"/>
          <w:szCs w:val="24"/>
          <w:lang w:eastAsia="cs-CZ"/>
        </w:rPr>
        <w:t>na stavbě Snižování energetické náročnosti Centrum Kociánka, Březejc</w:t>
      </w:r>
    </w:p>
    <w:p w:rsidR="00341FBC" w:rsidRPr="00341FBC" w:rsidRDefault="00341FBC" w:rsidP="00341FBC">
      <w:pPr>
        <w:suppressAutoHyphens w:val="0"/>
        <w:rPr>
          <w:sz w:val="22"/>
          <w:szCs w:val="22"/>
          <w:lang w:eastAsia="cs-CZ"/>
        </w:rPr>
      </w:pPr>
    </w:p>
    <w:p w:rsidR="00341FBC" w:rsidRPr="00341FBC" w:rsidRDefault="00341FBC" w:rsidP="00341FBC">
      <w:pPr>
        <w:suppressAutoHyphens w:val="0"/>
        <w:jc w:val="both"/>
        <w:rPr>
          <w:snapToGrid w:val="0"/>
          <w:sz w:val="22"/>
          <w:szCs w:val="22"/>
          <w:lang w:eastAsia="cs-CZ"/>
        </w:rPr>
      </w:pPr>
    </w:p>
    <w:p w:rsidR="00341FBC" w:rsidRPr="00341FBC" w:rsidRDefault="00341FBC" w:rsidP="00341FBC">
      <w:pPr>
        <w:suppressAutoHyphens w:val="0"/>
        <w:jc w:val="both"/>
        <w:rPr>
          <w:snapToGrid w:val="0"/>
          <w:sz w:val="22"/>
          <w:szCs w:val="22"/>
          <w:lang w:eastAsia="cs-CZ"/>
        </w:rPr>
      </w:pPr>
    </w:p>
    <w:p w:rsidR="00341FBC" w:rsidRPr="00341FBC" w:rsidRDefault="00341FBC" w:rsidP="00341FBC">
      <w:pPr>
        <w:keepNext/>
        <w:numPr>
          <w:ilvl w:val="0"/>
          <w:numId w:val="9"/>
        </w:numPr>
        <w:suppressAutoHyphens w:val="0"/>
        <w:ind w:left="720" w:hanging="720"/>
        <w:jc w:val="both"/>
        <w:outlineLvl w:val="2"/>
        <w:rPr>
          <w:b/>
          <w:snapToGrid w:val="0"/>
          <w:sz w:val="22"/>
          <w:szCs w:val="22"/>
          <w:lang w:eastAsia="cs-CZ"/>
        </w:rPr>
      </w:pPr>
      <w:r w:rsidRPr="00341FBC">
        <w:rPr>
          <w:b/>
          <w:snapToGrid w:val="0"/>
          <w:sz w:val="22"/>
          <w:szCs w:val="22"/>
          <w:lang w:eastAsia="cs-CZ"/>
        </w:rPr>
        <w:t xml:space="preserve">  Činnosti v průběhu provádění stavby</w:t>
      </w:r>
    </w:p>
    <w:p w:rsidR="00341FBC" w:rsidRPr="00341FBC" w:rsidRDefault="00341FBC" w:rsidP="00341FBC">
      <w:pPr>
        <w:suppressAutoHyphens w:val="0"/>
        <w:ind w:left="708"/>
        <w:jc w:val="both"/>
        <w:rPr>
          <w:sz w:val="22"/>
          <w:szCs w:val="22"/>
          <w:lang w:eastAsia="cs-CZ"/>
        </w:rPr>
      </w:pPr>
      <w:r w:rsidRPr="00341FBC">
        <w:rPr>
          <w:sz w:val="22"/>
          <w:szCs w:val="22"/>
          <w:lang w:eastAsia="cs-CZ"/>
        </w:rPr>
        <w:t xml:space="preserve">           </w:t>
      </w:r>
    </w:p>
    <w:p w:rsidR="00341FBC" w:rsidRPr="00341FBC" w:rsidRDefault="00341FBC" w:rsidP="00341FBC">
      <w:pPr>
        <w:suppressAutoHyphens w:val="0"/>
        <w:jc w:val="both"/>
        <w:rPr>
          <w:sz w:val="22"/>
          <w:szCs w:val="22"/>
          <w:lang w:eastAsia="cs-CZ"/>
        </w:rPr>
      </w:pPr>
      <w:r w:rsidRPr="00341FBC">
        <w:rPr>
          <w:sz w:val="22"/>
          <w:szCs w:val="22"/>
          <w:lang w:eastAsia="cs-CZ"/>
        </w:rPr>
        <w:t>K těmto činnostem patří zejména:</w:t>
      </w:r>
    </w:p>
    <w:p w:rsidR="00341FBC" w:rsidRPr="00341FBC" w:rsidRDefault="00341FBC" w:rsidP="00341FBC">
      <w:pPr>
        <w:suppressAutoHyphens w:val="0"/>
        <w:jc w:val="both"/>
        <w:rPr>
          <w:snapToGrid w:val="0"/>
          <w:sz w:val="22"/>
          <w:szCs w:val="22"/>
          <w:lang w:eastAsia="cs-CZ"/>
        </w:rPr>
      </w:pP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Seznámení se se všemi podklady, které mají vliv na realizaci stavby, zejména s projektovou dokumentací, se všemi rozhodnutími, sděleními, stanovisky a vyjádřeními vydanými v souvislosti s přípravou projektu, s podmínkami smlouvy o dílo, která je uzavřena s</w:t>
      </w:r>
      <w:r w:rsidR="00372D9F">
        <w:rPr>
          <w:snapToGrid w:val="0"/>
          <w:sz w:val="22"/>
          <w:szCs w:val="22"/>
          <w:lang w:eastAsia="cs-CZ"/>
        </w:rPr>
        <w:t>e zhotovitelem stavby</w:t>
      </w:r>
      <w:r w:rsidRPr="00341FBC">
        <w:rPr>
          <w:snapToGrid w:val="0"/>
          <w:sz w:val="22"/>
          <w:szCs w:val="22"/>
          <w:lang w:eastAsia="cs-CZ"/>
        </w:rPr>
        <w:t>;</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Průběžné informování příkazce o stavu realizace stavby včetně vypracování návrhů na řešení vzniklých problémů;</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Zabezpečení, organizace a účast na veškerých jednáních s dotčenými orgány a organizacemi, která souvisí s prováděním stavby;</w:t>
      </w:r>
    </w:p>
    <w:p w:rsidR="00341FBC" w:rsidRPr="00341FBC" w:rsidRDefault="00341FBC" w:rsidP="00341FBC">
      <w:pPr>
        <w:numPr>
          <w:ilvl w:val="1"/>
          <w:numId w:val="9"/>
        </w:numPr>
        <w:tabs>
          <w:tab w:val="left" w:pos="0"/>
          <w:tab w:val="num" w:pos="567"/>
        </w:tabs>
        <w:suppressAutoHyphens w:val="0"/>
        <w:ind w:left="567" w:hanging="567"/>
        <w:jc w:val="both"/>
        <w:rPr>
          <w:snapToGrid w:val="0"/>
          <w:sz w:val="22"/>
          <w:szCs w:val="22"/>
          <w:lang w:eastAsia="cs-CZ"/>
        </w:rPr>
      </w:pPr>
      <w:r w:rsidRPr="00341FBC">
        <w:rPr>
          <w:snapToGrid w:val="0"/>
          <w:sz w:val="22"/>
          <w:szCs w:val="22"/>
          <w:lang w:eastAsia="cs-CZ"/>
        </w:rPr>
        <w:t>Péče o doplňování projektové dokumentace, podle které se stavba provádí, koordinace požadavků autorského dozoru a požadavků zhotovitele stavby;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zhotovitele stavby a ostatních účastníků výstavby při dodržování podmínek stavebního povolení po celou dobu provádění stavby;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Cenová a věcná kontrola provedených prací a zjišťovacích protokolů, porovnáním s odsouhlaseným rozpočtem;</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podkladů zhotovitele stavby pro fakturování z hlediska věcné náplně podle skutečně provedených prací, kontrola dodržení podmínek fakturace dle uzavřených smluv s potvrzením správnosti svým podpisem;</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Sledování souladu provedených a fakturovaných prací s položkovými rozpočty jednotlivých stavebních objektů nebo provozních souborů a s celkovým rozpočtem stavby;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Vedení potřebné evidence o čerpání rozpočtu (ve finanční i věcné skladbě) a v souvislosti s tím vypracování návrhů na zpracování doplňků rozpočtu zhotovitelem stavby, jejich předkládání se svým vyjádřením příkazci;</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dodržování všech podmínek a termínů smlouvy o dílo se zhotovitelem stavby a podávání návrhů na uplatnění majetkových sankcí vůči zhotoviteli stavby včetně písemného zdůvodnění;</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Zabezpečení plnění podmínek vyplývajících příkazci (jakožto objednateli stavby) ze smlouvy o dílo se zhotovitelem stavby;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Ve spolupráci se zhotovitelem stavby zajištění svolávání kontrolních dnů a řízení jejich průběhu, zabezpečení pořízení zápisu z kontrolních dnů a jejich archivace;</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 xml:space="preserve">Spolupráce s pracovníky projektanta zabezpečujícími autorský dohled při zajišťování souladu realizovaných dodávek a prací s projektem. </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Projednání případných změn a doplňků projektové dokumentace, zabezpečení vyjádření autorského dozoru a jejich archivace;</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Technická kontrola prací, technologických postupů a dodávek, zejména souladu jejich provedení s technickými normami a ostatními předpisy vztahujícími se ke kvalitě stavebních prací;</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Technická a věcná kontrola prací a dodávek stavby, které budou v dalším postupu prací zakryty nebo znepřístupněny;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Projednání návrhů zhotovitele stavby na záměny materiálů, zabezpečení stanoviska autorského dozoru a předkládání návrhů na rozhodnutí příkazci;</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lastRenderedPageBreak/>
        <w:t>Kontrola zhotovitele stavby při provádění předepsaných zkoušek materiálů, konstrukcí a prací, kontrola dokladů prokazujících kvalitu prací včetně archivace všech protokolů, revizních zpráv a zápisů z toho vyplývajících;</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Pravidelná kontrola vedení stavebních a montážních deníků, provádění pravidelných zápisů s vyjádřením zejména ke kvalitě prováděných prací a v případě nedodržení podmínek výstavby stanovení požadavků na nápravu (formou zápisu ve stavebním deníku);</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časového průběhu provádění stavby, dodržování termínů stanovených ve smlouvě o dílo se zhotovitelem stavby, případně stanoveného časového a finančního harmonogramu prováděných prací. V případě ohrožení dodržení termínů okamžité vyrozumění příkazce včetně předložení návrhu na řešení;</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řádného uskladnění materiálů na stavbě a pořádku na staveništi;</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Spolupráce se zhotovitelem stavby při provádění opatření na odvrácení nebo omezení škod při ohrožení stavby živelnými událostmi;</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z w:val="22"/>
          <w:szCs w:val="22"/>
          <w:lang w:eastAsia="cs-CZ"/>
        </w:rPr>
        <w:t>Zabezpečení dokladů k případným změnám stavby požadovaných platnou legislativou a poskytovatelem dotace (</w:t>
      </w:r>
      <w:proofErr w:type="spellStart"/>
      <w:proofErr w:type="gramStart"/>
      <w:r w:rsidRPr="00341FBC">
        <w:rPr>
          <w:sz w:val="22"/>
          <w:szCs w:val="22"/>
          <w:lang w:eastAsia="cs-CZ"/>
        </w:rPr>
        <w:t>vč.dokladů</w:t>
      </w:r>
      <w:proofErr w:type="spellEnd"/>
      <w:proofErr w:type="gramEnd"/>
      <w:r w:rsidRPr="00341FBC">
        <w:rPr>
          <w:sz w:val="22"/>
          <w:szCs w:val="22"/>
          <w:lang w:eastAsia="cs-CZ"/>
        </w:rPr>
        <w:t xml:space="preserve"> o zadání víceprací, apod.) </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Informování příkazce o výsledku kontrol a předání jejich výsledků příkazci;</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 xml:space="preserve">Příprava podkladů pro předání a převzetí dokončené stavby, kontrola všech dokladů vyžadovaných smlouvou o dílo se zhotovitelem stavby po zhotoviteli stavby pro předání a převzetí dokončené stavby;  </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Organizační příprava předání a převzetí dokončené stavby, účast a zastupování příkazce na předání a převzetí dokončené stavby včetně pořízení zápisu o předání a převzetí dokončené stavby, vymezení všech vad a nedodělků včetně stanovení termínů jejich odstranění;</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Informování příkazce o všech závažných okolnostech;</w:t>
      </w:r>
    </w:p>
    <w:p w:rsidR="00341FBC" w:rsidRPr="00341FBC" w:rsidRDefault="00341FBC" w:rsidP="00341FBC">
      <w:pPr>
        <w:suppressAutoHyphens w:val="0"/>
        <w:ind w:left="567"/>
        <w:jc w:val="both"/>
        <w:rPr>
          <w:snapToGrid w:val="0"/>
          <w:sz w:val="22"/>
          <w:szCs w:val="22"/>
          <w:lang w:eastAsia="cs-CZ"/>
        </w:rPr>
      </w:pPr>
    </w:p>
    <w:p w:rsidR="00341FBC" w:rsidRPr="00341FBC" w:rsidRDefault="00341FBC" w:rsidP="00341FBC">
      <w:pPr>
        <w:tabs>
          <w:tab w:val="num" w:pos="567"/>
        </w:tabs>
        <w:suppressAutoHyphens w:val="0"/>
        <w:ind w:left="567" w:hanging="567"/>
        <w:jc w:val="both"/>
        <w:rPr>
          <w:snapToGrid w:val="0"/>
          <w:sz w:val="22"/>
          <w:szCs w:val="22"/>
          <w:lang w:eastAsia="cs-CZ"/>
        </w:rPr>
      </w:pPr>
    </w:p>
    <w:p w:rsidR="00341FBC" w:rsidRPr="00341FBC" w:rsidRDefault="00341FBC" w:rsidP="00341FBC">
      <w:pPr>
        <w:keepNext/>
        <w:numPr>
          <w:ilvl w:val="0"/>
          <w:numId w:val="9"/>
        </w:numPr>
        <w:suppressAutoHyphens w:val="0"/>
        <w:jc w:val="both"/>
        <w:outlineLvl w:val="2"/>
        <w:rPr>
          <w:b/>
          <w:snapToGrid w:val="0"/>
          <w:sz w:val="22"/>
          <w:szCs w:val="22"/>
          <w:lang w:eastAsia="cs-CZ"/>
        </w:rPr>
      </w:pPr>
      <w:r w:rsidRPr="00341FBC">
        <w:rPr>
          <w:b/>
          <w:snapToGrid w:val="0"/>
          <w:sz w:val="22"/>
          <w:szCs w:val="22"/>
          <w:lang w:eastAsia="cs-CZ"/>
        </w:rPr>
        <w:t xml:space="preserve">   Činnosti po dokončení stavby</w:t>
      </w: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jc w:val="both"/>
        <w:rPr>
          <w:sz w:val="22"/>
          <w:szCs w:val="22"/>
          <w:lang w:eastAsia="cs-CZ"/>
        </w:rPr>
      </w:pPr>
      <w:r w:rsidRPr="00341FBC">
        <w:rPr>
          <w:sz w:val="22"/>
          <w:szCs w:val="22"/>
          <w:lang w:eastAsia="cs-CZ"/>
        </w:rPr>
        <w:t>K těmto činnostem patří zejména:</w:t>
      </w:r>
    </w:p>
    <w:p w:rsidR="00341FBC" w:rsidRPr="00341FBC" w:rsidRDefault="00341FBC" w:rsidP="00341FBC">
      <w:pPr>
        <w:suppressAutoHyphens w:val="0"/>
        <w:ind w:firstLine="708"/>
        <w:jc w:val="both"/>
        <w:rPr>
          <w:sz w:val="22"/>
          <w:szCs w:val="22"/>
          <w:lang w:eastAsia="cs-CZ"/>
        </w:rPr>
      </w:pPr>
    </w:p>
    <w:p w:rsidR="00341FBC" w:rsidRPr="00341FBC" w:rsidRDefault="00341FBC" w:rsidP="00341FBC">
      <w:pPr>
        <w:numPr>
          <w:ilvl w:val="1"/>
          <w:numId w:val="9"/>
        </w:numPr>
        <w:tabs>
          <w:tab w:val="num" w:pos="567"/>
        </w:tabs>
        <w:suppressAutoHyphens w:val="0"/>
        <w:ind w:hanging="1428"/>
        <w:jc w:val="both"/>
        <w:rPr>
          <w:sz w:val="22"/>
          <w:szCs w:val="22"/>
          <w:lang w:eastAsia="cs-CZ"/>
        </w:rPr>
      </w:pPr>
      <w:r w:rsidRPr="00341FBC">
        <w:rPr>
          <w:sz w:val="22"/>
          <w:szCs w:val="22"/>
          <w:lang w:eastAsia="cs-CZ"/>
        </w:rPr>
        <w:t>Kontrola odstraňování vad a nedodělků zjištěných při předání a převzetí stavby;</w:t>
      </w:r>
    </w:p>
    <w:p w:rsidR="00341FBC" w:rsidRPr="00341FBC" w:rsidRDefault="00341FBC" w:rsidP="00341FBC">
      <w:pPr>
        <w:numPr>
          <w:ilvl w:val="1"/>
          <w:numId w:val="9"/>
        </w:numPr>
        <w:tabs>
          <w:tab w:val="num" w:pos="567"/>
        </w:tabs>
        <w:suppressAutoHyphens w:val="0"/>
        <w:ind w:hanging="1428"/>
        <w:jc w:val="both"/>
        <w:rPr>
          <w:snapToGrid w:val="0"/>
          <w:sz w:val="22"/>
          <w:szCs w:val="22"/>
          <w:lang w:eastAsia="cs-CZ"/>
        </w:rPr>
      </w:pPr>
      <w:r w:rsidRPr="00341FBC">
        <w:rPr>
          <w:snapToGrid w:val="0"/>
          <w:sz w:val="22"/>
          <w:szCs w:val="22"/>
          <w:lang w:eastAsia="cs-CZ"/>
        </w:rPr>
        <w:t>Kontrola vyklizení staveniště zhotovitelem stavby;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a odsouhlasení správnosti dokumentace skutečného provedení stavby a zabezpečení jejího případného doplnění a její archivace;</w:t>
      </w:r>
    </w:p>
    <w:p w:rsidR="00341FBC" w:rsidRPr="00341FBC" w:rsidRDefault="00341FBC" w:rsidP="00341FBC">
      <w:pPr>
        <w:numPr>
          <w:ilvl w:val="1"/>
          <w:numId w:val="9"/>
        </w:numPr>
        <w:tabs>
          <w:tab w:val="num" w:pos="567"/>
        </w:tabs>
        <w:suppressAutoHyphens w:val="0"/>
        <w:ind w:hanging="1428"/>
        <w:jc w:val="both"/>
        <w:rPr>
          <w:snapToGrid w:val="0"/>
          <w:sz w:val="22"/>
          <w:szCs w:val="22"/>
          <w:lang w:eastAsia="cs-CZ"/>
        </w:rPr>
      </w:pPr>
      <w:r w:rsidRPr="00341FBC">
        <w:rPr>
          <w:snapToGrid w:val="0"/>
          <w:sz w:val="22"/>
          <w:szCs w:val="22"/>
          <w:lang w:eastAsia="cs-CZ"/>
        </w:rPr>
        <w:t>Kontrola a převzetí všech dokladů geodetického zaměření a jejich archivace;</w:t>
      </w:r>
    </w:p>
    <w:p w:rsidR="00341FBC" w:rsidRPr="00341FBC" w:rsidRDefault="00341FBC" w:rsidP="00341FBC">
      <w:pPr>
        <w:numPr>
          <w:ilvl w:val="1"/>
          <w:numId w:val="9"/>
        </w:numPr>
        <w:tabs>
          <w:tab w:val="num" w:pos="567"/>
          <w:tab w:val="num" w:pos="900"/>
        </w:tabs>
        <w:suppressAutoHyphens w:val="0"/>
        <w:ind w:hanging="1428"/>
        <w:jc w:val="both"/>
        <w:rPr>
          <w:sz w:val="22"/>
          <w:szCs w:val="22"/>
          <w:lang w:eastAsia="cs-CZ"/>
        </w:rPr>
      </w:pPr>
      <w:r w:rsidRPr="00341FBC">
        <w:rPr>
          <w:sz w:val="22"/>
          <w:szCs w:val="22"/>
          <w:lang w:eastAsia="cs-CZ"/>
        </w:rPr>
        <w:t>Příprava podkladů pro žádost o vydání kolaudačního souhlasu a účast na kolaudačním řízení;</w:t>
      </w:r>
    </w:p>
    <w:p w:rsidR="00341FBC" w:rsidRPr="00341FBC" w:rsidRDefault="00341FBC" w:rsidP="00341FBC">
      <w:pPr>
        <w:numPr>
          <w:ilvl w:val="1"/>
          <w:numId w:val="9"/>
        </w:numPr>
        <w:tabs>
          <w:tab w:val="num" w:pos="567"/>
          <w:tab w:val="num" w:pos="900"/>
        </w:tabs>
        <w:suppressAutoHyphens w:val="0"/>
        <w:ind w:hanging="1428"/>
        <w:jc w:val="both"/>
        <w:rPr>
          <w:sz w:val="22"/>
          <w:szCs w:val="22"/>
          <w:lang w:eastAsia="cs-CZ"/>
        </w:rPr>
      </w:pPr>
      <w:r w:rsidRPr="00341FBC">
        <w:rPr>
          <w:sz w:val="22"/>
          <w:szCs w:val="22"/>
          <w:lang w:eastAsia="cs-CZ"/>
        </w:rPr>
        <w:t>Obstarání vydání pravomocného kolaudačního souhlasu;</w:t>
      </w:r>
    </w:p>
    <w:p w:rsidR="00341FBC" w:rsidRPr="00341FBC" w:rsidRDefault="00341FBC" w:rsidP="00341FBC">
      <w:pPr>
        <w:numPr>
          <w:ilvl w:val="1"/>
          <w:numId w:val="9"/>
        </w:numPr>
        <w:tabs>
          <w:tab w:val="num" w:pos="567"/>
          <w:tab w:val="num" w:pos="900"/>
        </w:tabs>
        <w:suppressAutoHyphens w:val="0"/>
        <w:ind w:hanging="1428"/>
        <w:jc w:val="both"/>
        <w:rPr>
          <w:sz w:val="22"/>
          <w:szCs w:val="22"/>
          <w:lang w:eastAsia="cs-CZ"/>
        </w:rPr>
      </w:pPr>
      <w:r w:rsidRPr="00341FBC">
        <w:rPr>
          <w:sz w:val="22"/>
          <w:szCs w:val="22"/>
          <w:lang w:eastAsia="cs-CZ"/>
        </w:rPr>
        <w:t>Zajištění splnění podmínek kolaudačního souhlasu</w:t>
      </w:r>
    </w:p>
    <w:p w:rsidR="00341FBC" w:rsidRPr="00341FBC" w:rsidRDefault="00341FBC" w:rsidP="00341FBC">
      <w:pPr>
        <w:numPr>
          <w:ilvl w:val="1"/>
          <w:numId w:val="9"/>
        </w:numPr>
        <w:tabs>
          <w:tab w:val="num" w:pos="567"/>
          <w:tab w:val="num" w:pos="900"/>
        </w:tabs>
        <w:suppressAutoHyphens w:val="0"/>
        <w:ind w:left="567" w:hanging="567"/>
        <w:jc w:val="both"/>
        <w:rPr>
          <w:sz w:val="22"/>
          <w:szCs w:val="22"/>
          <w:lang w:eastAsia="cs-CZ"/>
        </w:rPr>
      </w:pPr>
      <w:r w:rsidRPr="00341FBC">
        <w:rPr>
          <w:sz w:val="22"/>
          <w:szCs w:val="22"/>
          <w:lang w:eastAsia="cs-CZ"/>
        </w:rPr>
        <w:t xml:space="preserve">Zpracování   podkladů   pro   závěrečné   vyúčtování   stavby   do  14ti  </w:t>
      </w:r>
      <w:proofErr w:type="gramStart"/>
      <w:r w:rsidRPr="00341FBC">
        <w:rPr>
          <w:sz w:val="22"/>
          <w:szCs w:val="22"/>
          <w:lang w:eastAsia="cs-CZ"/>
        </w:rPr>
        <w:t>dnů   po</w:t>
      </w:r>
      <w:proofErr w:type="gramEnd"/>
      <w:r w:rsidRPr="00341FBC">
        <w:rPr>
          <w:sz w:val="22"/>
          <w:szCs w:val="22"/>
          <w:lang w:eastAsia="cs-CZ"/>
        </w:rPr>
        <w:t xml:space="preserve"> odstranění event.   kolaudačních závad.                                                     </w:t>
      </w:r>
    </w:p>
    <w:p w:rsidR="00341FBC" w:rsidRPr="00341FBC" w:rsidRDefault="00341FBC" w:rsidP="00341FBC">
      <w:pPr>
        <w:suppressAutoHyphens w:val="0"/>
        <w:jc w:val="both"/>
        <w:rPr>
          <w:snapToGrid w:val="0"/>
          <w:sz w:val="22"/>
          <w:szCs w:val="22"/>
          <w:lang w:eastAsia="cs-CZ"/>
        </w:rPr>
      </w:pPr>
    </w:p>
    <w:p w:rsidR="00341FBC" w:rsidRPr="00341FBC" w:rsidRDefault="00341FBC" w:rsidP="00341FBC">
      <w:pPr>
        <w:tabs>
          <w:tab w:val="num" w:pos="567"/>
        </w:tabs>
        <w:suppressAutoHyphens w:val="0"/>
        <w:spacing w:line="240" w:lineRule="atLeast"/>
        <w:ind w:left="360"/>
        <w:jc w:val="both"/>
        <w:rPr>
          <w:sz w:val="22"/>
          <w:szCs w:val="22"/>
          <w:lang w:eastAsia="cs-CZ"/>
        </w:rPr>
      </w:pPr>
    </w:p>
    <w:p w:rsidR="00341FBC" w:rsidRPr="00341FBC" w:rsidRDefault="00341FBC" w:rsidP="00341FBC">
      <w:pPr>
        <w:keepNext/>
        <w:suppressAutoHyphens w:val="0"/>
        <w:ind w:left="1410" w:hanging="1410"/>
        <w:jc w:val="both"/>
        <w:outlineLvl w:val="0"/>
        <w:rPr>
          <w:b/>
          <w:snapToGrid w:val="0"/>
          <w:sz w:val="22"/>
          <w:szCs w:val="22"/>
          <w:lang w:eastAsia="cs-CZ"/>
        </w:rPr>
      </w:pPr>
      <w:r w:rsidRPr="00341FBC">
        <w:rPr>
          <w:b/>
          <w:snapToGrid w:val="0"/>
          <w:sz w:val="22"/>
          <w:szCs w:val="22"/>
          <w:lang w:eastAsia="cs-CZ"/>
        </w:rPr>
        <w:br w:type="page"/>
      </w:r>
      <w:r w:rsidRPr="00341FBC">
        <w:rPr>
          <w:b/>
          <w:snapToGrid w:val="0"/>
          <w:sz w:val="22"/>
          <w:szCs w:val="22"/>
          <w:lang w:eastAsia="cs-CZ"/>
        </w:rPr>
        <w:lastRenderedPageBreak/>
        <w:t xml:space="preserve">Příloha č. 2 k příkazní smlouvě ze dne </w:t>
      </w:r>
      <w:r w:rsidR="00F97BB9" w:rsidRPr="007C2803">
        <w:rPr>
          <w:b/>
          <w:i/>
          <w:snapToGrid w:val="0"/>
          <w:color w:val="FF0000"/>
          <w:sz w:val="22"/>
          <w:szCs w:val="22"/>
          <w:lang w:eastAsia="cs-CZ"/>
        </w:rPr>
        <w:t>[</w:t>
      </w:r>
      <w:r w:rsidR="00F97BB9">
        <w:rPr>
          <w:b/>
          <w:i/>
          <w:snapToGrid w:val="0"/>
          <w:color w:val="FF0000"/>
          <w:sz w:val="22"/>
          <w:szCs w:val="22"/>
          <w:lang w:eastAsia="cs-CZ"/>
        </w:rPr>
        <w:t>datum</w:t>
      </w:r>
      <w:r w:rsidR="00F97BB9" w:rsidRPr="007C2803">
        <w:rPr>
          <w:b/>
          <w:i/>
          <w:snapToGrid w:val="0"/>
          <w:color w:val="FF0000"/>
          <w:sz w:val="22"/>
          <w:szCs w:val="22"/>
          <w:lang w:eastAsia="cs-CZ"/>
        </w:rPr>
        <w:t>]</w:t>
      </w: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outlineLvl w:val="0"/>
        <w:rPr>
          <w:snapToGrid w:val="0"/>
          <w:sz w:val="22"/>
          <w:szCs w:val="22"/>
          <w:lang w:eastAsia="cs-CZ"/>
        </w:rPr>
      </w:pPr>
    </w:p>
    <w:p w:rsidR="00341FBC" w:rsidRPr="00341FBC" w:rsidRDefault="00341FBC" w:rsidP="00341FBC">
      <w:pPr>
        <w:widowControl w:val="0"/>
        <w:suppressAutoHyphens w:val="0"/>
        <w:jc w:val="center"/>
        <w:outlineLvl w:val="0"/>
        <w:rPr>
          <w:b/>
          <w:snapToGrid w:val="0"/>
          <w:sz w:val="22"/>
          <w:szCs w:val="22"/>
          <w:lang w:eastAsia="cs-CZ"/>
        </w:rPr>
      </w:pPr>
      <w:proofErr w:type="gramStart"/>
      <w:r w:rsidRPr="00341FBC">
        <w:rPr>
          <w:b/>
          <w:snapToGrid w:val="0"/>
          <w:sz w:val="22"/>
          <w:szCs w:val="22"/>
          <w:lang w:eastAsia="cs-CZ"/>
        </w:rPr>
        <w:t>PLNÁ  MOC</w:t>
      </w:r>
      <w:proofErr w:type="gramEnd"/>
    </w:p>
    <w:p w:rsidR="00341FBC" w:rsidRPr="00341FBC" w:rsidRDefault="00341FBC" w:rsidP="00341FBC">
      <w:pPr>
        <w:widowControl w:val="0"/>
        <w:suppressAutoHyphens w:val="0"/>
        <w:rPr>
          <w:snapToGrid w:val="0"/>
          <w:sz w:val="22"/>
          <w:szCs w:val="22"/>
          <w:u w:val="single"/>
          <w:lang w:eastAsia="cs-CZ"/>
        </w:rPr>
      </w:pPr>
    </w:p>
    <w:p w:rsidR="00341FBC" w:rsidRPr="00341FBC" w:rsidRDefault="00341FBC" w:rsidP="00341FBC">
      <w:pPr>
        <w:widowControl w:val="0"/>
        <w:suppressAutoHyphens w:val="0"/>
        <w:jc w:val="center"/>
        <w:rPr>
          <w:snapToGrid w:val="0"/>
          <w:sz w:val="22"/>
          <w:szCs w:val="22"/>
          <w:u w:val="single"/>
          <w:lang w:eastAsia="cs-CZ"/>
        </w:rPr>
      </w:pPr>
      <w:r w:rsidRPr="00341FBC">
        <w:rPr>
          <w:snapToGrid w:val="0"/>
          <w:sz w:val="22"/>
          <w:szCs w:val="22"/>
          <w:u w:val="single"/>
          <w:lang w:eastAsia="cs-CZ"/>
        </w:rPr>
        <w:t xml:space="preserve">udělená podle ustanovení § </w:t>
      </w:r>
      <w:smartTag w:uri="urn:schemas-microsoft-com:office:smarttags" w:element="metricconverter">
        <w:smartTagPr>
          <w:attr w:name="ProductID" w:val="441 a"/>
        </w:smartTagPr>
        <w:r w:rsidRPr="00341FBC">
          <w:rPr>
            <w:snapToGrid w:val="0"/>
            <w:sz w:val="22"/>
            <w:szCs w:val="22"/>
            <w:u w:val="single"/>
            <w:lang w:eastAsia="cs-CZ"/>
          </w:rPr>
          <w:t>441 a</w:t>
        </w:r>
      </w:smartTag>
      <w:r w:rsidRPr="00341FBC">
        <w:rPr>
          <w:snapToGrid w:val="0"/>
          <w:sz w:val="22"/>
          <w:szCs w:val="22"/>
          <w:u w:val="single"/>
          <w:lang w:eastAsia="cs-CZ"/>
        </w:rPr>
        <w:t xml:space="preserve"> následujících zákona č. 89/2012 Sb., občanský zákoník </w:t>
      </w: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keepNext/>
        <w:suppressAutoHyphens w:val="0"/>
        <w:outlineLvl w:val="0"/>
        <w:rPr>
          <w:b/>
          <w:sz w:val="22"/>
          <w:szCs w:val="22"/>
          <w:lang w:eastAsia="cs-CZ"/>
        </w:rPr>
      </w:pPr>
    </w:p>
    <w:p w:rsidR="00341FBC" w:rsidRPr="00341FBC" w:rsidRDefault="00341FBC" w:rsidP="00341FBC">
      <w:pPr>
        <w:widowControl w:val="0"/>
        <w:tabs>
          <w:tab w:val="left" w:pos="709"/>
          <w:tab w:val="left" w:pos="4536"/>
        </w:tabs>
        <w:suppressAutoHyphens w:val="0"/>
        <w:rPr>
          <w:b/>
          <w:snapToGrid w:val="0"/>
          <w:sz w:val="22"/>
          <w:szCs w:val="22"/>
          <w:lang w:eastAsia="cs-CZ"/>
        </w:rPr>
      </w:pPr>
      <w:r w:rsidRPr="00341FBC">
        <w:rPr>
          <w:b/>
          <w:color w:val="000000"/>
          <w:sz w:val="22"/>
          <w:szCs w:val="22"/>
          <w:lang w:eastAsia="cs-CZ"/>
        </w:rPr>
        <w:t xml:space="preserve">Centrum Kociánka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se sídlem</w:t>
      </w:r>
      <w:r w:rsidRPr="00341FBC">
        <w:rPr>
          <w:color w:val="000000"/>
          <w:sz w:val="22"/>
          <w:szCs w:val="22"/>
          <w:lang w:eastAsia="cs-CZ"/>
        </w:rPr>
        <w:t xml:space="preserve"> Brno, Kociánka 93/2, PSČ 612 47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 xml:space="preserve">zastoupený </w:t>
      </w:r>
      <w:r w:rsidRPr="00341FBC">
        <w:rPr>
          <w:color w:val="000000"/>
          <w:sz w:val="22"/>
          <w:szCs w:val="22"/>
          <w:lang w:eastAsia="cs-CZ"/>
        </w:rPr>
        <w:t xml:space="preserve">ředitelem Mgr. Tomášem Komárkem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IČ:</w:t>
      </w:r>
      <w:r w:rsidRPr="00341FBC">
        <w:rPr>
          <w:color w:val="000000"/>
          <w:sz w:val="22"/>
          <w:szCs w:val="22"/>
          <w:lang w:eastAsia="cs-CZ"/>
        </w:rPr>
        <w:t xml:space="preserve"> 00093378</w:t>
      </w:r>
    </w:p>
    <w:p w:rsidR="00341FBC" w:rsidRPr="00341FBC" w:rsidRDefault="00341FBC" w:rsidP="00341FBC">
      <w:pPr>
        <w:widowControl w:val="0"/>
        <w:suppressAutoHyphens w:val="0"/>
        <w:jc w:val="both"/>
        <w:rPr>
          <w:snapToGrid w:val="0"/>
          <w:sz w:val="22"/>
          <w:szCs w:val="22"/>
          <w:lang w:eastAsia="cs-CZ"/>
        </w:rPr>
      </w:pPr>
      <w:r w:rsidRPr="00341FBC">
        <w:rPr>
          <w:sz w:val="22"/>
          <w:szCs w:val="22"/>
          <w:lang w:eastAsia="cs-CZ"/>
        </w:rPr>
        <w:t xml:space="preserve"> (dále jen „zmocnitel“)</w:t>
      </w:r>
    </w:p>
    <w:p w:rsidR="00341FBC" w:rsidRPr="00341FBC" w:rsidRDefault="00341FBC" w:rsidP="00341FBC">
      <w:pPr>
        <w:widowControl w:val="0"/>
        <w:suppressAutoHyphens w:val="0"/>
        <w:jc w:val="both"/>
        <w:rPr>
          <w:snapToGrid w:val="0"/>
          <w:sz w:val="22"/>
          <w:szCs w:val="22"/>
          <w:u w:val="single"/>
          <w:lang w:eastAsia="cs-CZ"/>
        </w:rPr>
      </w:pPr>
    </w:p>
    <w:p w:rsidR="00341FBC" w:rsidRPr="00341FBC" w:rsidRDefault="00341FBC" w:rsidP="00341FBC">
      <w:pPr>
        <w:widowControl w:val="0"/>
        <w:suppressAutoHyphens w:val="0"/>
        <w:jc w:val="both"/>
        <w:outlineLvl w:val="0"/>
        <w:rPr>
          <w:snapToGrid w:val="0"/>
          <w:sz w:val="22"/>
          <w:szCs w:val="22"/>
          <w:lang w:eastAsia="cs-CZ"/>
        </w:rPr>
      </w:pPr>
      <w:r w:rsidRPr="00341FBC">
        <w:rPr>
          <w:snapToGrid w:val="0"/>
          <w:sz w:val="22"/>
          <w:szCs w:val="22"/>
          <w:lang w:eastAsia="cs-CZ"/>
        </w:rPr>
        <w:t>a</w:t>
      </w:r>
    </w:p>
    <w:p w:rsidR="00F97BB9" w:rsidRPr="00341FBC" w:rsidRDefault="00F97BB9" w:rsidP="00F97BB9">
      <w:pPr>
        <w:widowControl w:val="0"/>
        <w:tabs>
          <w:tab w:val="left" w:pos="709"/>
          <w:tab w:val="left" w:pos="4536"/>
        </w:tabs>
        <w:suppressAutoHyphens w:val="0"/>
        <w:rPr>
          <w:b/>
          <w:i/>
          <w:snapToGrid w:val="0"/>
          <w:sz w:val="22"/>
          <w:szCs w:val="22"/>
          <w:lang w:eastAsia="cs-CZ"/>
        </w:rPr>
      </w:pPr>
      <w:r w:rsidRPr="007C2803">
        <w:rPr>
          <w:b/>
          <w:i/>
          <w:snapToGrid w:val="0"/>
          <w:color w:val="FF0000"/>
          <w:sz w:val="22"/>
          <w:szCs w:val="22"/>
          <w:lang w:eastAsia="cs-CZ"/>
        </w:rPr>
        <w:t>[název organizace]</w:t>
      </w:r>
      <w:r w:rsidRPr="00341FBC">
        <w:rPr>
          <w:b/>
          <w:i/>
          <w:snapToGrid w:val="0"/>
          <w:sz w:val="22"/>
          <w:szCs w:val="22"/>
          <w:lang w:eastAsia="cs-CZ"/>
        </w:rPr>
        <w:t xml:space="preserve">                                           </w:t>
      </w:r>
      <w:r w:rsidRPr="00341FBC">
        <w:rPr>
          <w:b/>
          <w:i/>
          <w:snapToGrid w:val="0"/>
          <w:sz w:val="22"/>
          <w:szCs w:val="22"/>
          <w:lang w:eastAsia="cs-CZ"/>
        </w:rPr>
        <w:tab/>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se sídlem </w:t>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[název organizace]</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zastoupená </w:t>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w:t>
      </w:r>
      <w:r>
        <w:rPr>
          <w:b/>
          <w:i/>
          <w:snapToGrid w:val="0"/>
          <w:color w:val="FF0000"/>
          <w:sz w:val="22"/>
          <w:szCs w:val="22"/>
          <w:lang w:eastAsia="cs-CZ"/>
        </w:rPr>
        <w:t>jméno a funkce oprávněné osoby</w:t>
      </w:r>
      <w:r w:rsidRPr="007C2803">
        <w:rPr>
          <w:b/>
          <w:i/>
          <w:snapToGrid w:val="0"/>
          <w:color w:val="FF0000"/>
          <w:sz w:val="22"/>
          <w:szCs w:val="22"/>
          <w:lang w:eastAsia="cs-CZ"/>
        </w:rPr>
        <w:t>]</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ve věcech technických je oprávněn jednat: </w:t>
      </w:r>
      <w:r w:rsidRPr="007C2803">
        <w:rPr>
          <w:b/>
          <w:i/>
          <w:snapToGrid w:val="0"/>
          <w:color w:val="FF0000"/>
          <w:sz w:val="22"/>
          <w:szCs w:val="22"/>
          <w:lang w:eastAsia="cs-CZ"/>
        </w:rPr>
        <w:t>[</w:t>
      </w:r>
      <w:r>
        <w:rPr>
          <w:b/>
          <w:i/>
          <w:snapToGrid w:val="0"/>
          <w:color w:val="FF0000"/>
          <w:sz w:val="22"/>
          <w:szCs w:val="22"/>
          <w:lang w:eastAsia="cs-CZ"/>
        </w:rPr>
        <w:t>jméno a funkce oprávněné osoby</w:t>
      </w:r>
      <w:r w:rsidRPr="007C2803">
        <w:rPr>
          <w:b/>
          <w:i/>
          <w:snapToGrid w:val="0"/>
          <w:color w:val="FF0000"/>
          <w:sz w:val="22"/>
          <w:szCs w:val="22"/>
          <w:lang w:eastAsia="cs-CZ"/>
        </w:rPr>
        <w:t>]</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IČ: </w:t>
      </w:r>
      <w:r>
        <w:rPr>
          <w:i/>
          <w:snapToGrid w:val="0"/>
          <w:sz w:val="22"/>
          <w:szCs w:val="22"/>
          <w:lang w:eastAsia="cs-CZ"/>
        </w:rPr>
        <w:tab/>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w:t>
      </w:r>
      <w:r>
        <w:rPr>
          <w:b/>
          <w:i/>
          <w:snapToGrid w:val="0"/>
          <w:color w:val="FF0000"/>
          <w:sz w:val="22"/>
          <w:szCs w:val="22"/>
          <w:lang w:eastAsia="cs-CZ"/>
        </w:rPr>
        <w:t>IČ</w:t>
      </w:r>
      <w:r w:rsidRPr="007C2803">
        <w:rPr>
          <w:b/>
          <w:i/>
          <w:snapToGrid w:val="0"/>
          <w:color w:val="FF0000"/>
          <w:sz w:val="22"/>
          <w:szCs w:val="22"/>
          <w:lang w:eastAsia="cs-CZ"/>
        </w:rPr>
        <w:t xml:space="preserve"> organizace]</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DIČ: </w:t>
      </w:r>
      <w:r>
        <w:rPr>
          <w:i/>
          <w:snapToGrid w:val="0"/>
          <w:sz w:val="22"/>
          <w:szCs w:val="22"/>
          <w:lang w:eastAsia="cs-CZ"/>
        </w:rPr>
        <w:tab/>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w:t>
      </w:r>
      <w:r>
        <w:rPr>
          <w:b/>
          <w:i/>
          <w:snapToGrid w:val="0"/>
          <w:color w:val="FF0000"/>
          <w:sz w:val="22"/>
          <w:szCs w:val="22"/>
          <w:lang w:eastAsia="cs-CZ"/>
        </w:rPr>
        <w:t>DIČ</w:t>
      </w:r>
      <w:r w:rsidRPr="007C2803">
        <w:rPr>
          <w:b/>
          <w:i/>
          <w:snapToGrid w:val="0"/>
          <w:color w:val="FF0000"/>
          <w:sz w:val="22"/>
          <w:szCs w:val="22"/>
          <w:lang w:eastAsia="cs-CZ"/>
        </w:rPr>
        <w:t xml:space="preserve"> organizace]</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bankovní spojení: </w:t>
      </w:r>
      <w:r>
        <w:rPr>
          <w:i/>
          <w:snapToGrid w:val="0"/>
          <w:sz w:val="22"/>
          <w:szCs w:val="22"/>
          <w:lang w:eastAsia="cs-CZ"/>
        </w:rPr>
        <w:tab/>
      </w:r>
      <w:r w:rsidRPr="007C2803">
        <w:rPr>
          <w:b/>
          <w:i/>
          <w:snapToGrid w:val="0"/>
          <w:color w:val="FF0000"/>
          <w:sz w:val="22"/>
          <w:szCs w:val="22"/>
          <w:lang w:eastAsia="cs-CZ"/>
        </w:rPr>
        <w:t>[</w:t>
      </w:r>
      <w:r>
        <w:rPr>
          <w:b/>
          <w:i/>
          <w:snapToGrid w:val="0"/>
          <w:color w:val="FF0000"/>
          <w:sz w:val="22"/>
          <w:szCs w:val="22"/>
          <w:lang w:eastAsia="cs-CZ"/>
        </w:rPr>
        <w:t>číslo účtu</w:t>
      </w:r>
      <w:r w:rsidRPr="007C2803">
        <w:rPr>
          <w:b/>
          <w:i/>
          <w:snapToGrid w:val="0"/>
          <w:color w:val="FF0000"/>
          <w:sz w:val="22"/>
          <w:szCs w:val="22"/>
          <w:lang w:eastAsia="cs-CZ"/>
        </w:rPr>
        <w:t xml:space="preserve"> organizace]</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 xml:space="preserve">            (dále jen „příkazník“)</w:t>
      </w:r>
    </w:p>
    <w:p w:rsidR="00341FBC" w:rsidRPr="00341FBC" w:rsidRDefault="00341FBC" w:rsidP="00341FBC">
      <w:pPr>
        <w:widowControl w:val="0"/>
        <w:suppressAutoHyphens w:val="0"/>
        <w:jc w:val="both"/>
        <w:rPr>
          <w:snapToGrid w:val="0"/>
          <w:sz w:val="22"/>
          <w:szCs w:val="22"/>
          <w:lang w:eastAsia="cs-CZ"/>
        </w:rPr>
      </w:pPr>
    </w:p>
    <w:p w:rsidR="00F97BB9" w:rsidRPr="00341FBC" w:rsidRDefault="00F97BB9" w:rsidP="00F97BB9">
      <w:pPr>
        <w:widowControl w:val="0"/>
        <w:tabs>
          <w:tab w:val="left" w:pos="709"/>
          <w:tab w:val="left" w:pos="4536"/>
        </w:tabs>
        <w:suppressAutoHyphens w:val="0"/>
        <w:rPr>
          <w:b/>
          <w:i/>
          <w:snapToGrid w:val="0"/>
          <w:sz w:val="22"/>
          <w:szCs w:val="22"/>
          <w:lang w:eastAsia="cs-CZ"/>
        </w:rPr>
      </w:pPr>
      <w:r w:rsidRPr="007C2803">
        <w:rPr>
          <w:b/>
          <w:i/>
          <w:snapToGrid w:val="0"/>
          <w:color w:val="FF0000"/>
          <w:sz w:val="22"/>
          <w:szCs w:val="22"/>
          <w:lang w:eastAsia="cs-CZ"/>
        </w:rPr>
        <w:t>[název organizace]</w:t>
      </w:r>
      <w:r w:rsidRPr="00341FBC">
        <w:rPr>
          <w:b/>
          <w:i/>
          <w:snapToGrid w:val="0"/>
          <w:sz w:val="22"/>
          <w:szCs w:val="22"/>
          <w:lang w:eastAsia="cs-CZ"/>
        </w:rPr>
        <w:t xml:space="preserve">                                           </w:t>
      </w:r>
      <w:r w:rsidRPr="00341FBC">
        <w:rPr>
          <w:b/>
          <w:i/>
          <w:snapToGrid w:val="0"/>
          <w:sz w:val="22"/>
          <w:szCs w:val="22"/>
          <w:lang w:eastAsia="cs-CZ"/>
        </w:rPr>
        <w:tab/>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se sídlem </w:t>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[název organizace]</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zastoupená </w:t>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w:t>
      </w:r>
      <w:r>
        <w:rPr>
          <w:b/>
          <w:i/>
          <w:snapToGrid w:val="0"/>
          <w:color w:val="FF0000"/>
          <w:sz w:val="22"/>
          <w:szCs w:val="22"/>
          <w:lang w:eastAsia="cs-CZ"/>
        </w:rPr>
        <w:t>jméno a funkce oprávněné osoby</w:t>
      </w:r>
      <w:r w:rsidRPr="007C2803">
        <w:rPr>
          <w:b/>
          <w:i/>
          <w:snapToGrid w:val="0"/>
          <w:color w:val="FF0000"/>
          <w:sz w:val="22"/>
          <w:szCs w:val="22"/>
          <w:lang w:eastAsia="cs-CZ"/>
        </w:rPr>
        <w:t>]</w:t>
      </w:r>
    </w:p>
    <w:p w:rsidR="00341FBC" w:rsidRPr="00341FBC" w:rsidRDefault="00341FBC" w:rsidP="00F97BB9">
      <w:pPr>
        <w:suppressAutoHyphens w:val="0"/>
        <w:ind w:firstLine="708"/>
        <w:jc w:val="both"/>
        <w:rPr>
          <w:i/>
          <w:snapToGrid w:val="0"/>
          <w:color w:val="000000"/>
          <w:sz w:val="22"/>
          <w:szCs w:val="22"/>
          <w:lang w:eastAsia="cs-CZ"/>
        </w:rPr>
      </w:pPr>
      <w:r w:rsidRPr="00341FBC">
        <w:rPr>
          <w:i/>
          <w:snapToGrid w:val="0"/>
          <w:color w:val="000000"/>
          <w:sz w:val="22"/>
          <w:szCs w:val="22"/>
          <w:lang w:eastAsia="cs-CZ"/>
        </w:rPr>
        <w:t>zapsaný v </w:t>
      </w:r>
      <w:r w:rsidRPr="00341FBC">
        <w:rPr>
          <w:i/>
          <w:snapToGrid w:val="0"/>
          <w:sz w:val="22"/>
          <w:szCs w:val="22"/>
          <w:lang w:eastAsia="cs-CZ"/>
        </w:rPr>
        <w:t xml:space="preserve"> </w:t>
      </w:r>
      <w:r w:rsidR="00F97BB9">
        <w:rPr>
          <w:i/>
          <w:snapToGrid w:val="0"/>
          <w:sz w:val="22"/>
          <w:szCs w:val="22"/>
          <w:lang w:eastAsia="cs-CZ"/>
        </w:rPr>
        <w:tab/>
      </w:r>
      <w:r w:rsidR="00F97BB9">
        <w:rPr>
          <w:i/>
          <w:snapToGrid w:val="0"/>
          <w:sz w:val="22"/>
          <w:szCs w:val="22"/>
          <w:lang w:eastAsia="cs-CZ"/>
        </w:rPr>
        <w:tab/>
      </w:r>
      <w:r w:rsidR="00F97BB9" w:rsidRPr="007C2803">
        <w:rPr>
          <w:b/>
          <w:i/>
          <w:snapToGrid w:val="0"/>
          <w:color w:val="FF0000"/>
          <w:sz w:val="22"/>
          <w:szCs w:val="22"/>
          <w:lang w:eastAsia="cs-CZ"/>
        </w:rPr>
        <w:t>[</w:t>
      </w:r>
      <w:r w:rsidR="00F97BB9">
        <w:rPr>
          <w:b/>
          <w:i/>
          <w:snapToGrid w:val="0"/>
          <w:color w:val="FF0000"/>
          <w:sz w:val="22"/>
          <w:szCs w:val="22"/>
          <w:lang w:eastAsia="cs-CZ"/>
        </w:rPr>
        <w:t>označení spisu a instituce, ve kterém je organizace zapsaná</w:t>
      </w:r>
      <w:r w:rsidR="00F97BB9" w:rsidRPr="007C2803">
        <w:rPr>
          <w:b/>
          <w:i/>
          <w:snapToGrid w:val="0"/>
          <w:color w:val="FF0000"/>
          <w:sz w:val="22"/>
          <w:szCs w:val="22"/>
          <w:lang w:eastAsia="cs-CZ"/>
        </w:rPr>
        <w:t>]</w:t>
      </w:r>
    </w:p>
    <w:p w:rsidR="00341FBC" w:rsidRPr="00341FBC" w:rsidRDefault="00341FBC" w:rsidP="00F97BB9">
      <w:pPr>
        <w:widowControl w:val="0"/>
        <w:suppressAutoHyphens w:val="0"/>
        <w:ind w:firstLine="708"/>
        <w:jc w:val="both"/>
        <w:rPr>
          <w:i/>
          <w:snapToGrid w:val="0"/>
          <w:sz w:val="22"/>
          <w:szCs w:val="22"/>
          <w:lang w:eastAsia="cs-CZ"/>
        </w:rPr>
      </w:pPr>
      <w:r w:rsidRPr="00341FBC">
        <w:rPr>
          <w:i/>
          <w:snapToGrid w:val="0"/>
          <w:sz w:val="22"/>
          <w:szCs w:val="22"/>
          <w:lang w:eastAsia="cs-CZ"/>
        </w:rPr>
        <w:t xml:space="preserve">zastoupený </w:t>
      </w:r>
      <w:r w:rsidR="00F97BB9">
        <w:rPr>
          <w:i/>
          <w:snapToGrid w:val="0"/>
          <w:sz w:val="22"/>
          <w:szCs w:val="22"/>
          <w:lang w:eastAsia="cs-CZ"/>
        </w:rPr>
        <w:tab/>
      </w:r>
      <w:r w:rsidR="00F97BB9">
        <w:rPr>
          <w:i/>
          <w:snapToGrid w:val="0"/>
          <w:sz w:val="22"/>
          <w:szCs w:val="22"/>
          <w:lang w:eastAsia="cs-CZ"/>
        </w:rPr>
        <w:tab/>
      </w:r>
      <w:r w:rsidR="00F97BB9" w:rsidRPr="007C2803">
        <w:rPr>
          <w:b/>
          <w:i/>
          <w:snapToGrid w:val="0"/>
          <w:color w:val="FF0000"/>
          <w:sz w:val="22"/>
          <w:szCs w:val="22"/>
          <w:lang w:eastAsia="cs-CZ"/>
        </w:rPr>
        <w:t>[</w:t>
      </w:r>
      <w:r w:rsidR="00F97BB9">
        <w:rPr>
          <w:b/>
          <w:i/>
          <w:snapToGrid w:val="0"/>
          <w:color w:val="FF0000"/>
          <w:sz w:val="22"/>
          <w:szCs w:val="22"/>
          <w:lang w:eastAsia="cs-CZ"/>
        </w:rPr>
        <w:t>jméno a funkce oprávněné osoby</w:t>
      </w:r>
      <w:r w:rsidR="00F97BB9" w:rsidRPr="007C2803">
        <w:rPr>
          <w:b/>
          <w:i/>
          <w:snapToGrid w:val="0"/>
          <w:color w:val="FF0000"/>
          <w:sz w:val="22"/>
          <w:szCs w:val="22"/>
          <w:lang w:eastAsia="cs-CZ"/>
        </w:rPr>
        <w:t>]</w:t>
      </w:r>
    </w:p>
    <w:p w:rsidR="00341FBC" w:rsidRPr="00341FBC" w:rsidRDefault="00341FBC" w:rsidP="00F97BB9">
      <w:pPr>
        <w:widowControl w:val="0"/>
        <w:suppressAutoHyphens w:val="0"/>
        <w:ind w:firstLine="708"/>
        <w:rPr>
          <w:i/>
          <w:snapToGrid w:val="0"/>
          <w:sz w:val="22"/>
          <w:szCs w:val="22"/>
          <w:lang w:eastAsia="cs-CZ"/>
        </w:rPr>
      </w:pPr>
      <w:r w:rsidRPr="00341FBC">
        <w:rPr>
          <w:i/>
          <w:snapToGrid w:val="0"/>
          <w:sz w:val="22"/>
          <w:szCs w:val="22"/>
          <w:lang w:eastAsia="cs-CZ"/>
        </w:rPr>
        <w:t>(dále jen „zmocněnec“)</w:t>
      </w: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jc w:val="both"/>
        <w:rPr>
          <w:snapToGrid w:val="0"/>
          <w:sz w:val="22"/>
          <w:szCs w:val="22"/>
          <w:lang w:eastAsia="cs-CZ"/>
        </w:rPr>
      </w:pPr>
      <w:r w:rsidRPr="00341FBC">
        <w:rPr>
          <w:snapToGrid w:val="0"/>
          <w:sz w:val="22"/>
          <w:szCs w:val="22"/>
          <w:lang w:eastAsia="cs-CZ"/>
        </w:rPr>
        <w:t>Níže podepsaný zmocnitel zmocňuje touto plnou mocí níže podepsaného zmocněnce, aby jej zastupoval ve všech technických a smluvních věcech souvisejících se zajištěním realizace, kolaudací a uvedením do provozu stavby:</w:t>
      </w:r>
      <w:r w:rsidRPr="00341FBC">
        <w:rPr>
          <w:b/>
          <w:sz w:val="22"/>
          <w:szCs w:val="22"/>
          <w:lang w:eastAsia="cs-CZ"/>
        </w:rPr>
        <w:t xml:space="preserve"> Snižování energetické náročnosti Centrum Kociánka, Březejc</w:t>
      </w:r>
    </w:p>
    <w:p w:rsidR="00341FBC" w:rsidRPr="00341FBC" w:rsidRDefault="00341FBC" w:rsidP="00341FBC">
      <w:pPr>
        <w:suppressAutoHyphens w:val="0"/>
        <w:rPr>
          <w:sz w:val="22"/>
          <w:szCs w:val="22"/>
          <w:lang w:eastAsia="cs-CZ"/>
        </w:rPr>
      </w:pPr>
    </w:p>
    <w:p w:rsidR="00341FBC" w:rsidRPr="00341FBC" w:rsidRDefault="00341FBC" w:rsidP="00341FBC">
      <w:pPr>
        <w:widowControl w:val="0"/>
        <w:suppressAutoHyphens w:val="0"/>
        <w:rPr>
          <w:snapToGrid w:val="0"/>
          <w:sz w:val="22"/>
          <w:szCs w:val="22"/>
          <w:lang w:eastAsia="cs-CZ"/>
        </w:rPr>
      </w:pPr>
      <w:r w:rsidRPr="00341FBC">
        <w:rPr>
          <w:snapToGrid w:val="0"/>
          <w:sz w:val="22"/>
          <w:szCs w:val="22"/>
          <w:lang w:eastAsia="cs-CZ"/>
        </w:rPr>
        <w:t xml:space="preserve">podle uzavřené příkazní smlouvy ze dne </w:t>
      </w:r>
      <w:r w:rsidR="00F97BB9" w:rsidRPr="007C2803">
        <w:rPr>
          <w:b/>
          <w:i/>
          <w:snapToGrid w:val="0"/>
          <w:color w:val="FF0000"/>
          <w:sz w:val="22"/>
          <w:szCs w:val="22"/>
          <w:lang w:eastAsia="cs-CZ"/>
        </w:rPr>
        <w:t>[</w:t>
      </w:r>
      <w:r w:rsidR="00F97BB9">
        <w:rPr>
          <w:b/>
          <w:i/>
          <w:snapToGrid w:val="0"/>
          <w:color w:val="FF0000"/>
          <w:sz w:val="22"/>
          <w:szCs w:val="22"/>
          <w:lang w:eastAsia="cs-CZ"/>
        </w:rPr>
        <w:t>datum</w:t>
      </w:r>
      <w:r w:rsidR="00F97BB9" w:rsidRPr="007C2803">
        <w:rPr>
          <w:b/>
          <w:i/>
          <w:snapToGrid w:val="0"/>
          <w:color w:val="FF0000"/>
          <w:sz w:val="22"/>
          <w:szCs w:val="22"/>
          <w:lang w:eastAsia="cs-CZ"/>
        </w:rPr>
        <w:t>]</w:t>
      </w: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jc w:val="both"/>
        <w:rPr>
          <w:snapToGrid w:val="0"/>
          <w:sz w:val="22"/>
          <w:szCs w:val="22"/>
          <w:lang w:eastAsia="cs-CZ"/>
        </w:rPr>
      </w:pPr>
      <w:r w:rsidRPr="00341FBC">
        <w:rPr>
          <w:snapToGrid w:val="0"/>
          <w:sz w:val="22"/>
          <w:szCs w:val="22"/>
          <w:lang w:eastAsia="cs-CZ"/>
        </w:rPr>
        <w:t>Zmocněnec je oprávněn vykonávat veškeré úkony, přijímat doručované písemnosti a žádosti, provádět veškeré úkony jménem a na účet zmocnitele při jednáních se správními orgány, zhotovitelem stavby a dalšími subjekty.</w:t>
      </w:r>
    </w:p>
    <w:p w:rsidR="00341FBC" w:rsidRPr="00341FBC" w:rsidRDefault="00341FBC" w:rsidP="00341FBC">
      <w:pPr>
        <w:widowControl w:val="0"/>
        <w:suppressAutoHyphens w:val="0"/>
        <w:jc w:val="both"/>
        <w:rPr>
          <w:snapToGrid w:val="0"/>
          <w:sz w:val="22"/>
          <w:szCs w:val="22"/>
          <w:lang w:eastAsia="cs-CZ"/>
        </w:rPr>
      </w:pPr>
    </w:p>
    <w:p w:rsidR="00341FBC" w:rsidRPr="00341FBC" w:rsidRDefault="00341FBC" w:rsidP="00341FBC">
      <w:pPr>
        <w:widowControl w:val="0"/>
        <w:suppressAutoHyphens w:val="0"/>
        <w:rPr>
          <w:snapToGrid w:val="0"/>
          <w:sz w:val="22"/>
          <w:szCs w:val="22"/>
          <w:lang w:eastAsia="cs-CZ"/>
        </w:rPr>
      </w:pPr>
      <w:r w:rsidRPr="00341FBC">
        <w:rPr>
          <w:snapToGrid w:val="0"/>
          <w:sz w:val="22"/>
          <w:szCs w:val="22"/>
          <w:lang w:eastAsia="cs-CZ"/>
        </w:rPr>
        <w:t>Právo podpisu smluv si vyhrazuje zmocnitel.</w:t>
      </w:r>
    </w:p>
    <w:p w:rsidR="00341FBC" w:rsidRPr="00341FBC" w:rsidRDefault="00341FBC" w:rsidP="00341FBC">
      <w:pPr>
        <w:widowControl w:val="0"/>
        <w:suppressAutoHyphens w:val="0"/>
        <w:jc w:val="both"/>
        <w:rPr>
          <w:snapToGrid w:val="0"/>
          <w:sz w:val="22"/>
          <w:szCs w:val="22"/>
          <w:lang w:eastAsia="cs-CZ"/>
        </w:rPr>
      </w:pPr>
    </w:p>
    <w:p w:rsidR="00F97BB9" w:rsidRPr="00341FBC" w:rsidRDefault="00F97BB9" w:rsidP="00F97BB9">
      <w:pPr>
        <w:suppressAutoHyphens w:val="0"/>
        <w:rPr>
          <w:sz w:val="22"/>
          <w:szCs w:val="22"/>
          <w:lang w:eastAsia="cs-CZ"/>
        </w:rPr>
      </w:pPr>
    </w:p>
    <w:p w:rsidR="00F97BB9" w:rsidRPr="00341FBC" w:rsidRDefault="00F97BB9" w:rsidP="00F97BB9">
      <w:pPr>
        <w:tabs>
          <w:tab w:val="left" w:pos="4962"/>
        </w:tabs>
        <w:suppressAutoHyphens w:val="0"/>
        <w:jc w:val="both"/>
        <w:rPr>
          <w:sz w:val="22"/>
          <w:szCs w:val="22"/>
          <w:lang w:eastAsia="cs-CZ"/>
        </w:rPr>
      </w:pPr>
      <w:r w:rsidRPr="00341FBC">
        <w:rPr>
          <w:sz w:val="22"/>
          <w:szCs w:val="22"/>
          <w:lang w:eastAsia="cs-CZ"/>
        </w:rPr>
        <w:t xml:space="preserve">V   </w:t>
      </w:r>
      <w:r w:rsidRPr="007C2803">
        <w:rPr>
          <w:b/>
          <w:i/>
          <w:snapToGrid w:val="0"/>
          <w:color w:val="FF0000"/>
          <w:sz w:val="22"/>
          <w:szCs w:val="22"/>
          <w:lang w:eastAsia="cs-CZ"/>
        </w:rPr>
        <w:t>[</w:t>
      </w:r>
      <w:r>
        <w:rPr>
          <w:b/>
          <w:i/>
          <w:snapToGrid w:val="0"/>
          <w:color w:val="FF0000"/>
          <w:sz w:val="22"/>
          <w:szCs w:val="22"/>
          <w:lang w:eastAsia="cs-CZ"/>
        </w:rPr>
        <w:t>místo</w:t>
      </w:r>
      <w:r w:rsidRPr="007C2803">
        <w:rPr>
          <w:b/>
          <w:i/>
          <w:snapToGrid w:val="0"/>
          <w:color w:val="FF0000"/>
          <w:sz w:val="22"/>
          <w:szCs w:val="22"/>
          <w:lang w:eastAsia="cs-CZ"/>
        </w:rPr>
        <w:t>]</w:t>
      </w:r>
      <w:r w:rsidRPr="00341FBC">
        <w:rPr>
          <w:sz w:val="22"/>
          <w:szCs w:val="22"/>
          <w:lang w:eastAsia="cs-CZ"/>
        </w:rPr>
        <w:tab/>
      </w:r>
      <w:r w:rsidRPr="00341FBC">
        <w:rPr>
          <w:sz w:val="22"/>
          <w:szCs w:val="22"/>
          <w:lang w:eastAsia="cs-CZ"/>
        </w:rPr>
        <w:tab/>
        <w:t xml:space="preserve">  V </w:t>
      </w:r>
      <w:r w:rsidRPr="007C2803">
        <w:rPr>
          <w:b/>
          <w:i/>
          <w:snapToGrid w:val="0"/>
          <w:color w:val="FF0000"/>
          <w:sz w:val="22"/>
          <w:szCs w:val="22"/>
          <w:lang w:eastAsia="cs-CZ"/>
        </w:rPr>
        <w:t>[</w:t>
      </w:r>
      <w:r>
        <w:rPr>
          <w:b/>
          <w:i/>
          <w:snapToGrid w:val="0"/>
          <w:color w:val="FF0000"/>
          <w:sz w:val="22"/>
          <w:szCs w:val="22"/>
          <w:lang w:eastAsia="cs-CZ"/>
        </w:rPr>
        <w:t>místo</w:t>
      </w:r>
      <w:r w:rsidRPr="007C2803">
        <w:rPr>
          <w:b/>
          <w:i/>
          <w:snapToGrid w:val="0"/>
          <w:color w:val="FF0000"/>
          <w:sz w:val="22"/>
          <w:szCs w:val="22"/>
          <w:lang w:eastAsia="cs-CZ"/>
        </w:rPr>
        <w:t>]</w:t>
      </w:r>
    </w:p>
    <w:p w:rsidR="00F97BB9" w:rsidRPr="00341FBC" w:rsidRDefault="00F97BB9" w:rsidP="00F97BB9">
      <w:pPr>
        <w:tabs>
          <w:tab w:val="left" w:pos="4962"/>
        </w:tabs>
        <w:suppressAutoHyphens w:val="0"/>
        <w:jc w:val="both"/>
        <w:rPr>
          <w:sz w:val="22"/>
          <w:szCs w:val="22"/>
          <w:lang w:eastAsia="cs-CZ"/>
        </w:rPr>
      </w:pPr>
      <w:proofErr w:type="gramStart"/>
      <w:r w:rsidRPr="00341FBC">
        <w:rPr>
          <w:sz w:val="22"/>
          <w:szCs w:val="22"/>
          <w:lang w:eastAsia="cs-CZ"/>
        </w:rPr>
        <w:t xml:space="preserve">dne  </w:t>
      </w:r>
      <w:r w:rsidRPr="007C2803">
        <w:rPr>
          <w:b/>
          <w:i/>
          <w:snapToGrid w:val="0"/>
          <w:color w:val="FF0000"/>
          <w:sz w:val="22"/>
          <w:szCs w:val="22"/>
          <w:lang w:eastAsia="cs-CZ"/>
        </w:rPr>
        <w:t>[</w:t>
      </w:r>
      <w:r>
        <w:rPr>
          <w:b/>
          <w:i/>
          <w:snapToGrid w:val="0"/>
          <w:color w:val="FF0000"/>
          <w:sz w:val="22"/>
          <w:szCs w:val="22"/>
          <w:lang w:eastAsia="cs-CZ"/>
        </w:rPr>
        <w:t>datum</w:t>
      </w:r>
      <w:proofErr w:type="gramEnd"/>
      <w:r w:rsidRPr="007C2803">
        <w:rPr>
          <w:b/>
          <w:i/>
          <w:snapToGrid w:val="0"/>
          <w:color w:val="FF0000"/>
          <w:sz w:val="22"/>
          <w:szCs w:val="22"/>
          <w:lang w:eastAsia="cs-CZ"/>
        </w:rPr>
        <w:t>]</w:t>
      </w:r>
      <w:r w:rsidRPr="00341FBC">
        <w:rPr>
          <w:sz w:val="22"/>
          <w:szCs w:val="22"/>
          <w:lang w:eastAsia="cs-CZ"/>
        </w:rPr>
        <w:t xml:space="preserve">                                                  </w:t>
      </w:r>
      <w:r>
        <w:rPr>
          <w:sz w:val="22"/>
          <w:szCs w:val="22"/>
          <w:lang w:eastAsia="cs-CZ"/>
        </w:rPr>
        <w:tab/>
      </w:r>
      <w:r>
        <w:rPr>
          <w:sz w:val="22"/>
          <w:szCs w:val="22"/>
          <w:lang w:eastAsia="cs-CZ"/>
        </w:rPr>
        <w:tab/>
      </w:r>
      <w:r w:rsidRPr="00341FBC">
        <w:rPr>
          <w:sz w:val="22"/>
          <w:szCs w:val="22"/>
          <w:lang w:eastAsia="cs-CZ"/>
        </w:rPr>
        <w:t xml:space="preserve"> dne </w:t>
      </w:r>
      <w:r w:rsidRPr="007C2803">
        <w:rPr>
          <w:b/>
          <w:i/>
          <w:snapToGrid w:val="0"/>
          <w:color w:val="FF0000"/>
          <w:sz w:val="22"/>
          <w:szCs w:val="22"/>
          <w:lang w:eastAsia="cs-CZ"/>
        </w:rPr>
        <w:t>[</w:t>
      </w:r>
      <w:r>
        <w:rPr>
          <w:b/>
          <w:i/>
          <w:snapToGrid w:val="0"/>
          <w:color w:val="FF0000"/>
          <w:sz w:val="22"/>
          <w:szCs w:val="22"/>
          <w:lang w:eastAsia="cs-CZ"/>
        </w:rPr>
        <w:t>datum</w:t>
      </w:r>
      <w:r w:rsidRPr="007C2803">
        <w:rPr>
          <w:b/>
          <w:i/>
          <w:snapToGrid w:val="0"/>
          <w:color w:val="FF0000"/>
          <w:sz w:val="22"/>
          <w:szCs w:val="22"/>
          <w:lang w:eastAsia="cs-CZ"/>
        </w:rPr>
        <w:t>]</w:t>
      </w:r>
    </w:p>
    <w:p w:rsidR="00341FBC" w:rsidRPr="00341FBC" w:rsidRDefault="00341FBC" w:rsidP="00341FBC">
      <w:pPr>
        <w:widowControl w:val="0"/>
        <w:tabs>
          <w:tab w:val="left" w:pos="4962"/>
        </w:tabs>
        <w:suppressAutoHyphens w:val="0"/>
        <w:rPr>
          <w:snapToGrid w:val="0"/>
          <w:sz w:val="22"/>
          <w:szCs w:val="22"/>
          <w:lang w:eastAsia="cs-CZ"/>
        </w:rPr>
      </w:pPr>
    </w:p>
    <w:p w:rsidR="00341FBC" w:rsidRPr="00341FBC" w:rsidRDefault="00341FBC" w:rsidP="00341FBC">
      <w:pPr>
        <w:widowControl w:val="0"/>
        <w:tabs>
          <w:tab w:val="left" w:pos="4962"/>
        </w:tabs>
        <w:suppressAutoHyphens w:val="0"/>
        <w:rPr>
          <w:snapToGrid w:val="0"/>
          <w:sz w:val="22"/>
          <w:szCs w:val="22"/>
          <w:lang w:eastAsia="cs-CZ"/>
        </w:rPr>
      </w:pPr>
      <w:r w:rsidRPr="00341FBC">
        <w:rPr>
          <w:snapToGrid w:val="0"/>
          <w:sz w:val="22"/>
          <w:szCs w:val="22"/>
          <w:lang w:eastAsia="cs-CZ"/>
        </w:rPr>
        <w:t>Za zmocnitele:</w:t>
      </w:r>
      <w:r w:rsidRPr="00341FBC">
        <w:rPr>
          <w:snapToGrid w:val="0"/>
          <w:sz w:val="22"/>
          <w:szCs w:val="22"/>
          <w:lang w:eastAsia="cs-CZ"/>
        </w:rPr>
        <w:tab/>
        <w:t>Za zmocněnce:</w:t>
      </w: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tabs>
          <w:tab w:val="left" w:pos="4962"/>
        </w:tabs>
        <w:suppressAutoHyphens w:val="0"/>
        <w:jc w:val="both"/>
        <w:rPr>
          <w:snapToGrid w:val="0"/>
          <w:sz w:val="22"/>
          <w:szCs w:val="22"/>
          <w:lang w:eastAsia="cs-CZ"/>
        </w:rPr>
      </w:pPr>
      <w:r w:rsidRPr="00341FBC">
        <w:rPr>
          <w:snapToGrid w:val="0"/>
          <w:sz w:val="22"/>
          <w:szCs w:val="22"/>
          <w:lang w:eastAsia="cs-CZ"/>
        </w:rPr>
        <w:t>...................................................................</w:t>
      </w:r>
      <w:r w:rsidRPr="00341FBC">
        <w:rPr>
          <w:snapToGrid w:val="0"/>
          <w:sz w:val="22"/>
          <w:szCs w:val="22"/>
          <w:lang w:eastAsia="cs-CZ"/>
        </w:rPr>
        <w:tab/>
        <w:t>...............................................................</w:t>
      </w:r>
    </w:p>
    <w:p w:rsidR="00341FBC" w:rsidRPr="00341FBC" w:rsidRDefault="00341FBC" w:rsidP="00341FBC">
      <w:pPr>
        <w:widowControl w:val="0"/>
        <w:tabs>
          <w:tab w:val="center" w:pos="1985"/>
          <w:tab w:val="left" w:pos="4962"/>
          <w:tab w:val="center" w:pos="6946"/>
        </w:tabs>
        <w:suppressAutoHyphens w:val="0"/>
        <w:rPr>
          <w:snapToGrid w:val="0"/>
          <w:sz w:val="22"/>
          <w:szCs w:val="22"/>
          <w:lang w:eastAsia="cs-CZ"/>
        </w:rPr>
      </w:pPr>
      <w:r w:rsidRPr="00341FBC">
        <w:rPr>
          <w:snapToGrid w:val="0"/>
          <w:sz w:val="22"/>
          <w:szCs w:val="22"/>
          <w:lang w:eastAsia="cs-CZ"/>
        </w:rPr>
        <w:tab/>
      </w:r>
    </w:p>
    <w:p w:rsidR="00341FBC" w:rsidRPr="00341FBC" w:rsidRDefault="00341FBC" w:rsidP="00341FBC">
      <w:pPr>
        <w:suppressAutoHyphens w:val="0"/>
        <w:jc w:val="both"/>
        <w:rPr>
          <w:lang w:eastAsia="cs-CZ"/>
        </w:rPr>
      </w:pPr>
    </w:p>
    <w:p w:rsidR="00341FBC" w:rsidRPr="00341FBC" w:rsidRDefault="00341FBC" w:rsidP="00341FBC">
      <w:pPr>
        <w:keepNext/>
        <w:suppressAutoHyphens w:val="0"/>
        <w:ind w:left="1410" w:hanging="1410"/>
        <w:jc w:val="both"/>
        <w:outlineLvl w:val="0"/>
        <w:rPr>
          <w:b/>
          <w:sz w:val="28"/>
          <w:lang w:eastAsia="cs-CZ"/>
        </w:rPr>
      </w:pPr>
    </w:p>
    <w:p w:rsidR="00D34516" w:rsidRPr="00956528" w:rsidRDefault="00F77704" w:rsidP="00956528"/>
    <w:sectPr w:rsidR="00D34516" w:rsidRPr="00956528" w:rsidSect="00733D74">
      <w:footerReference w:type="even"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04" w:rsidRDefault="00F77704" w:rsidP="00A02651">
      <w:r>
        <w:separator/>
      </w:r>
    </w:p>
  </w:endnote>
  <w:endnote w:type="continuationSeparator" w:id="0">
    <w:p w:rsidR="00F77704" w:rsidRDefault="00F77704" w:rsidP="00A0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ogue">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BE" w:rsidRDefault="00A21B66" w:rsidP="0001615B">
    <w:pPr>
      <w:pStyle w:val="Zpat"/>
      <w:framePr w:wrap="around" w:vAnchor="text" w:hAnchor="margin" w:xAlign="center" w:y="1"/>
      <w:rPr>
        <w:rStyle w:val="slostrnky"/>
      </w:rPr>
    </w:pPr>
    <w:r>
      <w:rPr>
        <w:rStyle w:val="slostrnky"/>
      </w:rPr>
      <w:fldChar w:fldCharType="begin"/>
    </w:r>
    <w:r w:rsidR="00341FBC">
      <w:rPr>
        <w:rStyle w:val="slostrnky"/>
      </w:rPr>
      <w:instrText xml:space="preserve">PAGE  </w:instrText>
    </w:r>
    <w:r>
      <w:rPr>
        <w:rStyle w:val="slostrnky"/>
      </w:rPr>
      <w:fldChar w:fldCharType="end"/>
    </w:r>
  </w:p>
  <w:p w:rsidR="00C533BE" w:rsidRDefault="00F777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BE" w:rsidRDefault="00A21B66" w:rsidP="0001615B">
    <w:pPr>
      <w:pStyle w:val="Zpat"/>
      <w:framePr w:wrap="around" w:vAnchor="text" w:hAnchor="margin" w:xAlign="center" w:y="1"/>
      <w:rPr>
        <w:rStyle w:val="slostrnky"/>
      </w:rPr>
    </w:pPr>
    <w:r>
      <w:rPr>
        <w:rStyle w:val="slostrnky"/>
      </w:rPr>
      <w:fldChar w:fldCharType="begin"/>
    </w:r>
    <w:r w:rsidR="00341FBC">
      <w:rPr>
        <w:rStyle w:val="slostrnky"/>
      </w:rPr>
      <w:instrText xml:space="preserve">PAGE  </w:instrText>
    </w:r>
    <w:r>
      <w:rPr>
        <w:rStyle w:val="slostrnky"/>
      </w:rPr>
      <w:fldChar w:fldCharType="separate"/>
    </w:r>
    <w:r w:rsidR="005A5EA2">
      <w:rPr>
        <w:rStyle w:val="slostrnky"/>
        <w:noProof/>
      </w:rPr>
      <w:t>11</w:t>
    </w:r>
    <w:r>
      <w:rPr>
        <w:rStyle w:val="slostrnky"/>
      </w:rPr>
      <w:fldChar w:fldCharType="end"/>
    </w:r>
  </w:p>
  <w:p w:rsidR="00C533BE" w:rsidRDefault="00F777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04" w:rsidRDefault="00F77704" w:rsidP="00A02651">
      <w:r>
        <w:separator/>
      </w:r>
    </w:p>
  </w:footnote>
  <w:footnote w:type="continuationSeparator" w:id="0">
    <w:p w:rsidR="00F77704" w:rsidRDefault="00F77704" w:rsidP="00A02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F8B"/>
    <w:multiLevelType w:val="multilevel"/>
    <w:tmpl w:val="AB12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C3257"/>
    <w:multiLevelType w:val="hybridMultilevel"/>
    <w:tmpl w:val="0A76C55E"/>
    <w:lvl w:ilvl="0" w:tplc="9356E544">
      <w:start w:val="1"/>
      <w:numFmt w:val="bullet"/>
      <w:lvlText w:val="-"/>
      <w:lvlJc w:val="left"/>
      <w:pPr>
        <w:tabs>
          <w:tab w:val="num" w:pos="717"/>
        </w:tabs>
        <w:ind w:left="717" w:hanging="360"/>
      </w:pPr>
      <w:rPr>
        <w:rFonts w:ascii="Times New Roman" w:eastAsia="Times New Roman" w:hAnsi="Times New Roman"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2">
    <w:nsid w:val="0A7C60C4"/>
    <w:multiLevelType w:val="hybridMultilevel"/>
    <w:tmpl w:val="23C45F4C"/>
    <w:lvl w:ilvl="0" w:tplc="2BC81226">
      <w:start w:val="1"/>
      <w:numFmt w:val="decimal"/>
      <w:lvlText w:val="%1."/>
      <w:lvlJc w:val="left"/>
      <w:pPr>
        <w:tabs>
          <w:tab w:val="num" w:pos="357"/>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972015"/>
    <w:multiLevelType w:val="multilevel"/>
    <w:tmpl w:val="7B4C8E4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183A23E3"/>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8CB1E03"/>
    <w:multiLevelType w:val="hybridMultilevel"/>
    <w:tmpl w:val="16A4E394"/>
    <w:lvl w:ilvl="0" w:tplc="0405000F">
      <w:start w:val="1"/>
      <w:numFmt w:val="decimal"/>
      <w:lvlText w:val="%1."/>
      <w:lvlJc w:val="left"/>
      <w:pPr>
        <w:tabs>
          <w:tab w:val="num" w:pos="786"/>
        </w:tabs>
        <w:ind w:left="786" w:hanging="360"/>
      </w:pPr>
    </w:lvl>
    <w:lvl w:ilvl="1" w:tplc="520A9EA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B2566E5"/>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CCF3594"/>
    <w:multiLevelType w:val="multilevel"/>
    <w:tmpl w:val="47BC689A"/>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D106F04"/>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4D1018F"/>
    <w:multiLevelType w:val="hybridMultilevel"/>
    <w:tmpl w:val="D178A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835C8A"/>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9B34693"/>
    <w:multiLevelType w:val="multilevel"/>
    <w:tmpl w:val="11181D4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440"/>
        </w:tabs>
        <w:ind w:left="720" w:hanging="363"/>
      </w:pPr>
      <w:rPr>
        <w:rFonts w:hint="default"/>
      </w:rPr>
    </w:lvl>
    <w:lvl w:ilvl="2">
      <w:start w:val="1"/>
      <w:numFmt w:val="bullet"/>
      <w:lvlText w:val=""/>
      <w:lvlJc w:val="left"/>
      <w:pPr>
        <w:tabs>
          <w:tab w:val="num" w:pos="2160"/>
        </w:tabs>
        <w:ind w:left="1077" w:hanging="357"/>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9B558AF"/>
    <w:multiLevelType w:val="multilevel"/>
    <w:tmpl w:val="CE2E5616"/>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nsid w:val="57C55CC8"/>
    <w:multiLevelType w:val="multilevel"/>
    <w:tmpl w:val="8248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F32278"/>
    <w:multiLevelType w:val="multilevel"/>
    <w:tmpl w:val="3118E462"/>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03F6DFE"/>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3F724CC"/>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7247759"/>
    <w:multiLevelType w:val="multilevel"/>
    <w:tmpl w:val="BC1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A1484"/>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3"/>
  </w:num>
  <w:num w:numId="3">
    <w:abstractNumId w:val="17"/>
  </w:num>
  <w:num w:numId="4">
    <w:abstractNumId w:val="14"/>
  </w:num>
  <w:num w:numId="5">
    <w:abstractNumId w:val="2"/>
  </w:num>
  <w:num w:numId="6">
    <w:abstractNumId w:val="11"/>
  </w:num>
  <w:num w:numId="7">
    <w:abstractNumId w:val="8"/>
  </w:num>
  <w:num w:numId="8">
    <w:abstractNumId w:val="4"/>
  </w:num>
  <w:num w:numId="9">
    <w:abstractNumId w:val="3"/>
  </w:num>
  <w:num w:numId="10">
    <w:abstractNumId w:val="1"/>
  </w:num>
  <w:num w:numId="11">
    <w:abstractNumId w:val="16"/>
  </w:num>
  <w:num w:numId="12">
    <w:abstractNumId w:val="18"/>
  </w:num>
  <w:num w:numId="13">
    <w:abstractNumId w:val="6"/>
  </w:num>
  <w:num w:numId="14">
    <w:abstractNumId w:val="15"/>
  </w:num>
  <w:num w:numId="15">
    <w:abstractNumId w:val="10"/>
  </w:num>
  <w:num w:numId="16">
    <w:abstractNumId w:val="5"/>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6F65"/>
    <w:rsid w:val="000624E5"/>
    <w:rsid w:val="000E2C4D"/>
    <w:rsid w:val="00164146"/>
    <w:rsid w:val="0018380D"/>
    <w:rsid w:val="0026513A"/>
    <w:rsid w:val="00306F65"/>
    <w:rsid w:val="00341FBC"/>
    <w:rsid w:val="00362582"/>
    <w:rsid w:val="00372D9F"/>
    <w:rsid w:val="0046175E"/>
    <w:rsid w:val="005A5EA2"/>
    <w:rsid w:val="00683B74"/>
    <w:rsid w:val="00765EC4"/>
    <w:rsid w:val="007C2803"/>
    <w:rsid w:val="00956528"/>
    <w:rsid w:val="00972EA1"/>
    <w:rsid w:val="00A02651"/>
    <w:rsid w:val="00A21B66"/>
    <w:rsid w:val="00A77238"/>
    <w:rsid w:val="00AE0A7B"/>
    <w:rsid w:val="00B004CF"/>
    <w:rsid w:val="00BF3A17"/>
    <w:rsid w:val="00CC0A92"/>
    <w:rsid w:val="00D0666E"/>
    <w:rsid w:val="00D93FBB"/>
    <w:rsid w:val="00F37FA9"/>
    <w:rsid w:val="00F77704"/>
    <w:rsid w:val="00F9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5EC4"/>
    <w:pPr>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qFormat/>
    <w:rsid w:val="00765EC4"/>
    <w:pPr>
      <w:widowControl w:val="0"/>
      <w:spacing w:before="120"/>
      <w:jc w:val="center"/>
    </w:pPr>
    <w:rPr>
      <w:rFonts w:ascii="Vogue" w:hAnsi="Vogue"/>
      <w:b/>
      <w:sz w:val="36"/>
    </w:rPr>
  </w:style>
  <w:style w:type="character" w:customStyle="1" w:styleId="NzevChar">
    <w:name w:val="Název Char"/>
    <w:basedOn w:val="Standardnpsmoodstavce"/>
    <w:link w:val="Nzev"/>
    <w:rsid w:val="00765EC4"/>
    <w:rPr>
      <w:rFonts w:ascii="Vogue" w:eastAsia="Times New Roman" w:hAnsi="Vogue" w:cs="Times New Roman"/>
      <w:b/>
      <w:sz w:val="36"/>
      <w:szCs w:val="20"/>
    </w:rPr>
  </w:style>
  <w:style w:type="paragraph" w:styleId="Podtitul">
    <w:name w:val="Subtitle"/>
    <w:basedOn w:val="Normln"/>
    <w:next w:val="Normln"/>
    <w:link w:val="PodtitulChar"/>
    <w:qFormat/>
    <w:rsid w:val="00765EC4"/>
    <w:pPr>
      <w:keepNext/>
      <w:spacing w:before="240" w:after="120"/>
      <w:jc w:val="center"/>
    </w:pPr>
    <w:rPr>
      <w:rFonts w:ascii="Arial" w:eastAsia="Lucida Sans Unicode" w:hAnsi="Arial" w:cs="Tahoma"/>
      <w:i/>
      <w:iCs/>
      <w:sz w:val="28"/>
      <w:szCs w:val="28"/>
    </w:rPr>
  </w:style>
  <w:style w:type="character" w:customStyle="1" w:styleId="PodtitulChar">
    <w:name w:val="Podtitul Char"/>
    <w:basedOn w:val="Standardnpsmoodstavce"/>
    <w:link w:val="Podtitul"/>
    <w:rsid w:val="00765EC4"/>
    <w:rPr>
      <w:rFonts w:ascii="Arial" w:eastAsia="Lucida Sans Unicode" w:hAnsi="Arial" w:cs="Tahoma"/>
      <w:i/>
      <w:iCs/>
      <w:sz w:val="28"/>
      <w:szCs w:val="28"/>
    </w:rPr>
  </w:style>
  <w:style w:type="paragraph" w:styleId="Normlnweb">
    <w:name w:val="Normal (Web)"/>
    <w:basedOn w:val="Normln"/>
    <w:uiPriority w:val="99"/>
    <w:unhideWhenUsed/>
    <w:rsid w:val="00765EC4"/>
    <w:pPr>
      <w:suppressAutoHyphens w:val="0"/>
      <w:spacing w:before="100" w:beforeAutospacing="1" w:after="100" w:afterAutospacing="1"/>
    </w:pPr>
    <w:rPr>
      <w:sz w:val="24"/>
      <w:szCs w:val="24"/>
      <w:lang w:eastAsia="cs-CZ"/>
    </w:rPr>
  </w:style>
  <w:style w:type="character" w:styleId="Hypertextovodkaz">
    <w:name w:val="Hyperlink"/>
    <w:basedOn w:val="Standardnpsmoodstavce"/>
    <w:uiPriority w:val="99"/>
    <w:unhideWhenUsed/>
    <w:rsid w:val="00765EC4"/>
    <w:rPr>
      <w:color w:val="0000FF"/>
      <w:u w:val="single"/>
    </w:rPr>
  </w:style>
  <w:style w:type="paragraph" w:styleId="Textbubliny">
    <w:name w:val="Balloon Text"/>
    <w:basedOn w:val="Normln"/>
    <w:link w:val="TextbublinyChar"/>
    <w:uiPriority w:val="99"/>
    <w:semiHidden/>
    <w:unhideWhenUsed/>
    <w:rsid w:val="0046175E"/>
    <w:rPr>
      <w:rFonts w:ascii="Tahoma" w:hAnsi="Tahoma" w:cs="Tahoma"/>
      <w:sz w:val="16"/>
      <w:szCs w:val="16"/>
    </w:rPr>
  </w:style>
  <w:style w:type="character" w:customStyle="1" w:styleId="TextbublinyChar">
    <w:name w:val="Text bubliny Char"/>
    <w:basedOn w:val="Standardnpsmoodstavce"/>
    <w:link w:val="Textbubliny"/>
    <w:uiPriority w:val="99"/>
    <w:semiHidden/>
    <w:rsid w:val="0046175E"/>
    <w:rPr>
      <w:rFonts w:ascii="Tahoma" w:eastAsia="Times New Roman" w:hAnsi="Tahoma" w:cs="Tahoma"/>
      <w:sz w:val="16"/>
      <w:szCs w:val="16"/>
    </w:rPr>
  </w:style>
  <w:style w:type="paragraph" w:styleId="Zpat">
    <w:name w:val="footer"/>
    <w:basedOn w:val="Normln"/>
    <w:link w:val="ZpatChar"/>
    <w:uiPriority w:val="99"/>
    <w:semiHidden/>
    <w:unhideWhenUsed/>
    <w:rsid w:val="00341FBC"/>
    <w:pPr>
      <w:tabs>
        <w:tab w:val="center" w:pos="4536"/>
        <w:tab w:val="right" w:pos="9072"/>
      </w:tabs>
    </w:pPr>
  </w:style>
  <w:style w:type="character" w:customStyle="1" w:styleId="ZpatChar">
    <w:name w:val="Zápatí Char"/>
    <w:basedOn w:val="Standardnpsmoodstavce"/>
    <w:link w:val="Zpat"/>
    <w:uiPriority w:val="99"/>
    <w:semiHidden/>
    <w:rsid w:val="00341FBC"/>
    <w:rPr>
      <w:rFonts w:ascii="Times New Roman" w:eastAsia="Times New Roman" w:hAnsi="Times New Roman" w:cs="Times New Roman"/>
      <w:sz w:val="20"/>
      <w:szCs w:val="20"/>
    </w:rPr>
  </w:style>
  <w:style w:type="character" w:styleId="slostrnky">
    <w:name w:val="page number"/>
    <w:basedOn w:val="Standardnpsmoodstavce"/>
    <w:rsid w:val="00341FBC"/>
  </w:style>
  <w:style w:type="paragraph" w:styleId="Odstavecseseznamem">
    <w:name w:val="List Paragraph"/>
    <w:basedOn w:val="Normln"/>
    <w:uiPriority w:val="34"/>
    <w:qFormat/>
    <w:rsid w:val="00D93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5EC4"/>
    <w:pPr>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qFormat/>
    <w:rsid w:val="00765EC4"/>
    <w:pPr>
      <w:widowControl w:val="0"/>
      <w:spacing w:before="120"/>
      <w:jc w:val="center"/>
    </w:pPr>
    <w:rPr>
      <w:rFonts w:ascii="Vogue" w:hAnsi="Vogue"/>
      <w:b/>
      <w:sz w:val="36"/>
    </w:rPr>
  </w:style>
  <w:style w:type="character" w:customStyle="1" w:styleId="NzevChar">
    <w:name w:val="Název Char"/>
    <w:basedOn w:val="Standardnpsmoodstavce"/>
    <w:link w:val="Nzev"/>
    <w:rsid w:val="00765EC4"/>
    <w:rPr>
      <w:rFonts w:ascii="Vogue" w:eastAsia="Times New Roman" w:hAnsi="Vogue" w:cs="Times New Roman"/>
      <w:b/>
      <w:sz w:val="36"/>
      <w:szCs w:val="20"/>
    </w:rPr>
  </w:style>
  <w:style w:type="paragraph" w:styleId="Podtitul">
    <w:name w:val="Subtitle"/>
    <w:basedOn w:val="Normln"/>
    <w:next w:val="Normln"/>
    <w:link w:val="PodtitulChar"/>
    <w:qFormat/>
    <w:rsid w:val="00765EC4"/>
    <w:pPr>
      <w:keepNext/>
      <w:spacing w:before="240" w:after="120"/>
      <w:jc w:val="center"/>
    </w:pPr>
    <w:rPr>
      <w:rFonts w:ascii="Arial" w:eastAsia="Lucida Sans Unicode" w:hAnsi="Arial" w:cs="Tahoma"/>
      <w:i/>
      <w:iCs/>
      <w:sz w:val="28"/>
      <w:szCs w:val="28"/>
    </w:rPr>
  </w:style>
  <w:style w:type="character" w:customStyle="1" w:styleId="PodtitulChar">
    <w:name w:val="Podtitul Char"/>
    <w:basedOn w:val="Standardnpsmoodstavce"/>
    <w:link w:val="Podtitul"/>
    <w:rsid w:val="00765EC4"/>
    <w:rPr>
      <w:rFonts w:ascii="Arial" w:eastAsia="Lucida Sans Unicode" w:hAnsi="Arial" w:cs="Tahoma"/>
      <w:i/>
      <w:iCs/>
      <w:sz w:val="28"/>
      <w:szCs w:val="28"/>
    </w:rPr>
  </w:style>
  <w:style w:type="paragraph" w:styleId="Normlnweb">
    <w:name w:val="Normal (Web)"/>
    <w:basedOn w:val="Normln"/>
    <w:uiPriority w:val="99"/>
    <w:unhideWhenUsed/>
    <w:rsid w:val="00765EC4"/>
    <w:pPr>
      <w:suppressAutoHyphens w:val="0"/>
      <w:spacing w:before="100" w:beforeAutospacing="1" w:after="100" w:afterAutospacing="1"/>
    </w:pPr>
    <w:rPr>
      <w:sz w:val="24"/>
      <w:szCs w:val="24"/>
      <w:lang w:eastAsia="cs-CZ"/>
    </w:rPr>
  </w:style>
  <w:style w:type="character" w:styleId="Hypertextovodkaz">
    <w:name w:val="Hyperlink"/>
    <w:basedOn w:val="Standardnpsmoodstavce"/>
    <w:uiPriority w:val="99"/>
    <w:unhideWhenUsed/>
    <w:rsid w:val="00765EC4"/>
    <w:rPr>
      <w:color w:val="0000FF"/>
      <w:u w:val="single"/>
    </w:rPr>
  </w:style>
  <w:style w:type="paragraph" w:styleId="Textbubliny">
    <w:name w:val="Balloon Text"/>
    <w:basedOn w:val="Normln"/>
    <w:link w:val="TextbublinyChar"/>
    <w:uiPriority w:val="99"/>
    <w:semiHidden/>
    <w:unhideWhenUsed/>
    <w:rsid w:val="0046175E"/>
    <w:rPr>
      <w:rFonts w:ascii="Tahoma" w:hAnsi="Tahoma" w:cs="Tahoma"/>
      <w:sz w:val="16"/>
      <w:szCs w:val="16"/>
    </w:rPr>
  </w:style>
  <w:style w:type="character" w:customStyle="1" w:styleId="TextbublinyChar">
    <w:name w:val="Text bubliny Char"/>
    <w:basedOn w:val="Standardnpsmoodstavce"/>
    <w:link w:val="Textbubliny"/>
    <w:uiPriority w:val="99"/>
    <w:semiHidden/>
    <w:rsid w:val="0046175E"/>
    <w:rPr>
      <w:rFonts w:ascii="Tahoma" w:eastAsia="Times New Roman" w:hAnsi="Tahoma" w:cs="Tahoma"/>
      <w:sz w:val="16"/>
      <w:szCs w:val="16"/>
    </w:rPr>
  </w:style>
  <w:style w:type="paragraph" w:styleId="Zpat">
    <w:name w:val="footer"/>
    <w:basedOn w:val="Normln"/>
    <w:link w:val="ZpatChar"/>
    <w:uiPriority w:val="99"/>
    <w:semiHidden/>
    <w:unhideWhenUsed/>
    <w:rsid w:val="00341FBC"/>
    <w:pPr>
      <w:tabs>
        <w:tab w:val="center" w:pos="4536"/>
        <w:tab w:val="right" w:pos="9072"/>
      </w:tabs>
    </w:pPr>
  </w:style>
  <w:style w:type="character" w:customStyle="1" w:styleId="ZpatChar">
    <w:name w:val="Zápatí Char"/>
    <w:basedOn w:val="Standardnpsmoodstavce"/>
    <w:link w:val="Zpat"/>
    <w:uiPriority w:val="99"/>
    <w:semiHidden/>
    <w:rsid w:val="00341FBC"/>
    <w:rPr>
      <w:rFonts w:ascii="Times New Roman" w:eastAsia="Times New Roman" w:hAnsi="Times New Roman" w:cs="Times New Roman"/>
      <w:sz w:val="20"/>
      <w:szCs w:val="20"/>
    </w:rPr>
  </w:style>
  <w:style w:type="character" w:styleId="slostrnky">
    <w:name w:val="page number"/>
    <w:basedOn w:val="Standardnpsmoodstavce"/>
    <w:rsid w:val="0034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81265">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6">
          <w:marLeft w:val="0"/>
          <w:marRight w:val="0"/>
          <w:marTop w:val="0"/>
          <w:marBottom w:val="0"/>
          <w:divBdr>
            <w:top w:val="none" w:sz="0" w:space="0" w:color="auto"/>
            <w:left w:val="none" w:sz="0" w:space="0" w:color="auto"/>
            <w:bottom w:val="none" w:sz="0" w:space="0" w:color="auto"/>
            <w:right w:val="none" w:sz="0" w:space="0" w:color="auto"/>
          </w:divBdr>
          <w:divsChild>
            <w:div w:id="1748648527">
              <w:marLeft w:val="0"/>
              <w:marRight w:val="0"/>
              <w:marTop w:val="0"/>
              <w:marBottom w:val="0"/>
              <w:divBdr>
                <w:top w:val="none" w:sz="0" w:space="0" w:color="auto"/>
                <w:left w:val="none" w:sz="0" w:space="0" w:color="auto"/>
                <w:bottom w:val="none" w:sz="0" w:space="0" w:color="auto"/>
                <w:right w:val="none" w:sz="0" w:space="0" w:color="auto"/>
              </w:divBdr>
              <w:divsChild>
                <w:div w:id="739640498">
                  <w:marLeft w:val="0"/>
                  <w:marRight w:val="0"/>
                  <w:marTop w:val="0"/>
                  <w:marBottom w:val="0"/>
                  <w:divBdr>
                    <w:top w:val="none" w:sz="0" w:space="0" w:color="auto"/>
                    <w:left w:val="none" w:sz="0" w:space="0" w:color="auto"/>
                    <w:bottom w:val="none" w:sz="0" w:space="0" w:color="auto"/>
                    <w:right w:val="none" w:sz="0" w:space="0" w:color="auto"/>
                  </w:divBdr>
                </w:div>
                <w:div w:id="1469397176">
                  <w:marLeft w:val="0"/>
                  <w:marRight w:val="0"/>
                  <w:marTop w:val="0"/>
                  <w:marBottom w:val="0"/>
                  <w:divBdr>
                    <w:top w:val="none" w:sz="0" w:space="0" w:color="auto"/>
                    <w:left w:val="none" w:sz="0" w:space="0" w:color="auto"/>
                    <w:bottom w:val="none" w:sz="0" w:space="0" w:color="auto"/>
                    <w:right w:val="none" w:sz="0" w:space="0" w:color="auto"/>
                  </w:divBdr>
                  <w:divsChild>
                    <w:div w:id="426971253">
                      <w:marLeft w:val="0"/>
                      <w:marRight w:val="0"/>
                      <w:marTop w:val="0"/>
                      <w:marBottom w:val="0"/>
                      <w:divBdr>
                        <w:top w:val="none" w:sz="0" w:space="0" w:color="auto"/>
                        <w:left w:val="none" w:sz="0" w:space="0" w:color="auto"/>
                        <w:bottom w:val="none" w:sz="0" w:space="0" w:color="auto"/>
                        <w:right w:val="none" w:sz="0" w:space="0" w:color="auto"/>
                      </w:divBdr>
                    </w:div>
                  </w:divsChild>
                </w:div>
                <w:div w:id="446777209">
                  <w:marLeft w:val="0"/>
                  <w:marRight w:val="0"/>
                  <w:marTop w:val="0"/>
                  <w:marBottom w:val="0"/>
                  <w:divBdr>
                    <w:top w:val="none" w:sz="0" w:space="0" w:color="auto"/>
                    <w:left w:val="none" w:sz="0" w:space="0" w:color="auto"/>
                    <w:bottom w:val="none" w:sz="0" w:space="0" w:color="auto"/>
                    <w:right w:val="none" w:sz="0" w:space="0" w:color="auto"/>
                  </w:divBdr>
                  <w:divsChild>
                    <w:div w:id="2091613140">
                      <w:marLeft w:val="0"/>
                      <w:marRight w:val="0"/>
                      <w:marTop w:val="0"/>
                      <w:marBottom w:val="0"/>
                      <w:divBdr>
                        <w:top w:val="none" w:sz="0" w:space="0" w:color="auto"/>
                        <w:left w:val="none" w:sz="0" w:space="0" w:color="auto"/>
                        <w:bottom w:val="none" w:sz="0" w:space="0" w:color="auto"/>
                        <w:right w:val="none" w:sz="0" w:space="0" w:color="auto"/>
                      </w:divBdr>
                    </w:div>
                  </w:divsChild>
                </w:div>
                <w:div w:id="1118455145">
                  <w:marLeft w:val="0"/>
                  <w:marRight w:val="0"/>
                  <w:marTop w:val="0"/>
                  <w:marBottom w:val="0"/>
                  <w:divBdr>
                    <w:top w:val="none" w:sz="0" w:space="0" w:color="auto"/>
                    <w:left w:val="none" w:sz="0" w:space="0" w:color="auto"/>
                    <w:bottom w:val="none" w:sz="0" w:space="0" w:color="auto"/>
                    <w:right w:val="none" w:sz="0" w:space="0" w:color="auto"/>
                  </w:divBdr>
                  <w:divsChild>
                    <w:div w:id="134494334">
                      <w:marLeft w:val="0"/>
                      <w:marRight w:val="0"/>
                      <w:marTop w:val="0"/>
                      <w:marBottom w:val="0"/>
                      <w:divBdr>
                        <w:top w:val="none" w:sz="0" w:space="0" w:color="auto"/>
                        <w:left w:val="none" w:sz="0" w:space="0" w:color="auto"/>
                        <w:bottom w:val="none" w:sz="0" w:space="0" w:color="auto"/>
                        <w:right w:val="none" w:sz="0" w:space="0" w:color="auto"/>
                      </w:divBdr>
                    </w:div>
                  </w:divsChild>
                </w:div>
                <w:div w:id="1544370907">
                  <w:marLeft w:val="0"/>
                  <w:marRight w:val="0"/>
                  <w:marTop w:val="0"/>
                  <w:marBottom w:val="0"/>
                  <w:divBdr>
                    <w:top w:val="none" w:sz="0" w:space="0" w:color="auto"/>
                    <w:left w:val="none" w:sz="0" w:space="0" w:color="auto"/>
                    <w:bottom w:val="none" w:sz="0" w:space="0" w:color="auto"/>
                    <w:right w:val="none" w:sz="0" w:space="0" w:color="auto"/>
                  </w:divBdr>
                </w:div>
                <w:div w:id="2078548489">
                  <w:marLeft w:val="0"/>
                  <w:marRight w:val="0"/>
                  <w:marTop w:val="0"/>
                  <w:marBottom w:val="0"/>
                  <w:divBdr>
                    <w:top w:val="none" w:sz="0" w:space="0" w:color="auto"/>
                    <w:left w:val="none" w:sz="0" w:space="0" w:color="auto"/>
                    <w:bottom w:val="none" w:sz="0" w:space="0" w:color="auto"/>
                    <w:right w:val="none" w:sz="0" w:space="0" w:color="auto"/>
                  </w:divBdr>
                </w:div>
                <w:div w:id="1152477717">
                  <w:marLeft w:val="0"/>
                  <w:marRight w:val="0"/>
                  <w:marTop w:val="0"/>
                  <w:marBottom w:val="0"/>
                  <w:divBdr>
                    <w:top w:val="none" w:sz="0" w:space="0" w:color="auto"/>
                    <w:left w:val="none" w:sz="0" w:space="0" w:color="auto"/>
                    <w:bottom w:val="none" w:sz="0" w:space="0" w:color="auto"/>
                    <w:right w:val="none" w:sz="0" w:space="0" w:color="auto"/>
                  </w:divBdr>
                </w:div>
                <w:div w:id="113409379">
                  <w:marLeft w:val="0"/>
                  <w:marRight w:val="0"/>
                  <w:marTop w:val="0"/>
                  <w:marBottom w:val="0"/>
                  <w:divBdr>
                    <w:top w:val="none" w:sz="0" w:space="0" w:color="auto"/>
                    <w:left w:val="none" w:sz="0" w:space="0" w:color="auto"/>
                    <w:bottom w:val="none" w:sz="0" w:space="0" w:color="auto"/>
                    <w:right w:val="none" w:sz="0" w:space="0" w:color="auto"/>
                  </w:divBdr>
                  <w:divsChild>
                    <w:div w:id="1898974229">
                      <w:marLeft w:val="0"/>
                      <w:marRight w:val="0"/>
                      <w:marTop w:val="0"/>
                      <w:marBottom w:val="0"/>
                      <w:divBdr>
                        <w:top w:val="none" w:sz="0" w:space="0" w:color="auto"/>
                        <w:left w:val="none" w:sz="0" w:space="0" w:color="auto"/>
                        <w:bottom w:val="none" w:sz="0" w:space="0" w:color="auto"/>
                        <w:right w:val="none" w:sz="0" w:space="0" w:color="auto"/>
                      </w:divBdr>
                      <w:divsChild>
                        <w:div w:id="1673601276">
                          <w:marLeft w:val="0"/>
                          <w:marRight w:val="0"/>
                          <w:marTop w:val="0"/>
                          <w:marBottom w:val="0"/>
                          <w:divBdr>
                            <w:top w:val="none" w:sz="0" w:space="0" w:color="auto"/>
                            <w:left w:val="none" w:sz="0" w:space="0" w:color="auto"/>
                            <w:bottom w:val="none" w:sz="0" w:space="0" w:color="auto"/>
                            <w:right w:val="none" w:sz="0" w:space="0" w:color="auto"/>
                          </w:divBdr>
                          <w:divsChild>
                            <w:div w:id="1606813253">
                              <w:marLeft w:val="0"/>
                              <w:marRight w:val="0"/>
                              <w:marTop w:val="0"/>
                              <w:marBottom w:val="0"/>
                              <w:divBdr>
                                <w:top w:val="none" w:sz="0" w:space="0" w:color="auto"/>
                                <w:left w:val="none" w:sz="0" w:space="0" w:color="auto"/>
                                <w:bottom w:val="none" w:sz="0" w:space="0" w:color="auto"/>
                                <w:right w:val="none" w:sz="0" w:space="0" w:color="auto"/>
                              </w:divBdr>
                            </w:div>
                            <w:div w:id="498466966">
                              <w:marLeft w:val="0"/>
                              <w:marRight w:val="0"/>
                              <w:marTop w:val="0"/>
                              <w:marBottom w:val="0"/>
                              <w:divBdr>
                                <w:top w:val="none" w:sz="0" w:space="0" w:color="auto"/>
                                <w:left w:val="none" w:sz="0" w:space="0" w:color="auto"/>
                                <w:bottom w:val="none" w:sz="0" w:space="0" w:color="auto"/>
                                <w:right w:val="none" w:sz="0" w:space="0" w:color="auto"/>
                              </w:divBdr>
                            </w:div>
                            <w:div w:id="243884470">
                              <w:marLeft w:val="0"/>
                              <w:marRight w:val="0"/>
                              <w:marTop w:val="0"/>
                              <w:marBottom w:val="0"/>
                              <w:divBdr>
                                <w:top w:val="none" w:sz="0" w:space="0" w:color="auto"/>
                                <w:left w:val="none" w:sz="0" w:space="0" w:color="auto"/>
                                <w:bottom w:val="none" w:sz="0" w:space="0" w:color="auto"/>
                                <w:right w:val="none" w:sz="0" w:space="0" w:color="auto"/>
                              </w:divBdr>
                            </w:div>
                            <w:div w:id="537278660">
                              <w:marLeft w:val="0"/>
                              <w:marRight w:val="0"/>
                              <w:marTop w:val="0"/>
                              <w:marBottom w:val="0"/>
                              <w:divBdr>
                                <w:top w:val="none" w:sz="0" w:space="0" w:color="auto"/>
                                <w:left w:val="none" w:sz="0" w:space="0" w:color="auto"/>
                                <w:bottom w:val="none" w:sz="0" w:space="0" w:color="auto"/>
                                <w:right w:val="none" w:sz="0" w:space="0" w:color="auto"/>
                              </w:divBdr>
                              <w:divsChild>
                                <w:div w:id="479613008">
                                  <w:marLeft w:val="0"/>
                                  <w:marRight w:val="0"/>
                                  <w:marTop w:val="0"/>
                                  <w:marBottom w:val="0"/>
                                  <w:divBdr>
                                    <w:top w:val="none" w:sz="0" w:space="0" w:color="auto"/>
                                    <w:left w:val="none" w:sz="0" w:space="0" w:color="auto"/>
                                    <w:bottom w:val="none" w:sz="0" w:space="0" w:color="auto"/>
                                    <w:right w:val="none" w:sz="0" w:space="0" w:color="auto"/>
                                  </w:divBdr>
                                </w:div>
                              </w:divsChild>
                            </w:div>
                            <w:div w:id="1277177465">
                              <w:marLeft w:val="0"/>
                              <w:marRight w:val="0"/>
                              <w:marTop w:val="0"/>
                              <w:marBottom w:val="0"/>
                              <w:divBdr>
                                <w:top w:val="none" w:sz="0" w:space="0" w:color="auto"/>
                                <w:left w:val="none" w:sz="0" w:space="0" w:color="auto"/>
                                <w:bottom w:val="none" w:sz="0" w:space="0" w:color="auto"/>
                                <w:right w:val="none" w:sz="0" w:space="0" w:color="auto"/>
                              </w:divBdr>
                            </w:div>
                            <w:div w:id="20768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435">
                  <w:marLeft w:val="0"/>
                  <w:marRight w:val="0"/>
                  <w:marTop w:val="0"/>
                  <w:marBottom w:val="0"/>
                  <w:divBdr>
                    <w:top w:val="none" w:sz="0" w:space="0" w:color="auto"/>
                    <w:left w:val="none" w:sz="0" w:space="0" w:color="auto"/>
                    <w:bottom w:val="none" w:sz="0" w:space="0" w:color="auto"/>
                    <w:right w:val="none" w:sz="0" w:space="0" w:color="auto"/>
                  </w:divBdr>
                  <w:divsChild>
                    <w:div w:id="93940119">
                      <w:marLeft w:val="0"/>
                      <w:marRight w:val="0"/>
                      <w:marTop w:val="0"/>
                      <w:marBottom w:val="0"/>
                      <w:divBdr>
                        <w:top w:val="none" w:sz="0" w:space="0" w:color="auto"/>
                        <w:left w:val="none" w:sz="0" w:space="0" w:color="auto"/>
                        <w:bottom w:val="none" w:sz="0" w:space="0" w:color="auto"/>
                        <w:right w:val="none" w:sz="0" w:space="0" w:color="auto"/>
                      </w:divBdr>
                      <w:divsChild>
                        <w:div w:id="2073382926">
                          <w:marLeft w:val="0"/>
                          <w:marRight w:val="0"/>
                          <w:marTop w:val="0"/>
                          <w:marBottom w:val="0"/>
                          <w:divBdr>
                            <w:top w:val="none" w:sz="0" w:space="0" w:color="auto"/>
                            <w:left w:val="none" w:sz="0" w:space="0" w:color="auto"/>
                            <w:bottom w:val="none" w:sz="0" w:space="0" w:color="auto"/>
                            <w:right w:val="none" w:sz="0" w:space="0" w:color="auto"/>
                          </w:divBdr>
                        </w:div>
                        <w:div w:id="1664816783">
                          <w:marLeft w:val="0"/>
                          <w:marRight w:val="0"/>
                          <w:marTop w:val="0"/>
                          <w:marBottom w:val="0"/>
                          <w:divBdr>
                            <w:top w:val="none" w:sz="0" w:space="0" w:color="auto"/>
                            <w:left w:val="none" w:sz="0" w:space="0" w:color="auto"/>
                            <w:bottom w:val="none" w:sz="0" w:space="0" w:color="auto"/>
                            <w:right w:val="none" w:sz="0" w:space="0" w:color="auto"/>
                          </w:divBdr>
                          <w:divsChild>
                            <w:div w:id="1234193355">
                              <w:marLeft w:val="0"/>
                              <w:marRight w:val="0"/>
                              <w:marTop w:val="0"/>
                              <w:marBottom w:val="0"/>
                              <w:divBdr>
                                <w:top w:val="none" w:sz="0" w:space="0" w:color="auto"/>
                                <w:left w:val="none" w:sz="0" w:space="0" w:color="auto"/>
                                <w:bottom w:val="none" w:sz="0" w:space="0" w:color="auto"/>
                                <w:right w:val="none" w:sz="0" w:space="0" w:color="auto"/>
                              </w:divBdr>
                            </w:div>
                            <w:div w:id="1429157903">
                              <w:marLeft w:val="0"/>
                              <w:marRight w:val="0"/>
                              <w:marTop w:val="0"/>
                              <w:marBottom w:val="0"/>
                              <w:divBdr>
                                <w:top w:val="none" w:sz="0" w:space="0" w:color="auto"/>
                                <w:left w:val="none" w:sz="0" w:space="0" w:color="auto"/>
                                <w:bottom w:val="none" w:sz="0" w:space="0" w:color="auto"/>
                                <w:right w:val="none" w:sz="0" w:space="0" w:color="auto"/>
                              </w:divBdr>
                            </w:div>
                            <w:div w:id="664287931">
                              <w:marLeft w:val="0"/>
                              <w:marRight w:val="0"/>
                              <w:marTop w:val="0"/>
                              <w:marBottom w:val="0"/>
                              <w:divBdr>
                                <w:top w:val="none" w:sz="0" w:space="0" w:color="auto"/>
                                <w:left w:val="none" w:sz="0" w:space="0" w:color="auto"/>
                                <w:bottom w:val="none" w:sz="0" w:space="0" w:color="auto"/>
                                <w:right w:val="none" w:sz="0" w:space="0" w:color="auto"/>
                              </w:divBdr>
                            </w:div>
                            <w:div w:id="1908152488">
                              <w:marLeft w:val="0"/>
                              <w:marRight w:val="0"/>
                              <w:marTop w:val="0"/>
                              <w:marBottom w:val="0"/>
                              <w:divBdr>
                                <w:top w:val="none" w:sz="0" w:space="0" w:color="auto"/>
                                <w:left w:val="none" w:sz="0" w:space="0" w:color="auto"/>
                                <w:bottom w:val="none" w:sz="0" w:space="0" w:color="auto"/>
                                <w:right w:val="none" w:sz="0" w:space="0" w:color="auto"/>
                              </w:divBdr>
                              <w:divsChild>
                                <w:div w:id="1046106434">
                                  <w:marLeft w:val="0"/>
                                  <w:marRight w:val="0"/>
                                  <w:marTop w:val="0"/>
                                  <w:marBottom w:val="0"/>
                                  <w:divBdr>
                                    <w:top w:val="none" w:sz="0" w:space="0" w:color="auto"/>
                                    <w:left w:val="none" w:sz="0" w:space="0" w:color="auto"/>
                                    <w:bottom w:val="none" w:sz="0" w:space="0" w:color="auto"/>
                                    <w:right w:val="none" w:sz="0" w:space="0" w:color="auto"/>
                                  </w:divBdr>
                                </w:div>
                              </w:divsChild>
                            </w:div>
                            <w:div w:id="72438227">
                              <w:marLeft w:val="0"/>
                              <w:marRight w:val="0"/>
                              <w:marTop w:val="0"/>
                              <w:marBottom w:val="0"/>
                              <w:divBdr>
                                <w:top w:val="none" w:sz="0" w:space="0" w:color="auto"/>
                                <w:left w:val="none" w:sz="0" w:space="0" w:color="auto"/>
                                <w:bottom w:val="none" w:sz="0" w:space="0" w:color="auto"/>
                                <w:right w:val="none" w:sz="0" w:space="0" w:color="auto"/>
                              </w:divBdr>
                            </w:div>
                            <w:div w:id="793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1090">
                  <w:marLeft w:val="0"/>
                  <w:marRight w:val="0"/>
                  <w:marTop w:val="0"/>
                  <w:marBottom w:val="0"/>
                  <w:divBdr>
                    <w:top w:val="none" w:sz="0" w:space="0" w:color="auto"/>
                    <w:left w:val="none" w:sz="0" w:space="0" w:color="auto"/>
                    <w:bottom w:val="none" w:sz="0" w:space="0" w:color="auto"/>
                    <w:right w:val="none" w:sz="0" w:space="0" w:color="auto"/>
                  </w:divBdr>
                  <w:divsChild>
                    <w:div w:id="1557352408">
                      <w:marLeft w:val="0"/>
                      <w:marRight w:val="0"/>
                      <w:marTop w:val="0"/>
                      <w:marBottom w:val="0"/>
                      <w:divBdr>
                        <w:top w:val="none" w:sz="0" w:space="0" w:color="auto"/>
                        <w:left w:val="none" w:sz="0" w:space="0" w:color="auto"/>
                        <w:bottom w:val="none" w:sz="0" w:space="0" w:color="auto"/>
                        <w:right w:val="none" w:sz="0" w:space="0" w:color="auto"/>
                      </w:divBdr>
                      <w:divsChild>
                        <w:div w:id="1319311098">
                          <w:marLeft w:val="0"/>
                          <w:marRight w:val="0"/>
                          <w:marTop w:val="0"/>
                          <w:marBottom w:val="0"/>
                          <w:divBdr>
                            <w:top w:val="none" w:sz="0" w:space="0" w:color="auto"/>
                            <w:left w:val="none" w:sz="0" w:space="0" w:color="auto"/>
                            <w:bottom w:val="none" w:sz="0" w:space="0" w:color="auto"/>
                            <w:right w:val="none" w:sz="0" w:space="0" w:color="auto"/>
                          </w:divBdr>
                        </w:div>
                        <w:div w:id="1208880345">
                          <w:marLeft w:val="0"/>
                          <w:marRight w:val="0"/>
                          <w:marTop w:val="0"/>
                          <w:marBottom w:val="0"/>
                          <w:divBdr>
                            <w:top w:val="none" w:sz="0" w:space="0" w:color="auto"/>
                            <w:left w:val="none" w:sz="0" w:space="0" w:color="auto"/>
                            <w:bottom w:val="none" w:sz="0" w:space="0" w:color="auto"/>
                            <w:right w:val="none" w:sz="0" w:space="0" w:color="auto"/>
                          </w:divBdr>
                          <w:divsChild>
                            <w:div w:id="78793150">
                              <w:marLeft w:val="0"/>
                              <w:marRight w:val="0"/>
                              <w:marTop w:val="0"/>
                              <w:marBottom w:val="0"/>
                              <w:divBdr>
                                <w:top w:val="none" w:sz="0" w:space="0" w:color="auto"/>
                                <w:left w:val="none" w:sz="0" w:space="0" w:color="auto"/>
                                <w:bottom w:val="none" w:sz="0" w:space="0" w:color="auto"/>
                                <w:right w:val="none" w:sz="0" w:space="0" w:color="auto"/>
                              </w:divBdr>
                            </w:div>
                            <w:div w:id="375202595">
                              <w:marLeft w:val="0"/>
                              <w:marRight w:val="0"/>
                              <w:marTop w:val="0"/>
                              <w:marBottom w:val="0"/>
                              <w:divBdr>
                                <w:top w:val="none" w:sz="0" w:space="0" w:color="auto"/>
                                <w:left w:val="none" w:sz="0" w:space="0" w:color="auto"/>
                                <w:bottom w:val="none" w:sz="0" w:space="0" w:color="auto"/>
                                <w:right w:val="none" w:sz="0" w:space="0" w:color="auto"/>
                              </w:divBdr>
                            </w:div>
                            <w:div w:id="213929164">
                              <w:marLeft w:val="0"/>
                              <w:marRight w:val="0"/>
                              <w:marTop w:val="0"/>
                              <w:marBottom w:val="0"/>
                              <w:divBdr>
                                <w:top w:val="none" w:sz="0" w:space="0" w:color="auto"/>
                                <w:left w:val="none" w:sz="0" w:space="0" w:color="auto"/>
                                <w:bottom w:val="none" w:sz="0" w:space="0" w:color="auto"/>
                                <w:right w:val="none" w:sz="0" w:space="0" w:color="auto"/>
                              </w:divBdr>
                            </w:div>
                            <w:div w:id="1417170570">
                              <w:marLeft w:val="0"/>
                              <w:marRight w:val="0"/>
                              <w:marTop w:val="0"/>
                              <w:marBottom w:val="0"/>
                              <w:divBdr>
                                <w:top w:val="none" w:sz="0" w:space="0" w:color="auto"/>
                                <w:left w:val="none" w:sz="0" w:space="0" w:color="auto"/>
                                <w:bottom w:val="none" w:sz="0" w:space="0" w:color="auto"/>
                                <w:right w:val="none" w:sz="0" w:space="0" w:color="auto"/>
                              </w:divBdr>
                              <w:divsChild>
                                <w:div w:id="1607926259">
                                  <w:marLeft w:val="0"/>
                                  <w:marRight w:val="0"/>
                                  <w:marTop w:val="0"/>
                                  <w:marBottom w:val="0"/>
                                  <w:divBdr>
                                    <w:top w:val="none" w:sz="0" w:space="0" w:color="auto"/>
                                    <w:left w:val="none" w:sz="0" w:space="0" w:color="auto"/>
                                    <w:bottom w:val="none" w:sz="0" w:space="0" w:color="auto"/>
                                    <w:right w:val="none" w:sz="0" w:space="0" w:color="auto"/>
                                  </w:divBdr>
                                </w:div>
                              </w:divsChild>
                            </w:div>
                            <w:div w:id="513154399">
                              <w:marLeft w:val="0"/>
                              <w:marRight w:val="0"/>
                              <w:marTop w:val="0"/>
                              <w:marBottom w:val="0"/>
                              <w:divBdr>
                                <w:top w:val="none" w:sz="0" w:space="0" w:color="auto"/>
                                <w:left w:val="none" w:sz="0" w:space="0" w:color="auto"/>
                                <w:bottom w:val="none" w:sz="0" w:space="0" w:color="auto"/>
                                <w:right w:val="none" w:sz="0" w:space="0" w:color="auto"/>
                              </w:divBdr>
                            </w:div>
                            <w:div w:id="12456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3681">
                  <w:marLeft w:val="0"/>
                  <w:marRight w:val="0"/>
                  <w:marTop w:val="0"/>
                  <w:marBottom w:val="0"/>
                  <w:divBdr>
                    <w:top w:val="none" w:sz="0" w:space="0" w:color="auto"/>
                    <w:left w:val="none" w:sz="0" w:space="0" w:color="auto"/>
                    <w:bottom w:val="none" w:sz="0" w:space="0" w:color="auto"/>
                    <w:right w:val="none" w:sz="0" w:space="0" w:color="auto"/>
                  </w:divBdr>
                  <w:divsChild>
                    <w:div w:id="59788267">
                      <w:marLeft w:val="0"/>
                      <w:marRight w:val="0"/>
                      <w:marTop w:val="0"/>
                      <w:marBottom w:val="0"/>
                      <w:divBdr>
                        <w:top w:val="none" w:sz="0" w:space="0" w:color="auto"/>
                        <w:left w:val="none" w:sz="0" w:space="0" w:color="auto"/>
                        <w:bottom w:val="none" w:sz="0" w:space="0" w:color="auto"/>
                        <w:right w:val="none" w:sz="0" w:space="0" w:color="auto"/>
                      </w:divBdr>
                    </w:div>
                  </w:divsChild>
                </w:div>
                <w:div w:id="1993825502">
                  <w:marLeft w:val="0"/>
                  <w:marRight w:val="0"/>
                  <w:marTop w:val="0"/>
                  <w:marBottom w:val="0"/>
                  <w:divBdr>
                    <w:top w:val="none" w:sz="0" w:space="0" w:color="auto"/>
                    <w:left w:val="none" w:sz="0" w:space="0" w:color="auto"/>
                    <w:bottom w:val="none" w:sz="0" w:space="0" w:color="auto"/>
                    <w:right w:val="none" w:sz="0" w:space="0" w:color="auto"/>
                  </w:divBdr>
                </w:div>
                <w:div w:id="1337154653">
                  <w:marLeft w:val="0"/>
                  <w:marRight w:val="0"/>
                  <w:marTop w:val="0"/>
                  <w:marBottom w:val="0"/>
                  <w:divBdr>
                    <w:top w:val="none" w:sz="0" w:space="0" w:color="auto"/>
                    <w:left w:val="none" w:sz="0" w:space="0" w:color="auto"/>
                    <w:bottom w:val="none" w:sz="0" w:space="0" w:color="auto"/>
                    <w:right w:val="none" w:sz="0" w:space="0" w:color="auto"/>
                  </w:divBdr>
                </w:div>
                <w:div w:id="2010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667">
          <w:marLeft w:val="0"/>
          <w:marRight w:val="0"/>
          <w:marTop w:val="0"/>
          <w:marBottom w:val="0"/>
          <w:divBdr>
            <w:top w:val="none" w:sz="0" w:space="0" w:color="auto"/>
            <w:left w:val="none" w:sz="0" w:space="0" w:color="auto"/>
            <w:bottom w:val="none" w:sz="0" w:space="0" w:color="auto"/>
            <w:right w:val="none" w:sz="0" w:space="0" w:color="auto"/>
          </w:divBdr>
          <w:divsChild>
            <w:div w:id="1677533528">
              <w:marLeft w:val="0"/>
              <w:marRight w:val="0"/>
              <w:marTop w:val="0"/>
              <w:marBottom w:val="0"/>
              <w:divBdr>
                <w:top w:val="none" w:sz="0" w:space="0" w:color="auto"/>
                <w:left w:val="none" w:sz="0" w:space="0" w:color="auto"/>
                <w:bottom w:val="none" w:sz="0" w:space="0" w:color="auto"/>
                <w:right w:val="none" w:sz="0" w:space="0" w:color="auto"/>
              </w:divBdr>
              <w:divsChild>
                <w:div w:id="325859982">
                  <w:marLeft w:val="0"/>
                  <w:marRight w:val="0"/>
                  <w:marTop w:val="0"/>
                  <w:marBottom w:val="0"/>
                  <w:divBdr>
                    <w:top w:val="none" w:sz="0" w:space="0" w:color="auto"/>
                    <w:left w:val="none" w:sz="0" w:space="0" w:color="auto"/>
                    <w:bottom w:val="none" w:sz="0" w:space="0" w:color="auto"/>
                    <w:right w:val="none" w:sz="0" w:space="0" w:color="auto"/>
                  </w:divBdr>
                </w:div>
                <w:div w:id="566498103">
                  <w:marLeft w:val="0"/>
                  <w:marRight w:val="0"/>
                  <w:marTop w:val="0"/>
                  <w:marBottom w:val="0"/>
                  <w:divBdr>
                    <w:top w:val="none" w:sz="0" w:space="0" w:color="auto"/>
                    <w:left w:val="none" w:sz="0" w:space="0" w:color="auto"/>
                    <w:bottom w:val="none" w:sz="0" w:space="0" w:color="auto"/>
                    <w:right w:val="none" w:sz="0" w:space="0" w:color="auto"/>
                  </w:divBdr>
                  <w:divsChild>
                    <w:div w:id="94591900">
                      <w:marLeft w:val="0"/>
                      <w:marRight w:val="0"/>
                      <w:marTop w:val="0"/>
                      <w:marBottom w:val="0"/>
                      <w:divBdr>
                        <w:top w:val="none" w:sz="0" w:space="0" w:color="auto"/>
                        <w:left w:val="none" w:sz="0" w:space="0" w:color="auto"/>
                        <w:bottom w:val="none" w:sz="0" w:space="0" w:color="auto"/>
                        <w:right w:val="none" w:sz="0" w:space="0" w:color="auto"/>
                      </w:divBdr>
                    </w:div>
                  </w:divsChild>
                </w:div>
                <w:div w:id="91559555">
                  <w:marLeft w:val="0"/>
                  <w:marRight w:val="0"/>
                  <w:marTop w:val="0"/>
                  <w:marBottom w:val="0"/>
                  <w:divBdr>
                    <w:top w:val="none" w:sz="0" w:space="0" w:color="auto"/>
                    <w:left w:val="none" w:sz="0" w:space="0" w:color="auto"/>
                    <w:bottom w:val="none" w:sz="0" w:space="0" w:color="auto"/>
                    <w:right w:val="none" w:sz="0" w:space="0" w:color="auto"/>
                  </w:divBdr>
                  <w:divsChild>
                    <w:div w:id="1127971618">
                      <w:marLeft w:val="0"/>
                      <w:marRight w:val="0"/>
                      <w:marTop w:val="0"/>
                      <w:marBottom w:val="0"/>
                      <w:divBdr>
                        <w:top w:val="none" w:sz="0" w:space="0" w:color="auto"/>
                        <w:left w:val="none" w:sz="0" w:space="0" w:color="auto"/>
                        <w:bottom w:val="none" w:sz="0" w:space="0" w:color="auto"/>
                        <w:right w:val="none" w:sz="0" w:space="0" w:color="auto"/>
                      </w:divBdr>
                    </w:div>
                  </w:divsChild>
                </w:div>
                <w:div w:id="1215854682">
                  <w:marLeft w:val="0"/>
                  <w:marRight w:val="0"/>
                  <w:marTop w:val="0"/>
                  <w:marBottom w:val="0"/>
                  <w:divBdr>
                    <w:top w:val="none" w:sz="0" w:space="0" w:color="auto"/>
                    <w:left w:val="none" w:sz="0" w:space="0" w:color="auto"/>
                    <w:bottom w:val="none" w:sz="0" w:space="0" w:color="auto"/>
                    <w:right w:val="none" w:sz="0" w:space="0" w:color="auto"/>
                  </w:divBdr>
                  <w:divsChild>
                    <w:div w:id="905411684">
                      <w:marLeft w:val="0"/>
                      <w:marRight w:val="0"/>
                      <w:marTop w:val="0"/>
                      <w:marBottom w:val="0"/>
                      <w:divBdr>
                        <w:top w:val="none" w:sz="0" w:space="0" w:color="auto"/>
                        <w:left w:val="none" w:sz="0" w:space="0" w:color="auto"/>
                        <w:bottom w:val="none" w:sz="0" w:space="0" w:color="auto"/>
                        <w:right w:val="none" w:sz="0" w:space="0" w:color="auto"/>
                      </w:divBdr>
                    </w:div>
                  </w:divsChild>
                </w:div>
                <w:div w:id="843516473">
                  <w:marLeft w:val="0"/>
                  <w:marRight w:val="0"/>
                  <w:marTop w:val="0"/>
                  <w:marBottom w:val="0"/>
                  <w:divBdr>
                    <w:top w:val="none" w:sz="0" w:space="0" w:color="auto"/>
                    <w:left w:val="none" w:sz="0" w:space="0" w:color="auto"/>
                    <w:bottom w:val="none" w:sz="0" w:space="0" w:color="auto"/>
                    <w:right w:val="none" w:sz="0" w:space="0" w:color="auto"/>
                  </w:divBdr>
                </w:div>
                <w:div w:id="1069813952">
                  <w:marLeft w:val="0"/>
                  <w:marRight w:val="0"/>
                  <w:marTop w:val="0"/>
                  <w:marBottom w:val="0"/>
                  <w:divBdr>
                    <w:top w:val="none" w:sz="0" w:space="0" w:color="auto"/>
                    <w:left w:val="none" w:sz="0" w:space="0" w:color="auto"/>
                    <w:bottom w:val="none" w:sz="0" w:space="0" w:color="auto"/>
                    <w:right w:val="none" w:sz="0" w:space="0" w:color="auto"/>
                  </w:divBdr>
                </w:div>
                <w:div w:id="373044242">
                  <w:marLeft w:val="0"/>
                  <w:marRight w:val="0"/>
                  <w:marTop w:val="0"/>
                  <w:marBottom w:val="0"/>
                  <w:divBdr>
                    <w:top w:val="none" w:sz="0" w:space="0" w:color="auto"/>
                    <w:left w:val="none" w:sz="0" w:space="0" w:color="auto"/>
                    <w:bottom w:val="none" w:sz="0" w:space="0" w:color="auto"/>
                    <w:right w:val="none" w:sz="0" w:space="0" w:color="auto"/>
                  </w:divBdr>
                </w:div>
                <w:div w:id="1149175879">
                  <w:marLeft w:val="0"/>
                  <w:marRight w:val="0"/>
                  <w:marTop w:val="0"/>
                  <w:marBottom w:val="0"/>
                  <w:divBdr>
                    <w:top w:val="none" w:sz="0" w:space="0" w:color="auto"/>
                    <w:left w:val="none" w:sz="0" w:space="0" w:color="auto"/>
                    <w:bottom w:val="none" w:sz="0" w:space="0" w:color="auto"/>
                    <w:right w:val="none" w:sz="0" w:space="0" w:color="auto"/>
                  </w:divBdr>
                  <w:divsChild>
                    <w:div w:id="15085573">
                      <w:marLeft w:val="0"/>
                      <w:marRight w:val="0"/>
                      <w:marTop w:val="0"/>
                      <w:marBottom w:val="0"/>
                      <w:divBdr>
                        <w:top w:val="none" w:sz="0" w:space="0" w:color="auto"/>
                        <w:left w:val="none" w:sz="0" w:space="0" w:color="auto"/>
                        <w:bottom w:val="none" w:sz="0" w:space="0" w:color="auto"/>
                        <w:right w:val="none" w:sz="0" w:space="0" w:color="auto"/>
                      </w:divBdr>
                      <w:divsChild>
                        <w:div w:id="939602554">
                          <w:marLeft w:val="0"/>
                          <w:marRight w:val="0"/>
                          <w:marTop w:val="0"/>
                          <w:marBottom w:val="0"/>
                          <w:divBdr>
                            <w:top w:val="none" w:sz="0" w:space="0" w:color="auto"/>
                            <w:left w:val="none" w:sz="0" w:space="0" w:color="auto"/>
                            <w:bottom w:val="none" w:sz="0" w:space="0" w:color="auto"/>
                            <w:right w:val="none" w:sz="0" w:space="0" w:color="auto"/>
                          </w:divBdr>
                        </w:div>
                        <w:div w:id="2019310005">
                          <w:marLeft w:val="0"/>
                          <w:marRight w:val="0"/>
                          <w:marTop w:val="0"/>
                          <w:marBottom w:val="0"/>
                          <w:divBdr>
                            <w:top w:val="none" w:sz="0" w:space="0" w:color="auto"/>
                            <w:left w:val="none" w:sz="0" w:space="0" w:color="auto"/>
                            <w:bottom w:val="none" w:sz="0" w:space="0" w:color="auto"/>
                            <w:right w:val="none" w:sz="0" w:space="0" w:color="auto"/>
                          </w:divBdr>
                          <w:divsChild>
                            <w:div w:id="2066683430">
                              <w:marLeft w:val="0"/>
                              <w:marRight w:val="0"/>
                              <w:marTop w:val="0"/>
                              <w:marBottom w:val="0"/>
                              <w:divBdr>
                                <w:top w:val="none" w:sz="0" w:space="0" w:color="auto"/>
                                <w:left w:val="none" w:sz="0" w:space="0" w:color="auto"/>
                                <w:bottom w:val="none" w:sz="0" w:space="0" w:color="auto"/>
                                <w:right w:val="none" w:sz="0" w:space="0" w:color="auto"/>
                              </w:divBdr>
                            </w:div>
                            <w:div w:id="1124928744">
                              <w:marLeft w:val="0"/>
                              <w:marRight w:val="0"/>
                              <w:marTop w:val="0"/>
                              <w:marBottom w:val="0"/>
                              <w:divBdr>
                                <w:top w:val="none" w:sz="0" w:space="0" w:color="auto"/>
                                <w:left w:val="none" w:sz="0" w:space="0" w:color="auto"/>
                                <w:bottom w:val="none" w:sz="0" w:space="0" w:color="auto"/>
                                <w:right w:val="none" w:sz="0" w:space="0" w:color="auto"/>
                              </w:divBdr>
                            </w:div>
                            <w:div w:id="896208945">
                              <w:marLeft w:val="0"/>
                              <w:marRight w:val="0"/>
                              <w:marTop w:val="0"/>
                              <w:marBottom w:val="0"/>
                              <w:divBdr>
                                <w:top w:val="none" w:sz="0" w:space="0" w:color="auto"/>
                                <w:left w:val="none" w:sz="0" w:space="0" w:color="auto"/>
                                <w:bottom w:val="none" w:sz="0" w:space="0" w:color="auto"/>
                                <w:right w:val="none" w:sz="0" w:space="0" w:color="auto"/>
                              </w:divBdr>
                            </w:div>
                            <w:div w:id="1723141415">
                              <w:marLeft w:val="0"/>
                              <w:marRight w:val="0"/>
                              <w:marTop w:val="0"/>
                              <w:marBottom w:val="0"/>
                              <w:divBdr>
                                <w:top w:val="none" w:sz="0" w:space="0" w:color="auto"/>
                                <w:left w:val="none" w:sz="0" w:space="0" w:color="auto"/>
                                <w:bottom w:val="none" w:sz="0" w:space="0" w:color="auto"/>
                                <w:right w:val="none" w:sz="0" w:space="0" w:color="auto"/>
                              </w:divBdr>
                              <w:divsChild>
                                <w:div w:id="1168524889">
                                  <w:marLeft w:val="0"/>
                                  <w:marRight w:val="0"/>
                                  <w:marTop w:val="0"/>
                                  <w:marBottom w:val="0"/>
                                  <w:divBdr>
                                    <w:top w:val="none" w:sz="0" w:space="0" w:color="auto"/>
                                    <w:left w:val="none" w:sz="0" w:space="0" w:color="auto"/>
                                    <w:bottom w:val="none" w:sz="0" w:space="0" w:color="auto"/>
                                    <w:right w:val="none" w:sz="0" w:space="0" w:color="auto"/>
                                  </w:divBdr>
                                </w:div>
                              </w:divsChild>
                            </w:div>
                            <w:div w:id="771826739">
                              <w:marLeft w:val="0"/>
                              <w:marRight w:val="0"/>
                              <w:marTop w:val="0"/>
                              <w:marBottom w:val="0"/>
                              <w:divBdr>
                                <w:top w:val="none" w:sz="0" w:space="0" w:color="auto"/>
                                <w:left w:val="none" w:sz="0" w:space="0" w:color="auto"/>
                                <w:bottom w:val="none" w:sz="0" w:space="0" w:color="auto"/>
                                <w:right w:val="none" w:sz="0" w:space="0" w:color="auto"/>
                              </w:divBdr>
                            </w:div>
                            <w:div w:id="9633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9842">
                  <w:marLeft w:val="0"/>
                  <w:marRight w:val="0"/>
                  <w:marTop w:val="0"/>
                  <w:marBottom w:val="0"/>
                  <w:divBdr>
                    <w:top w:val="none" w:sz="0" w:space="0" w:color="auto"/>
                    <w:left w:val="none" w:sz="0" w:space="0" w:color="auto"/>
                    <w:bottom w:val="none" w:sz="0" w:space="0" w:color="auto"/>
                    <w:right w:val="none" w:sz="0" w:space="0" w:color="auto"/>
                  </w:divBdr>
                  <w:divsChild>
                    <w:div w:id="895509873">
                      <w:marLeft w:val="0"/>
                      <w:marRight w:val="0"/>
                      <w:marTop w:val="0"/>
                      <w:marBottom w:val="0"/>
                      <w:divBdr>
                        <w:top w:val="none" w:sz="0" w:space="0" w:color="auto"/>
                        <w:left w:val="none" w:sz="0" w:space="0" w:color="auto"/>
                        <w:bottom w:val="none" w:sz="0" w:space="0" w:color="auto"/>
                        <w:right w:val="none" w:sz="0" w:space="0" w:color="auto"/>
                      </w:divBdr>
                      <w:divsChild>
                        <w:div w:id="521433867">
                          <w:marLeft w:val="0"/>
                          <w:marRight w:val="0"/>
                          <w:marTop w:val="0"/>
                          <w:marBottom w:val="0"/>
                          <w:divBdr>
                            <w:top w:val="none" w:sz="0" w:space="0" w:color="auto"/>
                            <w:left w:val="none" w:sz="0" w:space="0" w:color="auto"/>
                            <w:bottom w:val="none" w:sz="0" w:space="0" w:color="auto"/>
                            <w:right w:val="none" w:sz="0" w:space="0" w:color="auto"/>
                          </w:divBdr>
                        </w:div>
                        <w:div w:id="886649377">
                          <w:marLeft w:val="0"/>
                          <w:marRight w:val="0"/>
                          <w:marTop w:val="0"/>
                          <w:marBottom w:val="0"/>
                          <w:divBdr>
                            <w:top w:val="none" w:sz="0" w:space="0" w:color="auto"/>
                            <w:left w:val="none" w:sz="0" w:space="0" w:color="auto"/>
                            <w:bottom w:val="none" w:sz="0" w:space="0" w:color="auto"/>
                            <w:right w:val="none" w:sz="0" w:space="0" w:color="auto"/>
                          </w:divBdr>
                          <w:divsChild>
                            <w:div w:id="481890661">
                              <w:marLeft w:val="0"/>
                              <w:marRight w:val="0"/>
                              <w:marTop w:val="0"/>
                              <w:marBottom w:val="0"/>
                              <w:divBdr>
                                <w:top w:val="none" w:sz="0" w:space="0" w:color="auto"/>
                                <w:left w:val="none" w:sz="0" w:space="0" w:color="auto"/>
                                <w:bottom w:val="none" w:sz="0" w:space="0" w:color="auto"/>
                                <w:right w:val="none" w:sz="0" w:space="0" w:color="auto"/>
                              </w:divBdr>
                            </w:div>
                            <w:div w:id="1484272833">
                              <w:marLeft w:val="0"/>
                              <w:marRight w:val="0"/>
                              <w:marTop w:val="0"/>
                              <w:marBottom w:val="0"/>
                              <w:divBdr>
                                <w:top w:val="none" w:sz="0" w:space="0" w:color="auto"/>
                                <w:left w:val="none" w:sz="0" w:space="0" w:color="auto"/>
                                <w:bottom w:val="none" w:sz="0" w:space="0" w:color="auto"/>
                                <w:right w:val="none" w:sz="0" w:space="0" w:color="auto"/>
                              </w:divBdr>
                            </w:div>
                            <w:div w:id="1945458844">
                              <w:marLeft w:val="0"/>
                              <w:marRight w:val="0"/>
                              <w:marTop w:val="0"/>
                              <w:marBottom w:val="0"/>
                              <w:divBdr>
                                <w:top w:val="none" w:sz="0" w:space="0" w:color="auto"/>
                                <w:left w:val="none" w:sz="0" w:space="0" w:color="auto"/>
                                <w:bottom w:val="none" w:sz="0" w:space="0" w:color="auto"/>
                                <w:right w:val="none" w:sz="0" w:space="0" w:color="auto"/>
                              </w:divBdr>
                            </w:div>
                            <w:div w:id="1319186365">
                              <w:marLeft w:val="0"/>
                              <w:marRight w:val="0"/>
                              <w:marTop w:val="0"/>
                              <w:marBottom w:val="0"/>
                              <w:divBdr>
                                <w:top w:val="none" w:sz="0" w:space="0" w:color="auto"/>
                                <w:left w:val="none" w:sz="0" w:space="0" w:color="auto"/>
                                <w:bottom w:val="none" w:sz="0" w:space="0" w:color="auto"/>
                                <w:right w:val="none" w:sz="0" w:space="0" w:color="auto"/>
                              </w:divBdr>
                              <w:divsChild>
                                <w:div w:id="59796239">
                                  <w:marLeft w:val="0"/>
                                  <w:marRight w:val="0"/>
                                  <w:marTop w:val="0"/>
                                  <w:marBottom w:val="0"/>
                                  <w:divBdr>
                                    <w:top w:val="none" w:sz="0" w:space="0" w:color="auto"/>
                                    <w:left w:val="none" w:sz="0" w:space="0" w:color="auto"/>
                                    <w:bottom w:val="none" w:sz="0" w:space="0" w:color="auto"/>
                                    <w:right w:val="none" w:sz="0" w:space="0" w:color="auto"/>
                                  </w:divBdr>
                                </w:div>
                              </w:divsChild>
                            </w:div>
                            <w:div w:id="1899243594">
                              <w:marLeft w:val="0"/>
                              <w:marRight w:val="0"/>
                              <w:marTop w:val="0"/>
                              <w:marBottom w:val="0"/>
                              <w:divBdr>
                                <w:top w:val="none" w:sz="0" w:space="0" w:color="auto"/>
                                <w:left w:val="none" w:sz="0" w:space="0" w:color="auto"/>
                                <w:bottom w:val="none" w:sz="0" w:space="0" w:color="auto"/>
                                <w:right w:val="none" w:sz="0" w:space="0" w:color="auto"/>
                              </w:divBdr>
                            </w:div>
                            <w:div w:id="8362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4755">
                  <w:marLeft w:val="0"/>
                  <w:marRight w:val="0"/>
                  <w:marTop w:val="0"/>
                  <w:marBottom w:val="0"/>
                  <w:divBdr>
                    <w:top w:val="none" w:sz="0" w:space="0" w:color="auto"/>
                    <w:left w:val="none" w:sz="0" w:space="0" w:color="auto"/>
                    <w:bottom w:val="none" w:sz="0" w:space="0" w:color="auto"/>
                    <w:right w:val="none" w:sz="0" w:space="0" w:color="auto"/>
                  </w:divBdr>
                  <w:divsChild>
                    <w:div w:id="583295468">
                      <w:marLeft w:val="0"/>
                      <w:marRight w:val="0"/>
                      <w:marTop w:val="0"/>
                      <w:marBottom w:val="0"/>
                      <w:divBdr>
                        <w:top w:val="none" w:sz="0" w:space="0" w:color="auto"/>
                        <w:left w:val="none" w:sz="0" w:space="0" w:color="auto"/>
                        <w:bottom w:val="none" w:sz="0" w:space="0" w:color="auto"/>
                        <w:right w:val="none" w:sz="0" w:space="0" w:color="auto"/>
                      </w:divBdr>
                    </w:div>
                  </w:divsChild>
                </w:div>
                <w:div w:id="1908613797">
                  <w:marLeft w:val="0"/>
                  <w:marRight w:val="0"/>
                  <w:marTop w:val="0"/>
                  <w:marBottom w:val="0"/>
                  <w:divBdr>
                    <w:top w:val="none" w:sz="0" w:space="0" w:color="auto"/>
                    <w:left w:val="none" w:sz="0" w:space="0" w:color="auto"/>
                    <w:bottom w:val="none" w:sz="0" w:space="0" w:color="auto"/>
                    <w:right w:val="none" w:sz="0" w:space="0" w:color="auto"/>
                  </w:divBdr>
                </w:div>
                <w:div w:id="911964168">
                  <w:marLeft w:val="0"/>
                  <w:marRight w:val="0"/>
                  <w:marTop w:val="0"/>
                  <w:marBottom w:val="0"/>
                  <w:divBdr>
                    <w:top w:val="none" w:sz="0" w:space="0" w:color="auto"/>
                    <w:left w:val="none" w:sz="0" w:space="0" w:color="auto"/>
                    <w:bottom w:val="none" w:sz="0" w:space="0" w:color="auto"/>
                    <w:right w:val="none" w:sz="0" w:space="0" w:color="auto"/>
                  </w:divBdr>
                </w:div>
                <w:div w:id="113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3132">
          <w:marLeft w:val="0"/>
          <w:marRight w:val="0"/>
          <w:marTop w:val="0"/>
          <w:marBottom w:val="0"/>
          <w:divBdr>
            <w:top w:val="none" w:sz="0" w:space="0" w:color="auto"/>
            <w:left w:val="none" w:sz="0" w:space="0" w:color="auto"/>
            <w:bottom w:val="none" w:sz="0" w:space="0" w:color="auto"/>
            <w:right w:val="none" w:sz="0" w:space="0" w:color="auto"/>
          </w:divBdr>
          <w:divsChild>
            <w:div w:id="1621492810">
              <w:marLeft w:val="0"/>
              <w:marRight w:val="0"/>
              <w:marTop w:val="0"/>
              <w:marBottom w:val="0"/>
              <w:divBdr>
                <w:top w:val="none" w:sz="0" w:space="0" w:color="auto"/>
                <w:left w:val="none" w:sz="0" w:space="0" w:color="auto"/>
                <w:bottom w:val="none" w:sz="0" w:space="0" w:color="auto"/>
                <w:right w:val="none" w:sz="0" w:space="0" w:color="auto"/>
              </w:divBdr>
              <w:divsChild>
                <w:div w:id="1581064160">
                  <w:marLeft w:val="0"/>
                  <w:marRight w:val="0"/>
                  <w:marTop w:val="0"/>
                  <w:marBottom w:val="0"/>
                  <w:divBdr>
                    <w:top w:val="none" w:sz="0" w:space="0" w:color="auto"/>
                    <w:left w:val="none" w:sz="0" w:space="0" w:color="auto"/>
                    <w:bottom w:val="none" w:sz="0" w:space="0" w:color="auto"/>
                    <w:right w:val="none" w:sz="0" w:space="0" w:color="auto"/>
                  </w:divBdr>
                </w:div>
                <w:div w:id="1792241259">
                  <w:marLeft w:val="0"/>
                  <w:marRight w:val="0"/>
                  <w:marTop w:val="0"/>
                  <w:marBottom w:val="0"/>
                  <w:divBdr>
                    <w:top w:val="none" w:sz="0" w:space="0" w:color="auto"/>
                    <w:left w:val="none" w:sz="0" w:space="0" w:color="auto"/>
                    <w:bottom w:val="none" w:sz="0" w:space="0" w:color="auto"/>
                    <w:right w:val="none" w:sz="0" w:space="0" w:color="auto"/>
                  </w:divBdr>
                </w:div>
                <w:div w:id="793526180">
                  <w:marLeft w:val="0"/>
                  <w:marRight w:val="0"/>
                  <w:marTop w:val="0"/>
                  <w:marBottom w:val="0"/>
                  <w:divBdr>
                    <w:top w:val="none" w:sz="0" w:space="0" w:color="auto"/>
                    <w:left w:val="none" w:sz="0" w:space="0" w:color="auto"/>
                    <w:bottom w:val="none" w:sz="0" w:space="0" w:color="auto"/>
                    <w:right w:val="none" w:sz="0" w:space="0" w:color="auto"/>
                  </w:divBdr>
                  <w:divsChild>
                    <w:div w:id="1392851980">
                      <w:marLeft w:val="0"/>
                      <w:marRight w:val="0"/>
                      <w:marTop w:val="0"/>
                      <w:marBottom w:val="0"/>
                      <w:divBdr>
                        <w:top w:val="none" w:sz="0" w:space="0" w:color="auto"/>
                        <w:left w:val="none" w:sz="0" w:space="0" w:color="auto"/>
                        <w:bottom w:val="none" w:sz="0" w:space="0" w:color="auto"/>
                        <w:right w:val="none" w:sz="0" w:space="0" w:color="auto"/>
                      </w:divBdr>
                      <w:divsChild>
                        <w:div w:id="1573081656">
                          <w:marLeft w:val="0"/>
                          <w:marRight w:val="0"/>
                          <w:marTop w:val="0"/>
                          <w:marBottom w:val="0"/>
                          <w:divBdr>
                            <w:top w:val="none" w:sz="0" w:space="0" w:color="auto"/>
                            <w:left w:val="none" w:sz="0" w:space="0" w:color="auto"/>
                            <w:bottom w:val="none" w:sz="0" w:space="0" w:color="auto"/>
                            <w:right w:val="none" w:sz="0" w:space="0" w:color="auto"/>
                          </w:divBdr>
                          <w:divsChild>
                            <w:div w:id="871577172">
                              <w:marLeft w:val="0"/>
                              <w:marRight w:val="0"/>
                              <w:marTop w:val="0"/>
                              <w:marBottom w:val="0"/>
                              <w:divBdr>
                                <w:top w:val="none" w:sz="0" w:space="0" w:color="auto"/>
                                <w:left w:val="none" w:sz="0" w:space="0" w:color="auto"/>
                                <w:bottom w:val="none" w:sz="0" w:space="0" w:color="auto"/>
                                <w:right w:val="none" w:sz="0" w:space="0" w:color="auto"/>
                              </w:divBdr>
                            </w:div>
                            <w:div w:id="1442214720">
                              <w:marLeft w:val="0"/>
                              <w:marRight w:val="0"/>
                              <w:marTop w:val="0"/>
                              <w:marBottom w:val="0"/>
                              <w:divBdr>
                                <w:top w:val="none" w:sz="0" w:space="0" w:color="auto"/>
                                <w:left w:val="none" w:sz="0" w:space="0" w:color="auto"/>
                                <w:bottom w:val="none" w:sz="0" w:space="0" w:color="auto"/>
                                <w:right w:val="none" w:sz="0" w:space="0" w:color="auto"/>
                              </w:divBdr>
                            </w:div>
                            <w:div w:id="448285229">
                              <w:marLeft w:val="0"/>
                              <w:marRight w:val="0"/>
                              <w:marTop w:val="0"/>
                              <w:marBottom w:val="0"/>
                              <w:divBdr>
                                <w:top w:val="none" w:sz="0" w:space="0" w:color="auto"/>
                                <w:left w:val="none" w:sz="0" w:space="0" w:color="auto"/>
                                <w:bottom w:val="none" w:sz="0" w:space="0" w:color="auto"/>
                                <w:right w:val="none" w:sz="0" w:space="0" w:color="auto"/>
                              </w:divBdr>
                            </w:div>
                            <w:div w:id="1175261658">
                              <w:marLeft w:val="0"/>
                              <w:marRight w:val="0"/>
                              <w:marTop w:val="0"/>
                              <w:marBottom w:val="0"/>
                              <w:divBdr>
                                <w:top w:val="none" w:sz="0" w:space="0" w:color="auto"/>
                                <w:left w:val="none" w:sz="0" w:space="0" w:color="auto"/>
                                <w:bottom w:val="none" w:sz="0" w:space="0" w:color="auto"/>
                                <w:right w:val="none" w:sz="0" w:space="0" w:color="auto"/>
                              </w:divBdr>
                              <w:divsChild>
                                <w:div w:id="1283655042">
                                  <w:marLeft w:val="0"/>
                                  <w:marRight w:val="0"/>
                                  <w:marTop w:val="0"/>
                                  <w:marBottom w:val="0"/>
                                  <w:divBdr>
                                    <w:top w:val="none" w:sz="0" w:space="0" w:color="auto"/>
                                    <w:left w:val="none" w:sz="0" w:space="0" w:color="auto"/>
                                    <w:bottom w:val="none" w:sz="0" w:space="0" w:color="auto"/>
                                    <w:right w:val="none" w:sz="0" w:space="0" w:color="auto"/>
                                  </w:divBdr>
                                </w:div>
                              </w:divsChild>
                            </w:div>
                            <w:div w:id="1811633447">
                              <w:marLeft w:val="0"/>
                              <w:marRight w:val="0"/>
                              <w:marTop w:val="0"/>
                              <w:marBottom w:val="0"/>
                              <w:divBdr>
                                <w:top w:val="none" w:sz="0" w:space="0" w:color="auto"/>
                                <w:left w:val="none" w:sz="0" w:space="0" w:color="auto"/>
                                <w:bottom w:val="none" w:sz="0" w:space="0" w:color="auto"/>
                                <w:right w:val="none" w:sz="0" w:space="0" w:color="auto"/>
                              </w:divBdr>
                            </w:div>
                            <w:div w:id="12864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80509">
                  <w:marLeft w:val="0"/>
                  <w:marRight w:val="0"/>
                  <w:marTop w:val="0"/>
                  <w:marBottom w:val="0"/>
                  <w:divBdr>
                    <w:top w:val="none" w:sz="0" w:space="0" w:color="auto"/>
                    <w:left w:val="none" w:sz="0" w:space="0" w:color="auto"/>
                    <w:bottom w:val="none" w:sz="0" w:space="0" w:color="auto"/>
                    <w:right w:val="none" w:sz="0" w:space="0" w:color="auto"/>
                  </w:divBdr>
                </w:div>
                <w:div w:id="379742235">
                  <w:marLeft w:val="0"/>
                  <w:marRight w:val="0"/>
                  <w:marTop w:val="0"/>
                  <w:marBottom w:val="0"/>
                  <w:divBdr>
                    <w:top w:val="none" w:sz="0" w:space="0" w:color="auto"/>
                    <w:left w:val="none" w:sz="0" w:space="0" w:color="auto"/>
                    <w:bottom w:val="none" w:sz="0" w:space="0" w:color="auto"/>
                    <w:right w:val="none" w:sz="0" w:space="0" w:color="auto"/>
                  </w:divBdr>
                </w:div>
                <w:div w:id="2057461449">
                  <w:marLeft w:val="0"/>
                  <w:marRight w:val="0"/>
                  <w:marTop w:val="0"/>
                  <w:marBottom w:val="0"/>
                  <w:divBdr>
                    <w:top w:val="none" w:sz="0" w:space="0" w:color="auto"/>
                    <w:left w:val="none" w:sz="0" w:space="0" w:color="auto"/>
                    <w:bottom w:val="none" w:sz="0" w:space="0" w:color="auto"/>
                    <w:right w:val="none" w:sz="0" w:space="0" w:color="auto"/>
                  </w:divBdr>
                </w:div>
                <w:div w:id="2133480767">
                  <w:marLeft w:val="0"/>
                  <w:marRight w:val="0"/>
                  <w:marTop w:val="0"/>
                  <w:marBottom w:val="0"/>
                  <w:divBdr>
                    <w:top w:val="none" w:sz="0" w:space="0" w:color="auto"/>
                    <w:left w:val="none" w:sz="0" w:space="0" w:color="auto"/>
                    <w:bottom w:val="none" w:sz="0" w:space="0" w:color="auto"/>
                    <w:right w:val="none" w:sz="0" w:space="0" w:color="auto"/>
                  </w:divBdr>
                  <w:divsChild>
                    <w:div w:id="162209854">
                      <w:marLeft w:val="0"/>
                      <w:marRight w:val="0"/>
                      <w:marTop w:val="0"/>
                      <w:marBottom w:val="0"/>
                      <w:divBdr>
                        <w:top w:val="none" w:sz="0" w:space="0" w:color="auto"/>
                        <w:left w:val="none" w:sz="0" w:space="0" w:color="auto"/>
                        <w:bottom w:val="none" w:sz="0" w:space="0" w:color="auto"/>
                        <w:right w:val="none" w:sz="0" w:space="0" w:color="auto"/>
                      </w:divBdr>
                      <w:divsChild>
                        <w:div w:id="680666131">
                          <w:marLeft w:val="0"/>
                          <w:marRight w:val="0"/>
                          <w:marTop w:val="0"/>
                          <w:marBottom w:val="0"/>
                          <w:divBdr>
                            <w:top w:val="none" w:sz="0" w:space="0" w:color="auto"/>
                            <w:left w:val="none" w:sz="0" w:space="0" w:color="auto"/>
                            <w:bottom w:val="none" w:sz="0" w:space="0" w:color="auto"/>
                            <w:right w:val="none" w:sz="0" w:space="0" w:color="auto"/>
                          </w:divBdr>
                          <w:divsChild>
                            <w:div w:id="1794251609">
                              <w:marLeft w:val="0"/>
                              <w:marRight w:val="0"/>
                              <w:marTop w:val="0"/>
                              <w:marBottom w:val="0"/>
                              <w:divBdr>
                                <w:top w:val="none" w:sz="0" w:space="0" w:color="auto"/>
                                <w:left w:val="none" w:sz="0" w:space="0" w:color="auto"/>
                                <w:bottom w:val="none" w:sz="0" w:space="0" w:color="auto"/>
                                <w:right w:val="none" w:sz="0" w:space="0" w:color="auto"/>
                              </w:divBdr>
                            </w:div>
                            <w:div w:id="840971931">
                              <w:marLeft w:val="0"/>
                              <w:marRight w:val="0"/>
                              <w:marTop w:val="0"/>
                              <w:marBottom w:val="0"/>
                              <w:divBdr>
                                <w:top w:val="none" w:sz="0" w:space="0" w:color="auto"/>
                                <w:left w:val="none" w:sz="0" w:space="0" w:color="auto"/>
                                <w:bottom w:val="none" w:sz="0" w:space="0" w:color="auto"/>
                                <w:right w:val="none" w:sz="0" w:space="0" w:color="auto"/>
                              </w:divBdr>
                              <w:divsChild>
                                <w:div w:id="639463270">
                                  <w:marLeft w:val="0"/>
                                  <w:marRight w:val="0"/>
                                  <w:marTop w:val="0"/>
                                  <w:marBottom w:val="0"/>
                                  <w:divBdr>
                                    <w:top w:val="none" w:sz="0" w:space="0" w:color="auto"/>
                                    <w:left w:val="none" w:sz="0" w:space="0" w:color="auto"/>
                                    <w:bottom w:val="none" w:sz="0" w:space="0" w:color="auto"/>
                                    <w:right w:val="none" w:sz="0" w:space="0" w:color="auto"/>
                                  </w:divBdr>
                                </w:div>
                              </w:divsChild>
                            </w:div>
                            <w:div w:id="739138793">
                              <w:marLeft w:val="0"/>
                              <w:marRight w:val="0"/>
                              <w:marTop w:val="0"/>
                              <w:marBottom w:val="0"/>
                              <w:divBdr>
                                <w:top w:val="none" w:sz="0" w:space="0" w:color="auto"/>
                                <w:left w:val="none" w:sz="0" w:space="0" w:color="auto"/>
                                <w:bottom w:val="none" w:sz="0" w:space="0" w:color="auto"/>
                                <w:right w:val="none" w:sz="0" w:space="0" w:color="auto"/>
                              </w:divBdr>
                              <w:divsChild>
                                <w:div w:id="2128818057">
                                  <w:marLeft w:val="0"/>
                                  <w:marRight w:val="0"/>
                                  <w:marTop w:val="0"/>
                                  <w:marBottom w:val="0"/>
                                  <w:divBdr>
                                    <w:top w:val="none" w:sz="0" w:space="0" w:color="auto"/>
                                    <w:left w:val="none" w:sz="0" w:space="0" w:color="auto"/>
                                    <w:bottom w:val="none" w:sz="0" w:space="0" w:color="auto"/>
                                    <w:right w:val="none" w:sz="0" w:space="0" w:color="auto"/>
                                  </w:divBdr>
                                </w:div>
                              </w:divsChild>
                            </w:div>
                            <w:div w:id="1963264780">
                              <w:marLeft w:val="0"/>
                              <w:marRight w:val="0"/>
                              <w:marTop w:val="0"/>
                              <w:marBottom w:val="0"/>
                              <w:divBdr>
                                <w:top w:val="none" w:sz="0" w:space="0" w:color="auto"/>
                                <w:left w:val="none" w:sz="0" w:space="0" w:color="auto"/>
                                <w:bottom w:val="none" w:sz="0" w:space="0" w:color="auto"/>
                                <w:right w:val="none" w:sz="0" w:space="0" w:color="auto"/>
                              </w:divBdr>
                            </w:div>
                            <w:div w:id="1665470897">
                              <w:marLeft w:val="0"/>
                              <w:marRight w:val="0"/>
                              <w:marTop w:val="0"/>
                              <w:marBottom w:val="0"/>
                              <w:divBdr>
                                <w:top w:val="none" w:sz="0" w:space="0" w:color="auto"/>
                                <w:left w:val="none" w:sz="0" w:space="0" w:color="auto"/>
                                <w:bottom w:val="none" w:sz="0" w:space="0" w:color="auto"/>
                                <w:right w:val="none" w:sz="0" w:space="0" w:color="auto"/>
                              </w:divBdr>
                            </w:div>
                            <w:div w:id="984746006">
                              <w:marLeft w:val="0"/>
                              <w:marRight w:val="0"/>
                              <w:marTop w:val="0"/>
                              <w:marBottom w:val="0"/>
                              <w:divBdr>
                                <w:top w:val="none" w:sz="0" w:space="0" w:color="auto"/>
                                <w:left w:val="none" w:sz="0" w:space="0" w:color="auto"/>
                                <w:bottom w:val="none" w:sz="0" w:space="0" w:color="auto"/>
                                <w:right w:val="none" w:sz="0" w:space="0" w:color="auto"/>
                              </w:divBdr>
                            </w:div>
                            <w:div w:id="994719596">
                              <w:marLeft w:val="0"/>
                              <w:marRight w:val="0"/>
                              <w:marTop w:val="0"/>
                              <w:marBottom w:val="0"/>
                              <w:divBdr>
                                <w:top w:val="none" w:sz="0" w:space="0" w:color="auto"/>
                                <w:left w:val="none" w:sz="0" w:space="0" w:color="auto"/>
                                <w:bottom w:val="none" w:sz="0" w:space="0" w:color="auto"/>
                                <w:right w:val="none" w:sz="0" w:space="0" w:color="auto"/>
                              </w:divBdr>
                            </w:div>
                            <w:div w:id="814493878">
                              <w:marLeft w:val="0"/>
                              <w:marRight w:val="0"/>
                              <w:marTop w:val="0"/>
                              <w:marBottom w:val="0"/>
                              <w:divBdr>
                                <w:top w:val="none" w:sz="0" w:space="0" w:color="auto"/>
                                <w:left w:val="none" w:sz="0" w:space="0" w:color="auto"/>
                                <w:bottom w:val="none" w:sz="0" w:space="0" w:color="auto"/>
                                <w:right w:val="none" w:sz="0" w:space="0" w:color="auto"/>
                              </w:divBdr>
                            </w:div>
                            <w:div w:id="854810655">
                              <w:marLeft w:val="0"/>
                              <w:marRight w:val="0"/>
                              <w:marTop w:val="0"/>
                              <w:marBottom w:val="0"/>
                              <w:divBdr>
                                <w:top w:val="none" w:sz="0" w:space="0" w:color="auto"/>
                                <w:left w:val="none" w:sz="0" w:space="0" w:color="auto"/>
                                <w:bottom w:val="none" w:sz="0" w:space="0" w:color="auto"/>
                                <w:right w:val="none" w:sz="0" w:space="0" w:color="auto"/>
                              </w:divBdr>
                              <w:divsChild>
                                <w:div w:id="65231860">
                                  <w:marLeft w:val="0"/>
                                  <w:marRight w:val="0"/>
                                  <w:marTop w:val="0"/>
                                  <w:marBottom w:val="0"/>
                                  <w:divBdr>
                                    <w:top w:val="none" w:sz="0" w:space="0" w:color="auto"/>
                                    <w:left w:val="none" w:sz="0" w:space="0" w:color="auto"/>
                                    <w:bottom w:val="none" w:sz="0" w:space="0" w:color="auto"/>
                                    <w:right w:val="none" w:sz="0" w:space="0" w:color="auto"/>
                                  </w:divBdr>
                                  <w:divsChild>
                                    <w:div w:id="1520240432">
                                      <w:marLeft w:val="0"/>
                                      <w:marRight w:val="0"/>
                                      <w:marTop w:val="0"/>
                                      <w:marBottom w:val="0"/>
                                      <w:divBdr>
                                        <w:top w:val="none" w:sz="0" w:space="0" w:color="auto"/>
                                        <w:left w:val="none" w:sz="0" w:space="0" w:color="auto"/>
                                        <w:bottom w:val="none" w:sz="0" w:space="0" w:color="auto"/>
                                        <w:right w:val="none" w:sz="0" w:space="0" w:color="auto"/>
                                      </w:divBdr>
                                    </w:div>
                                    <w:div w:id="466362220">
                                      <w:marLeft w:val="0"/>
                                      <w:marRight w:val="0"/>
                                      <w:marTop w:val="0"/>
                                      <w:marBottom w:val="0"/>
                                      <w:divBdr>
                                        <w:top w:val="none" w:sz="0" w:space="0" w:color="auto"/>
                                        <w:left w:val="none" w:sz="0" w:space="0" w:color="auto"/>
                                        <w:bottom w:val="none" w:sz="0" w:space="0" w:color="auto"/>
                                        <w:right w:val="none" w:sz="0" w:space="0" w:color="auto"/>
                                      </w:divBdr>
                                      <w:divsChild>
                                        <w:div w:id="1375810126">
                                          <w:marLeft w:val="0"/>
                                          <w:marRight w:val="0"/>
                                          <w:marTop w:val="0"/>
                                          <w:marBottom w:val="0"/>
                                          <w:divBdr>
                                            <w:top w:val="none" w:sz="0" w:space="0" w:color="auto"/>
                                            <w:left w:val="none" w:sz="0" w:space="0" w:color="auto"/>
                                            <w:bottom w:val="none" w:sz="0" w:space="0" w:color="auto"/>
                                            <w:right w:val="none" w:sz="0" w:space="0" w:color="auto"/>
                                          </w:divBdr>
                                        </w:div>
                                        <w:div w:id="1911841830">
                                          <w:marLeft w:val="0"/>
                                          <w:marRight w:val="0"/>
                                          <w:marTop w:val="0"/>
                                          <w:marBottom w:val="0"/>
                                          <w:divBdr>
                                            <w:top w:val="none" w:sz="0" w:space="0" w:color="auto"/>
                                            <w:left w:val="none" w:sz="0" w:space="0" w:color="auto"/>
                                            <w:bottom w:val="none" w:sz="0" w:space="0" w:color="auto"/>
                                            <w:right w:val="none" w:sz="0" w:space="0" w:color="auto"/>
                                          </w:divBdr>
                                        </w:div>
                                        <w:div w:id="749154630">
                                          <w:marLeft w:val="0"/>
                                          <w:marRight w:val="0"/>
                                          <w:marTop w:val="0"/>
                                          <w:marBottom w:val="0"/>
                                          <w:divBdr>
                                            <w:top w:val="none" w:sz="0" w:space="0" w:color="auto"/>
                                            <w:left w:val="none" w:sz="0" w:space="0" w:color="auto"/>
                                            <w:bottom w:val="none" w:sz="0" w:space="0" w:color="auto"/>
                                            <w:right w:val="none" w:sz="0" w:space="0" w:color="auto"/>
                                          </w:divBdr>
                                        </w:div>
                                        <w:div w:id="177695557">
                                          <w:marLeft w:val="0"/>
                                          <w:marRight w:val="0"/>
                                          <w:marTop w:val="0"/>
                                          <w:marBottom w:val="0"/>
                                          <w:divBdr>
                                            <w:top w:val="none" w:sz="0" w:space="0" w:color="auto"/>
                                            <w:left w:val="none" w:sz="0" w:space="0" w:color="auto"/>
                                            <w:bottom w:val="none" w:sz="0" w:space="0" w:color="auto"/>
                                            <w:right w:val="none" w:sz="0" w:space="0" w:color="auto"/>
                                          </w:divBdr>
                                          <w:divsChild>
                                            <w:div w:id="1848713959">
                                              <w:marLeft w:val="0"/>
                                              <w:marRight w:val="0"/>
                                              <w:marTop w:val="0"/>
                                              <w:marBottom w:val="0"/>
                                              <w:divBdr>
                                                <w:top w:val="none" w:sz="0" w:space="0" w:color="auto"/>
                                                <w:left w:val="none" w:sz="0" w:space="0" w:color="auto"/>
                                                <w:bottom w:val="none" w:sz="0" w:space="0" w:color="auto"/>
                                                <w:right w:val="none" w:sz="0" w:space="0" w:color="auto"/>
                                              </w:divBdr>
                                            </w:div>
                                          </w:divsChild>
                                        </w:div>
                                        <w:div w:id="1857385715">
                                          <w:marLeft w:val="0"/>
                                          <w:marRight w:val="0"/>
                                          <w:marTop w:val="0"/>
                                          <w:marBottom w:val="0"/>
                                          <w:divBdr>
                                            <w:top w:val="none" w:sz="0" w:space="0" w:color="auto"/>
                                            <w:left w:val="none" w:sz="0" w:space="0" w:color="auto"/>
                                            <w:bottom w:val="none" w:sz="0" w:space="0" w:color="auto"/>
                                            <w:right w:val="none" w:sz="0" w:space="0" w:color="auto"/>
                                          </w:divBdr>
                                        </w:div>
                                        <w:div w:id="9396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27317">
          <w:marLeft w:val="0"/>
          <w:marRight w:val="0"/>
          <w:marTop w:val="0"/>
          <w:marBottom w:val="0"/>
          <w:divBdr>
            <w:top w:val="none" w:sz="0" w:space="0" w:color="auto"/>
            <w:left w:val="none" w:sz="0" w:space="0" w:color="auto"/>
            <w:bottom w:val="none" w:sz="0" w:space="0" w:color="auto"/>
            <w:right w:val="none" w:sz="0" w:space="0" w:color="auto"/>
          </w:divBdr>
          <w:divsChild>
            <w:div w:id="1988823781">
              <w:marLeft w:val="0"/>
              <w:marRight w:val="0"/>
              <w:marTop w:val="0"/>
              <w:marBottom w:val="0"/>
              <w:divBdr>
                <w:top w:val="none" w:sz="0" w:space="0" w:color="auto"/>
                <w:left w:val="none" w:sz="0" w:space="0" w:color="auto"/>
                <w:bottom w:val="none" w:sz="0" w:space="0" w:color="auto"/>
                <w:right w:val="none" w:sz="0" w:space="0" w:color="auto"/>
              </w:divBdr>
              <w:divsChild>
                <w:div w:id="761070921">
                  <w:marLeft w:val="0"/>
                  <w:marRight w:val="0"/>
                  <w:marTop w:val="0"/>
                  <w:marBottom w:val="0"/>
                  <w:divBdr>
                    <w:top w:val="none" w:sz="0" w:space="0" w:color="auto"/>
                    <w:left w:val="none" w:sz="0" w:space="0" w:color="auto"/>
                    <w:bottom w:val="none" w:sz="0" w:space="0" w:color="auto"/>
                    <w:right w:val="none" w:sz="0" w:space="0" w:color="auto"/>
                  </w:divBdr>
                  <w:divsChild>
                    <w:div w:id="829370099">
                      <w:marLeft w:val="0"/>
                      <w:marRight w:val="0"/>
                      <w:marTop w:val="0"/>
                      <w:marBottom w:val="0"/>
                      <w:divBdr>
                        <w:top w:val="none" w:sz="0" w:space="0" w:color="auto"/>
                        <w:left w:val="none" w:sz="0" w:space="0" w:color="auto"/>
                        <w:bottom w:val="none" w:sz="0" w:space="0" w:color="auto"/>
                        <w:right w:val="none" w:sz="0" w:space="0" w:color="auto"/>
                      </w:divBdr>
                      <w:divsChild>
                        <w:div w:id="1879321017">
                          <w:marLeft w:val="0"/>
                          <w:marRight w:val="0"/>
                          <w:marTop w:val="0"/>
                          <w:marBottom w:val="0"/>
                          <w:divBdr>
                            <w:top w:val="none" w:sz="0" w:space="0" w:color="auto"/>
                            <w:left w:val="none" w:sz="0" w:space="0" w:color="auto"/>
                            <w:bottom w:val="none" w:sz="0" w:space="0" w:color="auto"/>
                            <w:right w:val="none" w:sz="0" w:space="0" w:color="auto"/>
                          </w:divBdr>
                          <w:divsChild>
                            <w:div w:id="1345278362">
                              <w:marLeft w:val="0"/>
                              <w:marRight w:val="0"/>
                              <w:marTop w:val="0"/>
                              <w:marBottom w:val="0"/>
                              <w:divBdr>
                                <w:top w:val="none" w:sz="0" w:space="0" w:color="auto"/>
                                <w:left w:val="none" w:sz="0" w:space="0" w:color="auto"/>
                                <w:bottom w:val="none" w:sz="0" w:space="0" w:color="auto"/>
                                <w:right w:val="none" w:sz="0" w:space="0" w:color="auto"/>
                              </w:divBdr>
                            </w:div>
                            <w:div w:id="561983514">
                              <w:marLeft w:val="0"/>
                              <w:marRight w:val="0"/>
                              <w:marTop w:val="0"/>
                              <w:marBottom w:val="0"/>
                              <w:divBdr>
                                <w:top w:val="none" w:sz="0" w:space="0" w:color="auto"/>
                                <w:left w:val="none" w:sz="0" w:space="0" w:color="auto"/>
                                <w:bottom w:val="none" w:sz="0" w:space="0" w:color="auto"/>
                                <w:right w:val="none" w:sz="0" w:space="0" w:color="auto"/>
                              </w:divBdr>
                              <w:divsChild>
                                <w:div w:id="469057848">
                                  <w:marLeft w:val="0"/>
                                  <w:marRight w:val="0"/>
                                  <w:marTop w:val="0"/>
                                  <w:marBottom w:val="0"/>
                                  <w:divBdr>
                                    <w:top w:val="none" w:sz="0" w:space="0" w:color="auto"/>
                                    <w:left w:val="none" w:sz="0" w:space="0" w:color="auto"/>
                                    <w:bottom w:val="none" w:sz="0" w:space="0" w:color="auto"/>
                                    <w:right w:val="none" w:sz="0" w:space="0" w:color="auto"/>
                                  </w:divBdr>
                                </w:div>
                                <w:div w:id="750348669">
                                  <w:marLeft w:val="0"/>
                                  <w:marRight w:val="0"/>
                                  <w:marTop w:val="0"/>
                                  <w:marBottom w:val="0"/>
                                  <w:divBdr>
                                    <w:top w:val="none" w:sz="0" w:space="0" w:color="auto"/>
                                    <w:left w:val="none" w:sz="0" w:space="0" w:color="auto"/>
                                    <w:bottom w:val="none" w:sz="0" w:space="0" w:color="auto"/>
                                    <w:right w:val="none" w:sz="0" w:space="0" w:color="auto"/>
                                  </w:divBdr>
                                </w:div>
                                <w:div w:id="2889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48587">
                  <w:marLeft w:val="0"/>
                  <w:marRight w:val="0"/>
                  <w:marTop w:val="0"/>
                  <w:marBottom w:val="0"/>
                  <w:divBdr>
                    <w:top w:val="none" w:sz="0" w:space="0" w:color="auto"/>
                    <w:left w:val="none" w:sz="0" w:space="0" w:color="auto"/>
                    <w:bottom w:val="none" w:sz="0" w:space="0" w:color="auto"/>
                    <w:right w:val="none" w:sz="0" w:space="0" w:color="auto"/>
                  </w:divBdr>
                  <w:divsChild>
                    <w:div w:id="757213922">
                      <w:marLeft w:val="0"/>
                      <w:marRight w:val="0"/>
                      <w:marTop w:val="0"/>
                      <w:marBottom w:val="0"/>
                      <w:divBdr>
                        <w:top w:val="none" w:sz="0" w:space="0" w:color="auto"/>
                        <w:left w:val="none" w:sz="0" w:space="0" w:color="auto"/>
                        <w:bottom w:val="none" w:sz="0" w:space="0" w:color="auto"/>
                        <w:right w:val="none" w:sz="0" w:space="0" w:color="auto"/>
                      </w:divBdr>
                      <w:divsChild>
                        <w:div w:id="1891113089">
                          <w:marLeft w:val="0"/>
                          <w:marRight w:val="0"/>
                          <w:marTop w:val="0"/>
                          <w:marBottom w:val="0"/>
                          <w:divBdr>
                            <w:top w:val="none" w:sz="0" w:space="0" w:color="auto"/>
                            <w:left w:val="none" w:sz="0" w:space="0" w:color="auto"/>
                            <w:bottom w:val="none" w:sz="0" w:space="0" w:color="auto"/>
                            <w:right w:val="none" w:sz="0" w:space="0" w:color="auto"/>
                          </w:divBdr>
                          <w:divsChild>
                            <w:div w:id="1418672417">
                              <w:marLeft w:val="0"/>
                              <w:marRight w:val="0"/>
                              <w:marTop w:val="0"/>
                              <w:marBottom w:val="0"/>
                              <w:divBdr>
                                <w:top w:val="none" w:sz="0" w:space="0" w:color="auto"/>
                                <w:left w:val="none" w:sz="0" w:space="0" w:color="auto"/>
                                <w:bottom w:val="none" w:sz="0" w:space="0" w:color="auto"/>
                                <w:right w:val="none" w:sz="0" w:space="0" w:color="auto"/>
                              </w:divBdr>
                            </w:div>
                            <w:div w:id="750347577">
                              <w:marLeft w:val="0"/>
                              <w:marRight w:val="0"/>
                              <w:marTop w:val="0"/>
                              <w:marBottom w:val="0"/>
                              <w:divBdr>
                                <w:top w:val="none" w:sz="0" w:space="0" w:color="auto"/>
                                <w:left w:val="none" w:sz="0" w:space="0" w:color="auto"/>
                                <w:bottom w:val="none" w:sz="0" w:space="0" w:color="auto"/>
                                <w:right w:val="none" w:sz="0" w:space="0" w:color="auto"/>
                              </w:divBdr>
                              <w:divsChild>
                                <w:div w:id="878711593">
                                  <w:marLeft w:val="0"/>
                                  <w:marRight w:val="0"/>
                                  <w:marTop w:val="0"/>
                                  <w:marBottom w:val="0"/>
                                  <w:divBdr>
                                    <w:top w:val="none" w:sz="0" w:space="0" w:color="auto"/>
                                    <w:left w:val="none" w:sz="0" w:space="0" w:color="auto"/>
                                    <w:bottom w:val="none" w:sz="0" w:space="0" w:color="auto"/>
                                    <w:right w:val="none" w:sz="0" w:space="0" w:color="auto"/>
                                  </w:divBdr>
                                </w:div>
                                <w:div w:id="447049995">
                                  <w:marLeft w:val="0"/>
                                  <w:marRight w:val="0"/>
                                  <w:marTop w:val="0"/>
                                  <w:marBottom w:val="0"/>
                                  <w:divBdr>
                                    <w:top w:val="none" w:sz="0" w:space="0" w:color="auto"/>
                                    <w:left w:val="none" w:sz="0" w:space="0" w:color="auto"/>
                                    <w:bottom w:val="none" w:sz="0" w:space="0" w:color="auto"/>
                                    <w:right w:val="none" w:sz="0" w:space="0" w:color="auto"/>
                                  </w:divBdr>
                                </w:div>
                                <w:div w:id="15540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4631">
          <w:marLeft w:val="0"/>
          <w:marRight w:val="0"/>
          <w:marTop w:val="0"/>
          <w:marBottom w:val="0"/>
          <w:divBdr>
            <w:top w:val="none" w:sz="0" w:space="0" w:color="auto"/>
            <w:left w:val="none" w:sz="0" w:space="0" w:color="auto"/>
            <w:bottom w:val="none" w:sz="0" w:space="0" w:color="auto"/>
            <w:right w:val="none" w:sz="0" w:space="0" w:color="auto"/>
          </w:divBdr>
          <w:divsChild>
            <w:div w:id="114032871">
              <w:marLeft w:val="0"/>
              <w:marRight w:val="0"/>
              <w:marTop w:val="0"/>
              <w:marBottom w:val="0"/>
              <w:divBdr>
                <w:top w:val="none" w:sz="0" w:space="0" w:color="auto"/>
                <w:left w:val="none" w:sz="0" w:space="0" w:color="auto"/>
                <w:bottom w:val="none" w:sz="0" w:space="0" w:color="auto"/>
                <w:right w:val="none" w:sz="0" w:space="0" w:color="auto"/>
              </w:divBdr>
              <w:divsChild>
                <w:div w:id="838737322">
                  <w:marLeft w:val="0"/>
                  <w:marRight w:val="0"/>
                  <w:marTop w:val="0"/>
                  <w:marBottom w:val="0"/>
                  <w:divBdr>
                    <w:top w:val="none" w:sz="0" w:space="0" w:color="auto"/>
                    <w:left w:val="none" w:sz="0" w:space="0" w:color="auto"/>
                    <w:bottom w:val="none" w:sz="0" w:space="0" w:color="auto"/>
                    <w:right w:val="none" w:sz="0" w:space="0" w:color="auto"/>
                  </w:divBdr>
                  <w:divsChild>
                    <w:div w:id="906765485">
                      <w:marLeft w:val="0"/>
                      <w:marRight w:val="0"/>
                      <w:marTop w:val="0"/>
                      <w:marBottom w:val="0"/>
                      <w:divBdr>
                        <w:top w:val="none" w:sz="0" w:space="0" w:color="auto"/>
                        <w:left w:val="none" w:sz="0" w:space="0" w:color="auto"/>
                        <w:bottom w:val="none" w:sz="0" w:space="0" w:color="auto"/>
                        <w:right w:val="none" w:sz="0" w:space="0" w:color="auto"/>
                      </w:divBdr>
                      <w:divsChild>
                        <w:div w:id="326716266">
                          <w:marLeft w:val="0"/>
                          <w:marRight w:val="0"/>
                          <w:marTop w:val="0"/>
                          <w:marBottom w:val="0"/>
                          <w:divBdr>
                            <w:top w:val="none" w:sz="0" w:space="0" w:color="auto"/>
                            <w:left w:val="none" w:sz="0" w:space="0" w:color="auto"/>
                            <w:bottom w:val="none" w:sz="0" w:space="0" w:color="auto"/>
                            <w:right w:val="none" w:sz="0" w:space="0" w:color="auto"/>
                          </w:divBdr>
                          <w:divsChild>
                            <w:div w:id="1865750216">
                              <w:marLeft w:val="0"/>
                              <w:marRight w:val="0"/>
                              <w:marTop w:val="0"/>
                              <w:marBottom w:val="0"/>
                              <w:divBdr>
                                <w:top w:val="none" w:sz="0" w:space="0" w:color="auto"/>
                                <w:left w:val="none" w:sz="0" w:space="0" w:color="auto"/>
                                <w:bottom w:val="none" w:sz="0" w:space="0" w:color="auto"/>
                                <w:right w:val="none" w:sz="0" w:space="0" w:color="auto"/>
                              </w:divBdr>
                            </w:div>
                            <w:div w:id="73477321">
                              <w:marLeft w:val="0"/>
                              <w:marRight w:val="0"/>
                              <w:marTop w:val="0"/>
                              <w:marBottom w:val="0"/>
                              <w:divBdr>
                                <w:top w:val="none" w:sz="0" w:space="0" w:color="auto"/>
                                <w:left w:val="none" w:sz="0" w:space="0" w:color="auto"/>
                                <w:bottom w:val="none" w:sz="0" w:space="0" w:color="auto"/>
                                <w:right w:val="none" w:sz="0" w:space="0" w:color="auto"/>
                              </w:divBdr>
                              <w:divsChild>
                                <w:div w:id="335544964">
                                  <w:marLeft w:val="0"/>
                                  <w:marRight w:val="0"/>
                                  <w:marTop w:val="0"/>
                                  <w:marBottom w:val="0"/>
                                  <w:divBdr>
                                    <w:top w:val="none" w:sz="0" w:space="0" w:color="auto"/>
                                    <w:left w:val="none" w:sz="0" w:space="0" w:color="auto"/>
                                    <w:bottom w:val="none" w:sz="0" w:space="0" w:color="auto"/>
                                    <w:right w:val="none" w:sz="0" w:space="0" w:color="auto"/>
                                  </w:divBdr>
                                </w:div>
                              </w:divsChild>
                            </w:div>
                            <w:div w:id="659505402">
                              <w:marLeft w:val="0"/>
                              <w:marRight w:val="0"/>
                              <w:marTop w:val="0"/>
                              <w:marBottom w:val="0"/>
                              <w:divBdr>
                                <w:top w:val="none" w:sz="0" w:space="0" w:color="auto"/>
                                <w:left w:val="none" w:sz="0" w:space="0" w:color="auto"/>
                                <w:bottom w:val="none" w:sz="0" w:space="0" w:color="auto"/>
                                <w:right w:val="none" w:sz="0" w:space="0" w:color="auto"/>
                              </w:divBdr>
                            </w:div>
                            <w:div w:id="1235161639">
                              <w:marLeft w:val="0"/>
                              <w:marRight w:val="0"/>
                              <w:marTop w:val="0"/>
                              <w:marBottom w:val="0"/>
                              <w:divBdr>
                                <w:top w:val="none" w:sz="0" w:space="0" w:color="auto"/>
                                <w:left w:val="none" w:sz="0" w:space="0" w:color="auto"/>
                                <w:bottom w:val="none" w:sz="0" w:space="0" w:color="auto"/>
                                <w:right w:val="none" w:sz="0" w:space="0" w:color="auto"/>
                              </w:divBdr>
                            </w:div>
                            <w:div w:id="1725595483">
                              <w:marLeft w:val="0"/>
                              <w:marRight w:val="0"/>
                              <w:marTop w:val="0"/>
                              <w:marBottom w:val="0"/>
                              <w:divBdr>
                                <w:top w:val="none" w:sz="0" w:space="0" w:color="auto"/>
                                <w:left w:val="none" w:sz="0" w:space="0" w:color="auto"/>
                                <w:bottom w:val="none" w:sz="0" w:space="0" w:color="auto"/>
                                <w:right w:val="none" w:sz="0" w:space="0" w:color="auto"/>
                              </w:divBdr>
                              <w:divsChild>
                                <w:div w:id="323507889">
                                  <w:marLeft w:val="0"/>
                                  <w:marRight w:val="0"/>
                                  <w:marTop w:val="0"/>
                                  <w:marBottom w:val="0"/>
                                  <w:divBdr>
                                    <w:top w:val="none" w:sz="0" w:space="0" w:color="auto"/>
                                    <w:left w:val="none" w:sz="0" w:space="0" w:color="auto"/>
                                    <w:bottom w:val="none" w:sz="0" w:space="0" w:color="auto"/>
                                    <w:right w:val="none" w:sz="0" w:space="0" w:color="auto"/>
                                  </w:divBdr>
                                  <w:divsChild>
                                    <w:div w:id="1891303631">
                                      <w:marLeft w:val="0"/>
                                      <w:marRight w:val="0"/>
                                      <w:marTop w:val="0"/>
                                      <w:marBottom w:val="0"/>
                                      <w:divBdr>
                                        <w:top w:val="none" w:sz="0" w:space="0" w:color="auto"/>
                                        <w:left w:val="none" w:sz="0" w:space="0" w:color="auto"/>
                                        <w:bottom w:val="none" w:sz="0" w:space="0" w:color="auto"/>
                                        <w:right w:val="none" w:sz="0" w:space="0" w:color="auto"/>
                                      </w:divBdr>
                                      <w:divsChild>
                                        <w:div w:id="25765304">
                                          <w:marLeft w:val="0"/>
                                          <w:marRight w:val="0"/>
                                          <w:marTop w:val="0"/>
                                          <w:marBottom w:val="0"/>
                                          <w:divBdr>
                                            <w:top w:val="none" w:sz="0" w:space="0" w:color="auto"/>
                                            <w:left w:val="none" w:sz="0" w:space="0" w:color="auto"/>
                                            <w:bottom w:val="none" w:sz="0" w:space="0" w:color="auto"/>
                                            <w:right w:val="none" w:sz="0" w:space="0" w:color="auto"/>
                                          </w:divBdr>
                                        </w:div>
                                        <w:div w:id="636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89345">
                              <w:marLeft w:val="0"/>
                              <w:marRight w:val="0"/>
                              <w:marTop w:val="0"/>
                              <w:marBottom w:val="0"/>
                              <w:divBdr>
                                <w:top w:val="none" w:sz="0" w:space="0" w:color="auto"/>
                                <w:left w:val="none" w:sz="0" w:space="0" w:color="auto"/>
                                <w:bottom w:val="none" w:sz="0" w:space="0" w:color="auto"/>
                                <w:right w:val="none" w:sz="0" w:space="0" w:color="auto"/>
                              </w:divBdr>
                              <w:divsChild>
                                <w:div w:id="1434394561">
                                  <w:marLeft w:val="0"/>
                                  <w:marRight w:val="0"/>
                                  <w:marTop w:val="0"/>
                                  <w:marBottom w:val="0"/>
                                  <w:divBdr>
                                    <w:top w:val="none" w:sz="0" w:space="0" w:color="auto"/>
                                    <w:left w:val="none" w:sz="0" w:space="0" w:color="auto"/>
                                    <w:bottom w:val="none" w:sz="0" w:space="0" w:color="auto"/>
                                    <w:right w:val="none" w:sz="0" w:space="0" w:color="auto"/>
                                  </w:divBdr>
                                  <w:divsChild>
                                    <w:div w:id="1172987262">
                                      <w:marLeft w:val="0"/>
                                      <w:marRight w:val="0"/>
                                      <w:marTop w:val="0"/>
                                      <w:marBottom w:val="0"/>
                                      <w:divBdr>
                                        <w:top w:val="none" w:sz="0" w:space="0" w:color="auto"/>
                                        <w:left w:val="none" w:sz="0" w:space="0" w:color="auto"/>
                                        <w:bottom w:val="none" w:sz="0" w:space="0" w:color="auto"/>
                                        <w:right w:val="none" w:sz="0" w:space="0" w:color="auto"/>
                                      </w:divBdr>
                                      <w:divsChild>
                                        <w:div w:id="1999185791">
                                          <w:marLeft w:val="0"/>
                                          <w:marRight w:val="0"/>
                                          <w:marTop w:val="0"/>
                                          <w:marBottom w:val="0"/>
                                          <w:divBdr>
                                            <w:top w:val="none" w:sz="0" w:space="0" w:color="auto"/>
                                            <w:left w:val="none" w:sz="0" w:space="0" w:color="auto"/>
                                            <w:bottom w:val="none" w:sz="0" w:space="0" w:color="auto"/>
                                            <w:right w:val="none" w:sz="0" w:space="0" w:color="auto"/>
                                          </w:divBdr>
                                        </w:div>
                                        <w:div w:id="1385904574">
                                          <w:marLeft w:val="0"/>
                                          <w:marRight w:val="0"/>
                                          <w:marTop w:val="0"/>
                                          <w:marBottom w:val="0"/>
                                          <w:divBdr>
                                            <w:top w:val="none" w:sz="0" w:space="0" w:color="auto"/>
                                            <w:left w:val="none" w:sz="0" w:space="0" w:color="auto"/>
                                            <w:bottom w:val="none" w:sz="0" w:space="0" w:color="auto"/>
                                            <w:right w:val="none" w:sz="0" w:space="0" w:color="auto"/>
                                          </w:divBdr>
                                        </w:div>
                                        <w:div w:id="1274291121">
                                          <w:marLeft w:val="0"/>
                                          <w:marRight w:val="0"/>
                                          <w:marTop w:val="0"/>
                                          <w:marBottom w:val="0"/>
                                          <w:divBdr>
                                            <w:top w:val="none" w:sz="0" w:space="0" w:color="auto"/>
                                            <w:left w:val="none" w:sz="0" w:space="0" w:color="auto"/>
                                            <w:bottom w:val="none" w:sz="0" w:space="0" w:color="auto"/>
                                            <w:right w:val="none" w:sz="0" w:space="0" w:color="auto"/>
                                          </w:divBdr>
                                        </w:div>
                                        <w:div w:id="411661351">
                                          <w:marLeft w:val="0"/>
                                          <w:marRight w:val="0"/>
                                          <w:marTop w:val="0"/>
                                          <w:marBottom w:val="0"/>
                                          <w:divBdr>
                                            <w:top w:val="none" w:sz="0" w:space="0" w:color="auto"/>
                                            <w:left w:val="none" w:sz="0" w:space="0" w:color="auto"/>
                                            <w:bottom w:val="none" w:sz="0" w:space="0" w:color="auto"/>
                                            <w:right w:val="none" w:sz="0" w:space="0" w:color="auto"/>
                                          </w:divBdr>
                                          <w:divsChild>
                                            <w:div w:id="1153985030">
                                              <w:marLeft w:val="0"/>
                                              <w:marRight w:val="0"/>
                                              <w:marTop w:val="0"/>
                                              <w:marBottom w:val="0"/>
                                              <w:divBdr>
                                                <w:top w:val="none" w:sz="0" w:space="0" w:color="auto"/>
                                                <w:left w:val="none" w:sz="0" w:space="0" w:color="auto"/>
                                                <w:bottom w:val="none" w:sz="0" w:space="0" w:color="auto"/>
                                                <w:right w:val="none" w:sz="0" w:space="0" w:color="auto"/>
                                              </w:divBdr>
                                            </w:div>
                                          </w:divsChild>
                                        </w:div>
                                        <w:div w:id="965308258">
                                          <w:marLeft w:val="0"/>
                                          <w:marRight w:val="0"/>
                                          <w:marTop w:val="0"/>
                                          <w:marBottom w:val="0"/>
                                          <w:divBdr>
                                            <w:top w:val="none" w:sz="0" w:space="0" w:color="auto"/>
                                            <w:left w:val="none" w:sz="0" w:space="0" w:color="auto"/>
                                            <w:bottom w:val="none" w:sz="0" w:space="0" w:color="auto"/>
                                            <w:right w:val="none" w:sz="0" w:space="0" w:color="auto"/>
                                          </w:divBdr>
                                        </w:div>
                                        <w:div w:id="7768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6347">
                              <w:marLeft w:val="0"/>
                              <w:marRight w:val="0"/>
                              <w:marTop w:val="0"/>
                              <w:marBottom w:val="0"/>
                              <w:divBdr>
                                <w:top w:val="none" w:sz="0" w:space="0" w:color="auto"/>
                                <w:left w:val="none" w:sz="0" w:space="0" w:color="auto"/>
                                <w:bottom w:val="none" w:sz="0" w:space="0" w:color="auto"/>
                                <w:right w:val="none" w:sz="0" w:space="0" w:color="auto"/>
                              </w:divBdr>
                            </w:div>
                            <w:div w:id="918248173">
                              <w:marLeft w:val="0"/>
                              <w:marRight w:val="0"/>
                              <w:marTop w:val="0"/>
                              <w:marBottom w:val="0"/>
                              <w:divBdr>
                                <w:top w:val="none" w:sz="0" w:space="0" w:color="auto"/>
                                <w:left w:val="none" w:sz="0" w:space="0" w:color="auto"/>
                                <w:bottom w:val="none" w:sz="0" w:space="0" w:color="auto"/>
                                <w:right w:val="none" w:sz="0" w:space="0" w:color="auto"/>
                              </w:divBdr>
                            </w:div>
                            <w:div w:id="1307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6288">
                      <w:marLeft w:val="0"/>
                      <w:marRight w:val="0"/>
                      <w:marTop w:val="0"/>
                      <w:marBottom w:val="0"/>
                      <w:divBdr>
                        <w:top w:val="none" w:sz="0" w:space="0" w:color="auto"/>
                        <w:left w:val="none" w:sz="0" w:space="0" w:color="auto"/>
                        <w:bottom w:val="none" w:sz="0" w:space="0" w:color="auto"/>
                        <w:right w:val="none" w:sz="0" w:space="0" w:color="auto"/>
                      </w:divBdr>
                      <w:divsChild>
                        <w:div w:id="989792929">
                          <w:marLeft w:val="0"/>
                          <w:marRight w:val="0"/>
                          <w:marTop w:val="0"/>
                          <w:marBottom w:val="0"/>
                          <w:divBdr>
                            <w:top w:val="none" w:sz="0" w:space="0" w:color="auto"/>
                            <w:left w:val="none" w:sz="0" w:space="0" w:color="auto"/>
                            <w:bottom w:val="none" w:sz="0" w:space="0" w:color="auto"/>
                            <w:right w:val="none" w:sz="0" w:space="0" w:color="auto"/>
                          </w:divBdr>
                          <w:divsChild>
                            <w:div w:id="349259430">
                              <w:marLeft w:val="0"/>
                              <w:marRight w:val="0"/>
                              <w:marTop w:val="0"/>
                              <w:marBottom w:val="0"/>
                              <w:divBdr>
                                <w:top w:val="none" w:sz="0" w:space="0" w:color="auto"/>
                                <w:left w:val="none" w:sz="0" w:space="0" w:color="auto"/>
                                <w:bottom w:val="none" w:sz="0" w:space="0" w:color="auto"/>
                                <w:right w:val="none" w:sz="0" w:space="0" w:color="auto"/>
                              </w:divBdr>
                            </w:div>
                            <w:div w:id="927084262">
                              <w:marLeft w:val="0"/>
                              <w:marRight w:val="0"/>
                              <w:marTop w:val="0"/>
                              <w:marBottom w:val="0"/>
                              <w:divBdr>
                                <w:top w:val="none" w:sz="0" w:space="0" w:color="auto"/>
                                <w:left w:val="none" w:sz="0" w:space="0" w:color="auto"/>
                                <w:bottom w:val="none" w:sz="0" w:space="0" w:color="auto"/>
                                <w:right w:val="none" w:sz="0" w:space="0" w:color="auto"/>
                              </w:divBdr>
                              <w:divsChild>
                                <w:div w:id="1762600944">
                                  <w:marLeft w:val="0"/>
                                  <w:marRight w:val="0"/>
                                  <w:marTop w:val="0"/>
                                  <w:marBottom w:val="0"/>
                                  <w:divBdr>
                                    <w:top w:val="none" w:sz="0" w:space="0" w:color="auto"/>
                                    <w:left w:val="none" w:sz="0" w:space="0" w:color="auto"/>
                                    <w:bottom w:val="none" w:sz="0" w:space="0" w:color="auto"/>
                                    <w:right w:val="none" w:sz="0" w:space="0" w:color="auto"/>
                                  </w:divBdr>
                                </w:div>
                              </w:divsChild>
                            </w:div>
                            <w:div w:id="1448430484">
                              <w:marLeft w:val="0"/>
                              <w:marRight w:val="0"/>
                              <w:marTop w:val="0"/>
                              <w:marBottom w:val="0"/>
                              <w:divBdr>
                                <w:top w:val="none" w:sz="0" w:space="0" w:color="auto"/>
                                <w:left w:val="none" w:sz="0" w:space="0" w:color="auto"/>
                                <w:bottom w:val="none" w:sz="0" w:space="0" w:color="auto"/>
                                <w:right w:val="none" w:sz="0" w:space="0" w:color="auto"/>
                              </w:divBdr>
                            </w:div>
                            <w:div w:id="405687584">
                              <w:marLeft w:val="0"/>
                              <w:marRight w:val="0"/>
                              <w:marTop w:val="0"/>
                              <w:marBottom w:val="0"/>
                              <w:divBdr>
                                <w:top w:val="none" w:sz="0" w:space="0" w:color="auto"/>
                                <w:left w:val="none" w:sz="0" w:space="0" w:color="auto"/>
                                <w:bottom w:val="none" w:sz="0" w:space="0" w:color="auto"/>
                                <w:right w:val="none" w:sz="0" w:space="0" w:color="auto"/>
                              </w:divBdr>
                            </w:div>
                            <w:div w:id="2099324656">
                              <w:marLeft w:val="0"/>
                              <w:marRight w:val="0"/>
                              <w:marTop w:val="0"/>
                              <w:marBottom w:val="0"/>
                              <w:divBdr>
                                <w:top w:val="none" w:sz="0" w:space="0" w:color="auto"/>
                                <w:left w:val="none" w:sz="0" w:space="0" w:color="auto"/>
                                <w:bottom w:val="none" w:sz="0" w:space="0" w:color="auto"/>
                                <w:right w:val="none" w:sz="0" w:space="0" w:color="auto"/>
                              </w:divBdr>
                              <w:divsChild>
                                <w:div w:id="2075228692">
                                  <w:marLeft w:val="0"/>
                                  <w:marRight w:val="0"/>
                                  <w:marTop w:val="0"/>
                                  <w:marBottom w:val="0"/>
                                  <w:divBdr>
                                    <w:top w:val="none" w:sz="0" w:space="0" w:color="auto"/>
                                    <w:left w:val="none" w:sz="0" w:space="0" w:color="auto"/>
                                    <w:bottom w:val="none" w:sz="0" w:space="0" w:color="auto"/>
                                    <w:right w:val="none" w:sz="0" w:space="0" w:color="auto"/>
                                  </w:divBdr>
                                  <w:divsChild>
                                    <w:div w:id="1667513325">
                                      <w:marLeft w:val="0"/>
                                      <w:marRight w:val="0"/>
                                      <w:marTop w:val="0"/>
                                      <w:marBottom w:val="0"/>
                                      <w:divBdr>
                                        <w:top w:val="none" w:sz="0" w:space="0" w:color="auto"/>
                                        <w:left w:val="none" w:sz="0" w:space="0" w:color="auto"/>
                                        <w:bottom w:val="none" w:sz="0" w:space="0" w:color="auto"/>
                                        <w:right w:val="none" w:sz="0" w:space="0" w:color="auto"/>
                                      </w:divBdr>
                                      <w:divsChild>
                                        <w:div w:id="1979874069">
                                          <w:marLeft w:val="0"/>
                                          <w:marRight w:val="0"/>
                                          <w:marTop w:val="0"/>
                                          <w:marBottom w:val="0"/>
                                          <w:divBdr>
                                            <w:top w:val="none" w:sz="0" w:space="0" w:color="auto"/>
                                            <w:left w:val="none" w:sz="0" w:space="0" w:color="auto"/>
                                            <w:bottom w:val="none" w:sz="0" w:space="0" w:color="auto"/>
                                            <w:right w:val="none" w:sz="0" w:space="0" w:color="auto"/>
                                          </w:divBdr>
                                        </w:div>
                                        <w:div w:id="958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4643">
                              <w:marLeft w:val="0"/>
                              <w:marRight w:val="0"/>
                              <w:marTop w:val="0"/>
                              <w:marBottom w:val="0"/>
                              <w:divBdr>
                                <w:top w:val="none" w:sz="0" w:space="0" w:color="auto"/>
                                <w:left w:val="none" w:sz="0" w:space="0" w:color="auto"/>
                                <w:bottom w:val="none" w:sz="0" w:space="0" w:color="auto"/>
                                <w:right w:val="none" w:sz="0" w:space="0" w:color="auto"/>
                              </w:divBdr>
                              <w:divsChild>
                                <w:div w:id="688487018">
                                  <w:marLeft w:val="0"/>
                                  <w:marRight w:val="0"/>
                                  <w:marTop w:val="0"/>
                                  <w:marBottom w:val="0"/>
                                  <w:divBdr>
                                    <w:top w:val="none" w:sz="0" w:space="0" w:color="auto"/>
                                    <w:left w:val="none" w:sz="0" w:space="0" w:color="auto"/>
                                    <w:bottom w:val="none" w:sz="0" w:space="0" w:color="auto"/>
                                    <w:right w:val="none" w:sz="0" w:space="0" w:color="auto"/>
                                  </w:divBdr>
                                  <w:divsChild>
                                    <w:div w:id="1064253962">
                                      <w:marLeft w:val="0"/>
                                      <w:marRight w:val="0"/>
                                      <w:marTop w:val="0"/>
                                      <w:marBottom w:val="0"/>
                                      <w:divBdr>
                                        <w:top w:val="none" w:sz="0" w:space="0" w:color="auto"/>
                                        <w:left w:val="none" w:sz="0" w:space="0" w:color="auto"/>
                                        <w:bottom w:val="none" w:sz="0" w:space="0" w:color="auto"/>
                                        <w:right w:val="none" w:sz="0" w:space="0" w:color="auto"/>
                                      </w:divBdr>
                                      <w:divsChild>
                                        <w:div w:id="1440375682">
                                          <w:marLeft w:val="0"/>
                                          <w:marRight w:val="0"/>
                                          <w:marTop w:val="0"/>
                                          <w:marBottom w:val="0"/>
                                          <w:divBdr>
                                            <w:top w:val="none" w:sz="0" w:space="0" w:color="auto"/>
                                            <w:left w:val="none" w:sz="0" w:space="0" w:color="auto"/>
                                            <w:bottom w:val="none" w:sz="0" w:space="0" w:color="auto"/>
                                            <w:right w:val="none" w:sz="0" w:space="0" w:color="auto"/>
                                          </w:divBdr>
                                        </w:div>
                                        <w:div w:id="430707539">
                                          <w:marLeft w:val="0"/>
                                          <w:marRight w:val="0"/>
                                          <w:marTop w:val="0"/>
                                          <w:marBottom w:val="0"/>
                                          <w:divBdr>
                                            <w:top w:val="none" w:sz="0" w:space="0" w:color="auto"/>
                                            <w:left w:val="none" w:sz="0" w:space="0" w:color="auto"/>
                                            <w:bottom w:val="none" w:sz="0" w:space="0" w:color="auto"/>
                                            <w:right w:val="none" w:sz="0" w:space="0" w:color="auto"/>
                                          </w:divBdr>
                                        </w:div>
                                        <w:div w:id="1584220215">
                                          <w:marLeft w:val="0"/>
                                          <w:marRight w:val="0"/>
                                          <w:marTop w:val="0"/>
                                          <w:marBottom w:val="0"/>
                                          <w:divBdr>
                                            <w:top w:val="none" w:sz="0" w:space="0" w:color="auto"/>
                                            <w:left w:val="none" w:sz="0" w:space="0" w:color="auto"/>
                                            <w:bottom w:val="none" w:sz="0" w:space="0" w:color="auto"/>
                                            <w:right w:val="none" w:sz="0" w:space="0" w:color="auto"/>
                                          </w:divBdr>
                                        </w:div>
                                        <w:div w:id="967128766">
                                          <w:marLeft w:val="0"/>
                                          <w:marRight w:val="0"/>
                                          <w:marTop w:val="0"/>
                                          <w:marBottom w:val="0"/>
                                          <w:divBdr>
                                            <w:top w:val="none" w:sz="0" w:space="0" w:color="auto"/>
                                            <w:left w:val="none" w:sz="0" w:space="0" w:color="auto"/>
                                            <w:bottom w:val="none" w:sz="0" w:space="0" w:color="auto"/>
                                            <w:right w:val="none" w:sz="0" w:space="0" w:color="auto"/>
                                          </w:divBdr>
                                          <w:divsChild>
                                            <w:div w:id="1905483904">
                                              <w:marLeft w:val="0"/>
                                              <w:marRight w:val="0"/>
                                              <w:marTop w:val="0"/>
                                              <w:marBottom w:val="0"/>
                                              <w:divBdr>
                                                <w:top w:val="none" w:sz="0" w:space="0" w:color="auto"/>
                                                <w:left w:val="none" w:sz="0" w:space="0" w:color="auto"/>
                                                <w:bottom w:val="none" w:sz="0" w:space="0" w:color="auto"/>
                                                <w:right w:val="none" w:sz="0" w:space="0" w:color="auto"/>
                                              </w:divBdr>
                                            </w:div>
                                          </w:divsChild>
                                        </w:div>
                                        <w:div w:id="517550105">
                                          <w:marLeft w:val="0"/>
                                          <w:marRight w:val="0"/>
                                          <w:marTop w:val="0"/>
                                          <w:marBottom w:val="0"/>
                                          <w:divBdr>
                                            <w:top w:val="none" w:sz="0" w:space="0" w:color="auto"/>
                                            <w:left w:val="none" w:sz="0" w:space="0" w:color="auto"/>
                                            <w:bottom w:val="none" w:sz="0" w:space="0" w:color="auto"/>
                                            <w:right w:val="none" w:sz="0" w:space="0" w:color="auto"/>
                                          </w:divBdr>
                                        </w:div>
                                        <w:div w:id="11230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0624">
                              <w:marLeft w:val="0"/>
                              <w:marRight w:val="0"/>
                              <w:marTop w:val="0"/>
                              <w:marBottom w:val="0"/>
                              <w:divBdr>
                                <w:top w:val="none" w:sz="0" w:space="0" w:color="auto"/>
                                <w:left w:val="none" w:sz="0" w:space="0" w:color="auto"/>
                                <w:bottom w:val="none" w:sz="0" w:space="0" w:color="auto"/>
                                <w:right w:val="none" w:sz="0" w:space="0" w:color="auto"/>
                              </w:divBdr>
                            </w:div>
                            <w:div w:id="277882746">
                              <w:marLeft w:val="0"/>
                              <w:marRight w:val="0"/>
                              <w:marTop w:val="0"/>
                              <w:marBottom w:val="0"/>
                              <w:divBdr>
                                <w:top w:val="none" w:sz="0" w:space="0" w:color="auto"/>
                                <w:left w:val="none" w:sz="0" w:space="0" w:color="auto"/>
                                <w:bottom w:val="none" w:sz="0" w:space="0" w:color="auto"/>
                                <w:right w:val="none" w:sz="0" w:space="0" w:color="auto"/>
                              </w:divBdr>
                            </w:div>
                            <w:div w:id="1500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99344">
          <w:marLeft w:val="0"/>
          <w:marRight w:val="0"/>
          <w:marTop w:val="0"/>
          <w:marBottom w:val="0"/>
          <w:divBdr>
            <w:top w:val="none" w:sz="0" w:space="0" w:color="auto"/>
            <w:left w:val="none" w:sz="0" w:space="0" w:color="auto"/>
            <w:bottom w:val="none" w:sz="0" w:space="0" w:color="auto"/>
            <w:right w:val="none" w:sz="0" w:space="0" w:color="auto"/>
          </w:divBdr>
          <w:divsChild>
            <w:div w:id="1469206518">
              <w:marLeft w:val="0"/>
              <w:marRight w:val="0"/>
              <w:marTop w:val="0"/>
              <w:marBottom w:val="0"/>
              <w:divBdr>
                <w:top w:val="none" w:sz="0" w:space="0" w:color="auto"/>
                <w:left w:val="none" w:sz="0" w:space="0" w:color="auto"/>
                <w:bottom w:val="none" w:sz="0" w:space="0" w:color="auto"/>
                <w:right w:val="none" w:sz="0" w:space="0" w:color="auto"/>
              </w:divBdr>
              <w:divsChild>
                <w:div w:id="458037363">
                  <w:marLeft w:val="0"/>
                  <w:marRight w:val="0"/>
                  <w:marTop w:val="0"/>
                  <w:marBottom w:val="0"/>
                  <w:divBdr>
                    <w:top w:val="none" w:sz="0" w:space="0" w:color="auto"/>
                    <w:left w:val="none" w:sz="0" w:space="0" w:color="auto"/>
                    <w:bottom w:val="none" w:sz="0" w:space="0" w:color="auto"/>
                    <w:right w:val="none" w:sz="0" w:space="0" w:color="auto"/>
                  </w:divBdr>
                </w:div>
                <w:div w:id="543563026">
                  <w:marLeft w:val="0"/>
                  <w:marRight w:val="0"/>
                  <w:marTop w:val="0"/>
                  <w:marBottom w:val="0"/>
                  <w:divBdr>
                    <w:top w:val="none" w:sz="0" w:space="0" w:color="auto"/>
                    <w:left w:val="none" w:sz="0" w:space="0" w:color="auto"/>
                    <w:bottom w:val="none" w:sz="0" w:space="0" w:color="auto"/>
                    <w:right w:val="none" w:sz="0" w:space="0" w:color="auto"/>
                  </w:divBdr>
                  <w:divsChild>
                    <w:div w:id="265039872">
                      <w:marLeft w:val="0"/>
                      <w:marRight w:val="0"/>
                      <w:marTop w:val="0"/>
                      <w:marBottom w:val="0"/>
                      <w:divBdr>
                        <w:top w:val="none" w:sz="0" w:space="0" w:color="auto"/>
                        <w:left w:val="none" w:sz="0" w:space="0" w:color="auto"/>
                        <w:bottom w:val="none" w:sz="0" w:space="0" w:color="auto"/>
                        <w:right w:val="none" w:sz="0" w:space="0" w:color="auto"/>
                      </w:divBdr>
                    </w:div>
                    <w:div w:id="2077774801">
                      <w:marLeft w:val="0"/>
                      <w:marRight w:val="0"/>
                      <w:marTop w:val="0"/>
                      <w:marBottom w:val="0"/>
                      <w:divBdr>
                        <w:top w:val="none" w:sz="0" w:space="0" w:color="auto"/>
                        <w:left w:val="none" w:sz="0" w:space="0" w:color="auto"/>
                        <w:bottom w:val="none" w:sz="0" w:space="0" w:color="auto"/>
                        <w:right w:val="none" w:sz="0" w:space="0" w:color="auto"/>
                      </w:divBdr>
                      <w:divsChild>
                        <w:div w:id="4283765">
                          <w:marLeft w:val="0"/>
                          <w:marRight w:val="0"/>
                          <w:marTop w:val="0"/>
                          <w:marBottom w:val="0"/>
                          <w:divBdr>
                            <w:top w:val="none" w:sz="0" w:space="0" w:color="auto"/>
                            <w:left w:val="none" w:sz="0" w:space="0" w:color="auto"/>
                            <w:bottom w:val="none" w:sz="0" w:space="0" w:color="auto"/>
                            <w:right w:val="none" w:sz="0" w:space="0" w:color="auto"/>
                          </w:divBdr>
                          <w:divsChild>
                            <w:div w:id="332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4758">
                      <w:marLeft w:val="0"/>
                      <w:marRight w:val="0"/>
                      <w:marTop w:val="0"/>
                      <w:marBottom w:val="0"/>
                      <w:divBdr>
                        <w:top w:val="none" w:sz="0" w:space="0" w:color="auto"/>
                        <w:left w:val="none" w:sz="0" w:space="0" w:color="auto"/>
                        <w:bottom w:val="none" w:sz="0" w:space="0" w:color="auto"/>
                        <w:right w:val="none" w:sz="0" w:space="0" w:color="auto"/>
                      </w:divBdr>
                    </w:div>
                    <w:div w:id="1914199894">
                      <w:marLeft w:val="0"/>
                      <w:marRight w:val="0"/>
                      <w:marTop w:val="0"/>
                      <w:marBottom w:val="0"/>
                      <w:divBdr>
                        <w:top w:val="none" w:sz="0" w:space="0" w:color="auto"/>
                        <w:left w:val="none" w:sz="0" w:space="0" w:color="auto"/>
                        <w:bottom w:val="none" w:sz="0" w:space="0" w:color="auto"/>
                        <w:right w:val="none" w:sz="0" w:space="0" w:color="auto"/>
                      </w:divBdr>
                      <w:divsChild>
                        <w:div w:id="181743778">
                          <w:marLeft w:val="0"/>
                          <w:marRight w:val="0"/>
                          <w:marTop w:val="0"/>
                          <w:marBottom w:val="0"/>
                          <w:divBdr>
                            <w:top w:val="none" w:sz="0" w:space="0" w:color="auto"/>
                            <w:left w:val="none" w:sz="0" w:space="0" w:color="auto"/>
                            <w:bottom w:val="none" w:sz="0" w:space="0" w:color="auto"/>
                            <w:right w:val="none" w:sz="0" w:space="0" w:color="auto"/>
                          </w:divBdr>
                          <w:divsChild>
                            <w:div w:id="1304850053">
                              <w:marLeft w:val="0"/>
                              <w:marRight w:val="0"/>
                              <w:marTop w:val="0"/>
                              <w:marBottom w:val="0"/>
                              <w:divBdr>
                                <w:top w:val="none" w:sz="0" w:space="0" w:color="auto"/>
                                <w:left w:val="none" w:sz="0" w:space="0" w:color="auto"/>
                                <w:bottom w:val="none" w:sz="0" w:space="0" w:color="auto"/>
                                <w:right w:val="none" w:sz="0" w:space="0" w:color="auto"/>
                              </w:divBdr>
                            </w:div>
                          </w:divsChild>
                        </w:div>
                        <w:div w:id="2137291317">
                          <w:marLeft w:val="0"/>
                          <w:marRight w:val="0"/>
                          <w:marTop w:val="0"/>
                          <w:marBottom w:val="0"/>
                          <w:divBdr>
                            <w:top w:val="none" w:sz="0" w:space="0" w:color="auto"/>
                            <w:left w:val="none" w:sz="0" w:space="0" w:color="auto"/>
                            <w:bottom w:val="none" w:sz="0" w:space="0" w:color="auto"/>
                            <w:right w:val="none" w:sz="0" w:space="0" w:color="auto"/>
                          </w:divBdr>
                          <w:divsChild>
                            <w:div w:id="15013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2853">
                      <w:marLeft w:val="0"/>
                      <w:marRight w:val="0"/>
                      <w:marTop w:val="0"/>
                      <w:marBottom w:val="0"/>
                      <w:divBdr>
                        <w:top w:val="none" w:sz="0" w:space="0" w:color="auto"/>
                        <w:left w:val="none" w:sz="0" w:space="0" w:color="auto"/>
                        <w:bottom w:val="none" w:sz="0" w:space="0" w:color="auto"/>
                        <w:right w:val="none" w:sz="0" w:space="0" w:color="auto"/>
                      </w:divBdr>
                    </w:div>
                    <w:div w:id="1014843736">
                      <w:marLeft w:val="0"/>
                      <w:marRight w:val="0"/>
                      <w:marTop w:val="0"/>
                      <w:marBottom w:val="0"/>
                      <w:divBdr>
                        <w:top w:val="none" w:sz="0" w:space="0" w:color="auto"/>
                        <w:left w:val="none" w:sz="0" w:space="0" w:color="auto"/>
                        <w:bottom w:val="none" w:sz="0" w:space="0" w:color="auto"/>
                        <w:right w:val="none" w:sz="0" w:space="0" w:color="auto"/>
                      </w:divBdr>
                    </w:div>
                    <w:div w:id="11044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9174">
          <w:marLeft w:val="0"/>
          <w:marRight w:val="0"/>
          <w:marTop w:val="0"/>
          <w:marBottom w:val="0"/>
          <w:divBdr>
            <w:top w:val="none" w:sz="0" w:space="0" w:color="auto"/>
            <w:left w:val="none" w:sz="0" w:space="0" w:color="auto"/>
            <w:bottom w:val="none" w:sz="0" w:space="0" w:color="auto"/>
            <w:right w:val="none" w:sz="0" w:space="0" w:color="auto"/>
          </w:divBdr>
          <w:divsChild>
            <w:div w:id="118686707">
              <w:marLeft w:val="0"/>
              <w:marRight w:val="0"/>
              <w:marTop w:val="0"/>
              <w:marBottom w:val="0"/>
              <w:divBdr>
                <w:top w:val="none" w:sz="0" w:space="0" w:color="auto"/>
                <w:left w:val="none" w:sz="0" w:space="0" w:color="auto"/>
                <w:bottom w:val="none" w:sz="0" w:space="0" w:color="auto"/>
                <w:right w:val="none" w:sz="0" w:space="0" w:color="auto"/>
              </w:divBdr>
              <w:divsChild>
                <w:div w:id="186987278">
                  <w:marLeft w:val="0"/>
                  <w:marRight w:val="0"/>
                  <w:marTop w:val="0"/>
                  <w:marBottom w:val="0"/>
                  <w:divBdr>
                    <w:top w:val="none" w:sz="0" w:space="0" w:color="auto"/>
                    <w:left w:val="none" w:sz="0" w:space="0" w:color="auto"/>
                    <w:bottom w:val="none" w:sz="0" w:space="0" w:color="auto"/>
                    <w:right w:val="none" w:sz="0" w:space="0" w:color="auto"/>
                  </w:divBdr>
                </w:div>
                <w:div w:id="1155999536">
                  <w:marLeft w:val="0"/>
                  <w:marRight w:val="0"/>
                  <w:marTop w:val="0"/>
                  <w:marBottom w:val="0"/>
                  <w:divBdr>
                    <w:top w:val="none" w:sz="0" w:space="0" w:color="auto"/>
                    <w:left w:val="none" w:sz="0" w:space="0" w:color="auto"/>
                    <w:bottom w:val="none" w:sz="0" w:space="0" w:color="auto"/>
                    <w:right w:val="none" w:sz="0" w:space="0" w:color="auto"/>
                  </w:divBdr>
                </w:div>
                <w:div w:id="1766657485">
                  <w:marLeft w:val="0"/>
                  <w:marRight w:val="0"/>
                  <w:marTop w:val="0"/>
                  <w:marBottom w:val="0"/>
                  <w:divBdr>
                    <w:top w:val="none" w:sz="0" w:space="0" w:color="auto"/>
                    <w:left w:val="none" w:sz="0" w:space="0" w:color="auto"/>
                    <w:bottom w:val="none" w:sz="0" w:space="0" w:color="auto"/>
                    <w:right w:val="none" w:sz="0" w:space="0" w:color="auto"/>
                  </w:divBdr>
                </w:div>
                <w:div w:id="51469483">
                  <w:marLeft w:val="0"/>
                  <w:marRight w:val="0"/>
                  <w:marTop w:val="0"/>
                  <w:marBottom w:val="0"/>
                  <w:divBdr>
                    <w:top w:val="none" w:sz="0" w:space="0" w:color="auto"/>
                    <w:left w:val="none" w:sz="0" w:space="0" w:color="auto"/>
                    <w:bottom w:val="none" w:sz="0" w:space="0" w:color="auto"/>
                    <w:right w:val="none" w:sz="0" w:space="0" w:color="auto"/>
                  </w:divBdr>
                </w:div>
                <w:div w:id="659045717">
                  <w:marLeft w:val="0"/>
                  <w:marRight w:val="0"/>
                  <w:marTop w:val="0"/>
                  <w:marBottom w:val="0"/>
                  <w:divBdr>
                    <w:top w:val="none" w:sz="0" w:space="0" w:color="auto"/>
                    <w:left w:val="none" w:sz="0" w:space="0" w:color="auto"/>
                    <w:bottom w:val="none" w:sz="0" w:space="0" w:color="auto"/>
                    <w:right w:val="none" w:sz="0" w:space="0" w:color="auto"/>
                  </w:divBdr>
                </w:div>
                <w:div w:id="156961097">
                  <w:marLeft w:val="0"/>
                  <w:marRight w:val="0"/>
                  <w:marTop w:val="0"/>
                  <w:marBottom w:val="0"/>
                  <w:divBdr>
                    <w:top w:val="none" w:sz="0" w:space="0" w:color="auto"/>
                    <w:left w:val="none" w:sz="0" w:space="0" w:color="auto"/>
                    <w:bottom w:val="none" w:sz="0" w:space="0" w:color="auto"/>
                    <w:right w:val="none" w:sz="0" w:space="0" w:color="auto"/>
                  </w:divBdr>
                </w:div>
                <w:div w:id="780996067">
                  <w:marLeft w:val="0"/>
                  <w:marRight w:val="0"/>
                  <w:marTop w:val="0"/>
                  <w:marBottom w:val="0"/>
                  <w:divBdr>
                    <w:top w:val="none" w:sz="0" w:space="0" w:color="auto"/>
                    <w:left w:val="none" w:sz="0" w:space="0" w:color="auto"/>
                    <w:bottom w:val="none" w:sz="0" w:space="0" w:color="auto"/>
                    <w:right w:val="none" w:sz="0" w:space="0" w:color="auto"/>
                  </w:divBdr>
                </w:div>
                <w:div w:id="1204252466">
                  <w:marLeft w:val="0"/>
                  <w:marRight w:val="0"/>
                  <w:marTop w:val="0"/>
                  <w:marBottom w:val="0"/>
                  <w:divBdr>
                    <w:top w:val="none" w:sz="0" w:space="0" w:color="auto"/>
                    <w:left w:val="none" w:sz="0" w:space="0" w:color="auto"/>
                    <w:bottom w:val="none" w:sz="0" w:space="0" w:color="auto"/>
                    <w:right w:val="none" w:sz="0" w:space="0" w:color="auto"/>
                  </w:divBdr>
                </w:div>
                <w:div w:id="1432240722">
                  <w:marLeft w:val="0"/>
                  <w:marRight w:val="0"/>
                  <w:marTop w:val="0"/>
                  <w:marBottom w:val="0"/>
                  <w:divBdr>
                    <w:top w:val="none" w:sz="0" w:space="0" w:color="auto"/>
                    <w:left w:val="none" w:sz="0" w:space="0" w:color="auto"/>
                    <w:bottom w:val="none" w:sz="0" w:space="0" w:color="auto"/>
                    <w:right w:val="none" w:sz="0" w:space="0" w:color="auto"/>
                  </w:divBdr>
                </w:div>
                <w:div w:id="1830099544">
                  <w:marLeft w:val="0"/>
                  <w:marRight w:val="0"/>
                  <w:marTop w:val="0"/>
                  <w:marBottom w:val="0"/>
                  <w:divBdr>
                    <w:top w:val="none" w:sz="0" w:space="0" w:color="auto"/>
                    <w:left w:val="none" w:sz="0" w:space="0" w:color="auto"/>
                    <w:bottom w:val="none" w:sz="0" w:space="0" w:color="auto"/>
                    <w:right w:val="none" w:sz="0" w:space="0" w:color="auto"/>
                  </w:divBdr>
                </w:div>
                <w:div w:id="7660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11</Pages>
  <Words>4122</Words>
  <Characters>24326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GitaPC</dc:creator>
  <cp:lastModifiedBy>Vlastimil Loveček</cp:lastModifiedBy>
  <cp:revision>8</cp:revision>
  <dcterms:created xsi:type="dcterms:W3CDTF">2018-03-12T14:01:00Z</dcterms:created>
  <dcterms:modified xsi:type="dcterms:W3CDTF">2018-04-17T13:54:00Z</dcterms:modified>
</cp:coreProperties>
</file>