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20" w:rsidRPr="00485861" w:rsidRDefault="00713C20" w:rsidP="009362F1">
      <w:pPr>
        <w:pStyle w:val="Nzev"/>
        <w:rPr>
          <w:sz w:val="28"/>
          <w:szCs w:val="28"/>
          <w:u w:val="none"/>
        </w:rPr>
      </w:pPr>
      <w:r w:rsidRPr="00485861">
        <w:rPr>
          <w:sz w:val="28"/>
          <w:szCs w:val="28"/>
          <w:u w:val="none"/>
        </w:rPr>
        <w:t>K U P N Í   S M L O U V A</w:t>
      </w:r>
    </w:p>
    <w:p w:rsidR="00713C20" w:rsidRPr="00680CBC" w:rsidRDefault="00713C20" w:rsidP="00713C20">
      <w:pPr>
        <w:jc w:val="center"/>
        <w:rPr>
          <w:rFonts w:ascii="Arial" w:hAnsi="Arial" w:cs="Arial"/>
          <w:b/>
          <w:sz w:val="22"/>
          <w:szCs w:val="22"/>
        </w:rPr>
      </w:pPr>
    </w:p>
    <w:p w:rsidR="00D87862" w:rsidRPr="00EC0122" w:rsidRDefault="00D87862" w:rsidP="00D87862">
      <w:pPr>
        <w:ind w:hanging="357"/>
        <w:jc w:val="center"/>
        <w:rPr>
          <w:rFonts w:ascii="Arial" w:hAnsi="Arial" w:cs="Arial"/>
          <w:sz w:val="22"/>
          <w:szCs w:val="22"/>
        </w:rPr>
      </w:pPr>
    </w:p>
    <w:p w:rsidR="00D87862" w:rsidRPr="00B9579C" w:rsidRDefault="00D87862" w:rsidP="00D87862">
      <w:pPr>
        <w:ind w:hanging="357"/>
        <w:jc w:val="center"/>
        <w:rPr>
          <w:rFonts w:ascii="Arial" w:hAnsi="Arial" w:cs="Arial"/>
          <w:sz w:val="22"/>
          <w:szCs w:val="22"/>
        </w:rPr>
      </w:pPr>
      <w:r w:rsidRPr="00B9579C">
        <w:rPr>
          <w:rFonts w:ascii="Arial" w:hAnsi="Arial" w:cs="Arial"/>
          <w:sz w:val="22"/>
          <w:szCs w:val="22"/>
        </w:rPr>
        <w:t>uzavřená dle ustanovení § 2079 a násl. zákona č. 89/2012 Sb., občanského zákoníku</w:t>
      </w:r>
      <w:r w:rsidR="0065317B">
        <w:rPr>
          <w:rFonts w:ascii="Arial" w:hAnsi="Arial" w:cs="Arial"/>
          <w:sz w:val="22"/>
          <w:szCs w:val="22"/>
        </w:rPr>
        <w:t>, ve znění pozdějších předpisů</w:t>
      </w:r>
      <w:r w:rsidRPr="00B9579C">
        <w:rPr>
          <w:rFonts w:ascii="Arial" w:hAnsi="Arial" w:cs="Arial"/>
          <w:sz w:val="22"/>
          <w:szCs w:val="22"/>
        </w:rPr>
        <w:t xml:space="preserve"> (dále jen „občanský zákoník“) níže uvedeného dne, měsíce a roku</w:t>
      </w:r>
    </w:p>
    <w:p w:rsidR="00D87862" w:rsidRPr="00B9579C" w:rsidRDefault="00D87862" w:rsidP="00713C20">
      <w:pPr>
        <w:jc w:val="center"/>
        <w:rPr>
          <w:rFonts w:ascii="Arial" w:hAnsi="Arial" w:cs="Arial"/>
          <w:sz w:val="22"/>
          <w:szCs w:val="22"/>
        </w:rPr>
      </w:pPr>
    </w:p>
    <w:p w:rsidR="00713C20" w:rsidRPr="00B9579C" w:rsidRDefault="00713C20" w:rsidP="00713C20">
      <w:pPr>
        <w:jc w:val="center"/>
        <w:rPr>
          <w:rFonts w:ascii="Arial" w:hAnsi="Arial" w:cs="Arial"/>
          <w:sz w:val="22"/>
          <w:szCs w:val="22"/>
        </w:rPr>
      </w:pPr>
      <w:r w:rsidRPr="00B9579C">
        <w:rPr>
          <w:rFonts w:ascii="Arial" w:hAnsi="Arial" w:cs="Arial"/>
          <w:sz w:val="22"/>
          <w:szCs w:val="22"/>
        </w:rPr>
        <w:t>Článek 1</w:t>
      </w:r>
    </w:p>
    <w:p w:rsidR="00713C20" w:rsidRPr="00B9579C" w:rsidRDefault="00713C20" w:rsidP="0013603B">
      <w:pPr>
        <w:pStyle w:val="Nadpis1"/>
        <w:rPr>
          <w:rFonts w:cs="Arial"/>
          <w:szCs w:val="22"/>
        </w:rPr>
      </w:pPr>
      <w:r w:rsidRPr="00B9579C">
        <w:rPr>
          <w:rFonts w:cs="Arial"/>
          <w:szCs w:val="22"/>
        </w:rPr>
        <w:t>SMLUVNÍ STRANY</w:t>
      </w:r>
    </w:p>
    <w:p w:rsidR="004E30AA" w:rsidRPr="00B9579C" w:rsidRDefault="004E30AA" w:rsidP="00F3662E">
      <w:pPr>
        <w:rPr>
          <w:rFonts w:ascii="Arial" w:hAnsi="Arial" w:cs="Arial"/>
          <w:sz w:val="22"/>
          <w:szCs w:val="22"/>
        </w:rPr>
      </w:pPr>
    </w:p>
    <w:p w:rsidR="00770F52" w:rsidRPr="008863FA" w:rsidRDefault="0065317B" w:rsidP="00770F52">
      <w:pPr>
        <w:numPr>
          <w:ilvl w:val="0"/>
          <w:numId w:val="33"/>
        </w:numPr>
        <w:rPr>
          <w:rFonts w:ascii="Arial" w:hAnsi="Arial" w:cs="Arial"/>
          <w:sz w:val="22"/>
          <w:szCs w:val="22"/>
        </w:rPr>
      </w:pPr>
      <w:r>
        <w:rPr>
          <w:rFonts w:ascii="Arial" w:hAnsi="Arial" w:cs="Arial"/>
          <w:sz w:val="22"/>
          <w:szCs w:val="22"/>
        </w:rPr>
        <w:t>Prodávající</w:t>
      </w:r>
      <w:r w:rsidR="00770F52" w:rsidRPr="008863FA">
        <w:rPr>
          <w:rFonts w:ascii="Arial" w:hAnsi="Arial" w:cs="Arial"/>
          <w:sz w:val="22"/>
          <w:szCs w:val="22"/>
        </w:rPr>
        <w:t xml:space="preserve">: </w:t>
      </w:r>
      <w:r w:rsidR="00770F52" w:rsidRPr="008863FA">
        <w:rPr>
          <w:rFonts w:ascii="Arial" w:hAnsi="Arial" w:cs="Arial"/>
          <w:sz w:val="22"/>
          <w:szCs w:val="22"/>
        </w:rPr>
        <w:tab/>
        <w:t xml:space="preserve">     </w:t>
      </w:r>
      <w:r w:rsidR="00770F52" w:rsidRPr="008863FA">
        <w:rPr>
          <w:rFonts w:ascii="Arial" w:hAnsi="Arial" w:cs="Arial"/>
          <w:sz w:val="22"/>
          <w:szCs w:val="22"/>
        </w:rPr>
        <w:tab/>
      </w:r>
      <w:r w:rsidR="00770F52" w:rsidRPr="008863FA">
        <w:rPr>
          <w:rFonts w:ascii="Arial" w:hAnsi="Arial" w:cs="Arial"/>
          <w:sz w:val="22"/>
          <w:szCs w:val="22"/>
        </w:rPr>
        <w:tab/>
      </w:r>
      <w:r w:rsidR="00770F52" w:rsidRPr="008863FA">
        <w:rPr>
          <w:rFonts w:ascii="Arial" w:hAnsi="Arial" w:cs="Arial"/>
          <w:sz w:val="22"/>
          <w:szCs w:val="22"/>
        </w:rPr>
        <w:tab/>
      </w:r>
      <w:r w:rsidR="00770F52" w:rsidRPr="008863FA">
        <w:rPr>
          <w:rFonts w:ascii="Arial" w:hAnsi="Arial" w:cs="Arial"/>
          <w:sz w:val="22"/>
          <w:szCs w:val="22"/>
        </w:rPr>
        <w:br/>
        <w:t xml:space="preserve">Sídlo: </w:t>
      </w:r>
      <w:r w:rsidR="00770F52" w:rsidRPr="008863FA">
        <w:rPr>
          <w:rFonts w:ascii="Arial" w:hAnsi="Arial" w:cs="Arial"/>
          <w:sz w:val="22"/>
          <w:szCs w:val="22"/>
        </w:rPr>
        <w:tab/>
      </w:r>
      <w:r w:rsidR="00770F52" w:rsidRPr="008863FA">
        <w:rPr>
          <w:rFonts w:ascii="Arial" w:hAnsi="Arial" w:cs="Arial"/>
          <w:sz w:val="22"/>
          <w:szCs w:val="22"/>
        </w:rPr>
        <w:tab/>
        <w:t xml:space="preserve">     </w:t>
      </w:r>
      <w:r w:rsidR="00770F52" w:rsidRPr="008863FA">
        <w:rPr>
          <w:rFonts w:ascii="Arial" w:hAnsi="Arial" w:cs="Arial"/>
          <w:sz w:val="22"/>
          <w:szCs w:val="22"/>
        </w:rPr>
        <w:tab/>
      </w:r>
      <w:r w:rsidR="00770F52" w:rsidRPr="008863FA">
        <w:rPr>
          <w:rFonts w:ascii="Arial" w:hAnsi="Arial" w:cs="Arial"/>
          <w:sz w:val="22"/>
          <w:szCs w:val="22"/>
        </w:rPr>
        <w:tab/>
      </w:r>
      <w:r w:rsidR="00770F52" w:rsidRPr="008863FA">
        <w:rPr>
          <w:rFonts w:ascii="Arial" w:hAnsi="Arial" w:cs="Arial"/>
          <w:sz w:val="22"/>
          <w:szCs w:val="22"/>
        </w:rPr>
        <w:tab/>
      </w:r>
    </w:p>
    <w:p w:rsidR="00770F52" w:rsidRPr="008863FA" w:rsidRDefault="0065317B" w:rsidP="00770F52">
      <w:pPr>
        <w:ind w:left="709"/>
        <w:rPr>
          <w:rFonts w:ascii="Arial" w:hAnsi="Arial" w:cs="Arial"/>
          <w:sz w:val="22"/>
          <w:szCs w:val="22"/>
        </w:rPr>
      </w:pPr>
      <w:r>
        <w:rPr>
          <w:rFonts w:ascii="Arial" w:hAnsi="Arial" w:cs="Arial"/>
          <w:sz w:val="22"/>
          <w:szCs w:val="22"/>
        </w:rPr>
        <w:t>Jednající</w:t>
      </w:r>
      <w:r w:rsidR="00770F52" w:rsidRPr="008863FA">
        <w:rPr>
          <w:rFonts w:ascii="Arial" w:hAnsi="Arial" w:cs="Arial"/>
          <w:sz w:val="22"/>
          <w:szCs w:val="22"/>
        </w:rPr>
        <w:t>:</w:t>
      </w:r>
      <w:r w:rsidR="00770F52" w:rsidRPr="008863FA">
        <w:rPr>
          <w:rFonts w:ascii="Arial" w:hAnsi="Arial" w:cs="Arial"/>
          <w:sz w:val="22"/>
          <w:szCs w:val="22"/>
        </w:rPr>
        <w:tab/>
      </w:r>
      <w:r w:rsidR="00770F52" w:rsidRPr="008863FA">
        <w:rPr>
          <w:rFonts w:ascii="Arial" w:hAnsi="Arial" w:cs="Arial"/>
          <w:sz w:val="22"/>
          <w:szCs w:val="22"/>
        </w:rPr>
        <w:tab/>
      </w:r>
      <w:r w:rsidR="00C17306">
        <w:rPr>
          <w:rFonts w:ascii="Arial" w:hAnsi="Arial" w:cs="Arial"/>
          <w:sz w:val="22"/>
          <w:szCs w:val="22"/>
        </w:rPr>
        <w:tab/>
      </w:r>
      <w:r w:rsidR="00C17306">
        <w:rPr>
          <w:rFonts w:ascii="Arial" w:hAnsi="Arial" w:cs="Arial"/>
          <w:sz w:val="22"/>
          <w:szCs w:val="22"/>
        </w:rPr>
        <w:tab/>
      </w:r>
      <w:r w:rsidR="00770F52" w:rsidRPr="008863FA">
        <w:rPr>
          <w:rFonts w:ascii="Arial" w:hAnsi="Arial" w:cs="Arial"/>
          <w:sz w:val="22"/>
          <w:szCs w:val="22"/>
        </w:rPr>
        <w:tab/>
      </w:r>
    </w:p>
    <w:p w:rsidR="00770F52" w:rsidRPr="008863FA" w:rsidRDefault="00770F52" w:rsidP="00770F52">
      <w:pPr>
        <w:ind w:left="709"/>
        <w:rPr>
          <w:rFonts w:ascii="Arial" w:hAnsi="Arial" w:cs="Arial"/>
          <w:sz w:val="22"/>
          <w:szCs w:val="22"/>
        </w:rPr>
      </w:pPr>
      <w:r w:rsidRPr="008863FA">
        <w:rPr>
          <w:rFonts w:ascii="Arial" w:hAnsi="Arial" w:cs="Arial"/>
          <w:sz w:val="22"/>
          <w:szCs w:val="22"/>
        </w:rPr>
        <w:t>IČ</w:t>
      </w:r>
      <w:r w:rsidR="0065317B">
        <w:rPr>
          <w:rFonts w:ascii="Arial" w:hAnsi="Arial" w:cs="Arial"/>
          <w:sz w:val="22"/>
          <w:szCs w:val="22"/>
        </w:rPr>
        <w:t>O</w:t>
      </w:r>
      <w:r w:rsidRPr="008863FA">
        <w:rPr>
          <w:rFonts w:ascii="Arial" w:hAnsi="Arial" w:cs="Arial"/>
          <w:sz w:val="22"/>
          <w:szCs w:val="22"/>
        </w:rPr>
        <w:t xml:space="preserve">: </w:t>
      </w:r>
      <w:r w:rsidRPr="008863FA">
        <w:rPr>
          <w:rFonts w:ascii="Arial" w:hAnsi="Arial" w:cs="Arial"/>
          <w:sz w:val="22"/>
          <w:szCs w:val="22"/>
        </w:rPr>
        <w:tab/>
      </w:r>
      <w:r w:rsidRPr="008863FA">
        <w:rPr>
          <w:rFonts w:ascii="Arial" w:hAnsi="Arial" w:cs="Arial"/>
          <w:sz w:val="22"/>
          <w:szCs w:val="22"/>
        </w:rPr>
        <w:tab/>
        <w:t xml:space="preserve">    </w:t>
      </w:r>
      <w:r w:rsidRPr="008863FA">
        <w:rPr>
          <w:rFonts w:ascii="Arial" w:hAnsi="Arial" w:cs="Arial"/>
          <w:sz w:val="22"/>
          <w:szCs w:val="22"/>
        </w:rPr>
        <w:tab/>
      </w:r>
      <w:r w:rsidRPr="008863FA">
        <w:rPr>
          <w:rFonts w:ascii="Arial" w:hAnsi="Arial" w:cs="Arial"/>
          <w:sz w:val="22"/>
          <w:szCs w:val="22"/>
        </w:rPr>
        <w:tab/>
      </w:r>
    </w:p>
    <w:p w:rsidR="0065317B" w:rsidRDefault="00770F52" w:rsidP="00770F52">
      <w:pPr>
        <w:ind w:left="709"/>
        <w:rPr>
          <w:rFonts w:ascii="Arial" w:hAnsi="Arial" w:cs="Arial"/>
          <w:sz w:val="22"/>
          <w:szCs w:val="22"/>
        </w:rPr>
      </w:pPr>
      <w:r w:rsidRPr="008863FA">
        <w:rPr>
          <w:rFonts w:ascii="Arial" w:hAnsi="Arial" w:cs="Arial"/>
          <w:sz w:val="22"/>
          <w:szCs w:val="22"/>
        </w:rPr>
        <w:t xml:space="preserve">DIČ: </w:t>
      </w:r>
    </w:p>
    <w:p w:rsidR="0065317B" w:rsidRDefault="0065317B" w:rsidP="00770F52">
      <w:pPr>
        <w:ind w:left="709"/>
        <w:rPr>
          <w:rFonts w:ascii="Arial" w:hAnsi="Arial" w:cs="Arial"/>
          <w:sz w:val="22"/>
          <w:szCs w:val="22"/>
        </w:rPr>
      </w:pPr>
      <w:r>
        <w:rPr>
          <w:rFonts w:ascii="Arial" w:hAnsi="Arial" w:cs="Arial"/>
          <w:sz w:val="22"/>
          <w:szCs w:val="22"/>
        </w:rPr>
        <w:t>Telefon:</w:t>
      </w:r>
    </w:p>
    <w:p w:rsidR="00770F52" w:rsidRPr="008863FA" w:rsidRDefault="0065317B" w:rsidP="00770F52">
      <w:pPr>
        <w:ind w:left="709"/>
        <w:rPr>
          <w:rFonts w:ascii="Arial" w:hAnsi="Arial" w:cs="Arial"/>
          <w:sz w:val="22"/>
          <w:szCs w:val="22"/>
        </w:rPr>
      </w:pPr>
      <w:r>
        <w:rPr>
          <w:rFonts w:ascii="Arial" w:hAnsi="Arial" w:cs="Arial"/>
          <w:sz w:val="22"/>
          <w:szCs w:val="22"/>
        </w:rPr>
        <w:t>E-mail:</w:t>
      </w:r>
      <w:r w:rsidR="00770F52" w:rsidRPr="008863FA">
        <w:rPr>
          <w:rFonts w:ascii="Arial" w:hAnsi="Arial" w:cs="Arial"/>
          <w:sz w:val="22"/>
          <w:szCs w:val="22"/>
        </w:rPr>
        <w:tab/>
      </w:r>
      <w:r w:rsidR="00770F52" w:rsidRPr="008863FA">
        <w:rPr>
          <w:rFonts w:ascii="Arial" w:hAnsi="Arial" w:cs="Arial"/>
          <w:sz w:val="22"/>
          <w:szCs w:val="22"/>
        </w:rPr>
        <w:tab/>
        <w:t xml:space="preserve">    </w:t>
      </w:r>
      <w:r w:rsidR="00770F52" w:rsidRPr="008863FA">
        <w:rPr>
          <w:rFonts w:ascii="Arial" w:hAnsi="Arial" w:cs="Arial"/>
          <w:sz w:val="22"/>
          <w:szCs w:val="22"/>
        </w:rPr>
        <w:tab/>
      </w:r>
      <w:r w:rsidR="00770F52" w:rsidRPr="008863FA">
        <w:rPr>
          <w:rFonts w:ascii="Arial" w:hAnsi="Arial" w:cs="Arial"/>
          <w:sz w:val="22"/>
          <w:szCs w:val="22"/>
        </w:rPr>
        <w:tab/>
      </w:r>
    </w:p>
    <w:p w:rsidR="00770F52" w:rsidRPr="008863FA" w:rsidRDefault="00770F52" w:rsidP="0065317B">
      <w:pPr>
        <w:ind w:left="2268" w:hanging="1559"/>
        <w:rPr>
          <w:rFonts w:ascii="Arial" w:hAnsi="Arial" w:cs="Arial"/>
          <w:sz w:val="22"/>
          <w:szCs w:val="22"/>
        </w:rPr>
      </w:pPr>
      <w:r w:rsidRPr="008863FA">
        <w:rPr>
          <w:rFonts w:ascii="Arial" w:hAnsi="Arial" w:cs="Arial"/>
          <w:sz w:val="22"/>
          <w:szCs w:val="22"/>
        </w:rPr>
        <w:t xml:space="preserve">Bank. spojení:     </w:t>
      </w:r>
      <w:r w:rsidRPr="008863FA">
        <w:rPr>
          <w:rFonts w:ascii="Arial" w:hAnsi="Arial" w:cs="Arial"/>
          <w:sz w:val="22"/>
          <w:szCs w:val="22"/>
        </w:rPr>
        <w:tab/>
      </w:r>
      <w:r w:rsidR="0065317B">
        <w:rPr>
          <w:rFonts w:ascii="Arial" w:hAnsi="Arial" w:cs="Arial"/>
          <w:sz w:val="22"/>
          <w:szCs w:val="22"/>
        </w:rPr>
        <w:t xml:space="preserve">                                   , č. ú.</w:t>
      </w:r>
      <w:r w:rsidRPr="008863FA">
        <w:rPr>
          <w:rFonts w:ascii="Arial" w:hAnsi="Arial" w:cs="Arial"/>
          <w:sz w:val="22"/>
          <w:szCs w:val="22"/>
        </w:rPr>
        <w:t xml:space="preserve">:  </w:t>
      </w:r>
      <w:r w:rsidRPr="008863FA">
        <w:rPr>
          <w:rFonts w:ascii="Arial" w:hAnsi="Arial" w:cs="Arial"/>
          <w:sz w:val="22"/>
          <w:szCs w:val="22"/>
        </w:rPr>
        <w:tab/>
        <w:t xml:space="preserve">    </w:t>
      </w:r>
      <w:r w:rsidRPr="008863FA">
        <w:rPr>
          <w:rFonts w:ascii="Arial" w:hAnsi="Arial" w:cs="Arial"/>
          <w:sz w:val="22"/>
          <w:szCs w:val="22"/>
        </w:rPr>
        <w:tab/>
      </w:r>
    </w:p>
    <w:p w:rsidR="00770F52" w:rsidRPr="008863FA" w:rsidRDefault="00CA27CE" w:rsidP="00CA27CE">
      <w:pPr>
        <w:tabs>
          <w:tab w:val="left" w:pos="-567"/>
        </w:tabs>
        <w:ind w:right="340"/>
        <w:rPr>
          <w:rFonts w:ascii="Arial" w:hAnsi="Arial" w:cs="Arial"/>
          <w:sz w:val="22"/>
          <w:szCs w:val="22"/>
        </w:rPr>
      </w:pPr>
      <w:r>
        <w:rPr>
          <w:rFonts w:ascii="Arial" w:hAnsi="Arial" w:cs="Arial"/>
          <w:sz w:val="22"/>
          <w:szCs w:val="22"/>
        </w:rPr>
        <w:tab/>
        <w:t>Kontaktní osoba:                                           , tel.:                    , e-mail:</w:t>
      </w:r>
    </w:p>
    <w:p w:rsidR="00CA27CE" w:rsidRDefault="00CA27CE" w:rsidP="009362F1">
      <w:pPr>
        <w:pStyle w:val="bodytextu"/>
        <w:ind w:left="709"/>
        <w:rPr>
          <w:sz w:val="22"/>
          <w:szCs w:val="22"/>
        </w:rPr>
      </w:pPr>
      <w:r>
        <w:rPr>
          <w:sz w:val="22"/>
          <w:szCs w:val="22"/>
        </w:rPr>
        <w:t xml:space="preserve">Zápis v obchodním rejstříku vedeným </w:t>
      </w:r>
      <w:r w:rsidR="00770F52" w:rsidRPr="008863FA">
        <w:rPr>
          <w:sz w:val="22"/>
          <w:szCs w:val="22"/>
        </w:rPr>
        <w:t xml:space="preserve"> </w:t>
      </w:r>
      <w:r w:rsidR="00C17306">
        <w:rPr>
          <w:sz w:val="22"/>
          <w:szCs w:val="22"/>
        </w:rPr>
        <w:tab/>
      </w:r>
      <w:r>
        <w:rPr>
          <w:sz w:val="22"/>
          <w:szCs w:val="22"/>
        </w:rPr>
        <w:t xml:space="preserve">   soudem v         , oddíl          </w:t>
      </w:r>
      <w:r w:rsidR="00C17306">
        <w:rPr>
          <w:sz w:val="22"/>
          <w:szCs w:val="22"/>
        </w:rPr>
        <w:t>, vložka</w:t>
      </w:r>
    </w:p>
    <w:p w:rsidR="00770F52" w:rsidRPr="00B9579C" w:rsidRDefault="00770F52" w:rsidP="009362F1">
      <w:pPr>
        <w:pStyle w:val="Vlastntextsmlouvy"/>
        <w:spacing w:after="240"/>
        <w:ind w:left="709"/>
        <w:rPr>
          <w:rFonts w:cs="Arial"/>
          <w:sz w:val="22"/>
          <w:szCs w:val="22"/>
        </w:rPr>
      </w:pPr>
      <w:r w:rsidRPr="008863FA">
        <w:rPr>
          <w:rFonts w:cs="Arial"/>
          <w:sz w:val="22"/>
          <w:szCs w:val="22"/>
        </w:rPr>
        <w:t xml:space="preserve">(dále jen </w:t>
      </w:r>
      <w:r w:rsidRPr="00CA27CE">
        <w:rPr>
          <w:rFonts w:cs="Arial"/>
          <w:b/>
          <w:sz w:val="22"/>
          <w:szCs w:val="22"/>
        </w:rPr>
        <w:t>„prodávající“</w:t>
      </w:r>
      <w:r w:rsidRPr="008863FA">
        <w:rPr>
          <w:rFonts w:cs="Arial"/>
          <w:sz w:val="22"/>
          <w:szCs w:val="22"/>
        </w:rPr>
        <w:t>)</w:t>
      </w:r>
      <w:r w:rsidRPr="00B9579C">
        <w:rPr>
          <w:rFonts w:cs="Arial"/>
          <w:sz w:val="22"/>
          <w:szCs w:val="22"/>
        </w:rPr>
        <w:t xml:space="preserve"> </w:t>
      </w:r>
    </w:p>
    <w:p w:rsidR="00AE7B85" w:rsidRDefault="00CA27CE" w:rsidP="00CA27CE">
      <w:pPr>
        <w:ind w:firstLine="708"/>
        <w:jc w:val="both"/>
        <w:rPr>
          <w:rFonts w:ascii="Arial" w:hAnsi="Arial" w:cs="Arial"/>
          <w:sz w:val="22"/>
          <w:szCs w:val="22"/>
        </w:rPr>
      </w:pPr>
      <w:r>
        <w:rPr>
          <w:rFonts w:ascii="Arial" w:hAnsi="Arial" w:cs="Arial"/>
          <w:sz w:val="22"/>
          <w:szCs w:val="22"/>
        </w:rPr>
        <w:t xml:space="preserve">a </w:t>
      </w:r>
    </w:p>
    <w:p w:rsidR="00CA27CE" w:rsidRPr="00680CBC" w:rsidRDefault="00CA27CE" w:rsidP="00F3662E">
      <w:pPr>
        <w:jc w:val="both"/>
        <w:rPr>
          <w:rFonts w:ascii="Arial" w:hAnsi="Arial" w:cs="Arial"/>
          <w:sz w:val="22"/>
          <w:szCs w:val="22"/>
        </w:rPr>
      </w:pPr>
    </w:p>
    <w:p w:rsidR="00F3662E" w:rsidRPr="00680CBC" w:rsidRDefault="00F3662E" w:rsidP="009362F1">
      <w:pPr>
        <w:tabs>
          <w:tab w:val="left" w:pos="720"/>
          <w:tab w:val="left" w:pos="2340"/>
        </w:tabs>
        <w:spacing w:before="120" w:line="240" w:lineRule="atLeast"/>
        <w:ind w:right="-288"/>
        <w:rPr>
          <w:rFonts w:ascii="Arial" w:hAnsi="Arial" w:cs="Arial"/>
          <w:b/>
          <w:sz w:val="22"/>
          <w:szCs w:val="22"/>
        </w:rPr>
      </w:pPr>
      <w:r w:rsidRPr="00680CBC">
        <w:rPr>
          <w:rFonts w:ascii="Arial" w:hAnsi="Arial" w:cs="Arial"/>
          <w:sz w:val="22"/>
          <w:szCs w:val="22"/>
        </w:rPr>
        <w:t>2.        Kupující</w:t>
      </w:r>
      <w:r w:rsidR="00CA27CE">
        <w:rPr>
          <w:rFonts w:ascii="Arial" w:hAnsi="Arial" w:cs="Arial"/>
          <w:sz w:val="22"/>
          <w:szCs w:val="22"/>
        </w:rPr>
        <w:t>:</w:t>
      </w:r>
      <w:r w:rsidR="00496558" w:rsidRPr="00680CBC">
        <w:rPr>
          <w:rFonts w:ascii="Arial" w:hAnsi="Arial" w:cs="Arial"/>
          <w:sz w:val="22"/>
          <w:szCs w:val="22"/>
        </w:rPr>
        <w:t xml:space="preserve">    </w:t>
      </w:r>
      <w:r w:rsidR="00AE7B85" w:rsidRPr="00680CBC">
        <w:rPr>
          <w:rFonts w:ascii="Arial" w:hAnsi="Arial" w:cs="Arial"/>
          <w:sz w:val="22"/>
          <w:szCs w:val="22"/>
        </w:rPr>
        <w:tab/>
      </w:r>
      <w:r w:rsidRPr="00680CBC">
        <w:rPr>
          <w:rFonts w:ascii="Arial" w:hAnsi="Arial" w:cs="Arial"/>
          <w:b/>
          <w:sz w:val="22"/>
          <w:szCs w:val="22"/>
        </w:rPr>
        <w:t>Česká republika – Hasičský záchranný sbor Středočeského kraje</w:t>
      </w:r>
    </w:p>
    <w:p w:rsidR="00F3662E" w:rsidRPr="00680CBC" w:rsidRDefault="00F3662E" w:rsidP="00AE7B85">
      <w:pPr>
        <w:tabs>
          <w:tab w:val="left" w:pos="720"/>
          <w:tab w:val="left" w:pos="2340"/>
        </w:tabs>
        <w:spacing w:line="240" w:lineRule="atLeast"/>
        <w:rPr>
          <w:rFonts w:ascii="Arial" w:hAnsi="Arial" w:cs="Arial"/>
          <w:sz w:val="22"/>
          <w:szCs w:val="22"/>
        </w:rPr>
      </w:pPr>
      <w:r w:rsidRPr="00680CBC">
        <w:rPr>
          <w:rFonts w:ascii="Arial" w:hAnsi="Arial" w:cs="Arial"/>
          <w:sz w:val="22"/>
          <w:szCs w:val="22"/>
        </w:rPr>
        <w:t xml:space="preserve">           Sídlo:</w:t>
      </w:r>
      <w:r w:rsidRPr="00680CBC">
        <w:rPr>
          <w:rFonts w:ascii="Arial" w:hAnsi="Arial" w:cs="Arial"/>
          <w:sz w:val="22"/>
          <w:szCs w:val="22"/>
        </w:rPr>
        <w:tab/>
        <w:t xml:space="preserve">Jana Palacha 1970, 272 01 </w:t>
      </w:r>
      <w:r w:rsidR="00CA27CE">
        <w:rPr>
          <w:rFonts w:ascii="Arial" w:hAnsi="Arial" w:cs="Arial"/>
          <w:sz w:val="22"/>
          <w:szCs w:val="22"/>
        </w:rPr>
        <w:t xml:space="preserve"> </w:t>
      </w:r>
      <w:r w:rsidRPr="00680CBC">
        <w:rPr>
          <w:rFonts w:ascii="Arial" w:hAnsi="Arial" w:cs="Arial"/>
          <w:sz w:val="22"/>
          <w:szCs w:val="22"/>
        </w:rPr>
        <w:t>Kladno</w:t>
      </w:r>
    </w:p>
    <w:p w:rsidR="00F3662E" w:rsidRPr="00680CBC" w:rsidRDefault="00CA27CE" w:rsidP="00AE7B85">
      <w:pPr>
        <w:tabs>
          <w:tab w:val="left" w:pos="720"/>
          <w:tab w:val="left" w:pos="2340"/>
        </w:tabs>
        <w:spacing w:line="240" w:lineRule="atLeast"/>
        <w:rPr>
          <w:rFonts w:ascii="Arial" w:hAnsi="Arial" w:cs="Arial"/>
          <w:sz w:val="22"/>
          <w:szCs w:val="22"/>
        </w:rPr>
      </w:pPr>
      <w:r>
        <w:rPr>
          <w:rFonts w:ascii="Arial" w:hAnsi="Arial" w:cs="Arial"/>
          <w:sz w:val="22"/>
          <w:szCs w:val="22"/>
        </w:rPr>
        <w:tab/>
        <w:t>Jednající:</w:t>
      </w:r>
      <w:r w:rsidR="00496558" w:rsidRPr="00680CBC">
        <w:rPr>
          <w:rFonts w:ascii="Arial" w:hAnsi="Arial" w:cs="Arial"/>
          <w:sz w:val="22"/>
          <w:szCs w:val="22"/>
        </w:rPr>
        <w:t xml:space="preserve">    </w:t>
      </w:r>
      <w:r w:rsidR="00AE7B85" w:rsidRPr="00680CBC">
        <w:rPr>
          <w:rFonts w:ascii="Arial" w:hAnsi="Arial" w:cs="Arial"/>
          <w:sz w:val="22"/>
          <w:szCs w:val="22"/>
        </w:rPr>
        <w:tab/>
      </w:r>
      <w:r w:rsidR="00F3662E" w:rsidRPr="00680CBC">
        <w:rPr>
          <w:rFonts w:ascii="Arial" w:hAnsi="Arial" w:cs="Arial"/>
          <w:sz w:val="22"/>
          <w:szCs w:val="22"/>
        </w:rPr>
        <w:t>plk. Ing. Miloslavem Svatošem</w:t>
      </w:r>
      <w:r>
        <w:rPr>
          <w:rFonts w:ascii="Arial" w:hAnsi="Arial" w:cs="Arial"/>
          <w:sz w:val="22"/>
          <w:szCs w:val="22"/>
        </w:rPr>
        <w:t>,</w:t>
      </w:r>
    </w:p>
    <w:p w:rsidR="00F3662E" w:rsidRPr="00680CBC" w:rsidRDefault="00F3662E" w:rsidP="00AE7B85">
      <w:pPr>
        <w:tabs>
          <w:tab w:val="left" w:pos="720"/>
          <w:tab w:val="left" w:pos="2340"/>
        </w:tabs>
        <w:spacing w:line="240" w:lineRule="atLeast"/>
        <w:rPr>
          <w:rFonts w:ascii="Arial" w:hAnsi="Arial" w:cs="Arial"/>
          <w:sz w:val="22"/>
          <w:szCs w:val="22"/>
        </w:rPr>
      </w:pPr>
      <w:r w:rsidRPr="00680CBC">
        <w:rPr>
          <w:rFonts w:ascii="Arial" w:hAnsi="Arial" w:cs="Arial"/>
          <w:sz w:val="22"/>
          <w:szCs w:val="22"/>
        </w:rPr>
        <w:t xml:space="preserve">                                    </w:t>
      </w:r>
      <w:r w:rsidR="00371108" w:rsidRPr="00680CBC">
        <w:rPr>
          <w:rFonts w:ascii="Arial" w:hAnsi="Arial" w:cs="Arial"/>
          <w:sz w:val="22"/>
          <w:szCs w:val="22"/>
        </w:rPr>
        <w:t xml:space="preserve"> </w:t>
      </w:r>
      <w:r w:rsidR="00CA27CE">
        <w:rPr>
          <w:rFonts w:ascii="Arial" w:hAnsi="Arial" w:cs="Arial"/>
          <w:sz w:val="22"/>
          <w:szCs w:val="22"/>
        </w:rPr>
        <w:t xml:space="preserve"> </w:t>
      </w:r>
      <w:r w:rsidR="00C63EED">
        <w:rPr>
          <w:rFonts w:ascii="Arial" w:hAnsi="Arial" w:cs="Arial"/>
          <w:sz w:val="22"/>
          <w:szCs w:val="22"/>
        </w:rPr>
        <w:t>ředitelem</w:t>
      </w:r>
      <w:r w:rsidRPr="00680CBC">
        <w:rPr>
          <w:rFonts w:ascii="Arial" w:hAnsi="Arial" w:cs="Arial"/>
          <w:sz w:val="22"/>
          <w:szCs w:val="22"/>
        </w:rPr>
        <w:t xml:space="preserve"> HZS Středočeského kraje, vrchním radou </w:t>
      </w:r>
    </w:p>
    <w:p w:rsidR="00790CCE" w:rsidRDefault="00F3662E" w:rsidP="00790CCE">
      <w:pPr>
        <w:tabs>
          <w:tab w:val="left" w:pos="720"/>
          <w:tab w:val="left" w:pos="2340"/>
        </w:tabs>
        <w:ind w:firstLine="708"/>
        <w:rPr>
          <w:rFonts w:ascii="Arial" w:hAnsi="Arial" w:cs="Arial"/>
          <w:sz w:val="22"/>
          <w:szCs w:val="22"/>
        </w:rPr>
      </w:pPr>
      <w:r w:rsidRPr="00680CBC">
        <w:rPr>
          <w:rFonts w:ascii="Arial" w:hAnsi="Arial" w:cs="Arial"/>
          <w:sz w:val="22"/>
          <w:szCs w:val="22"/>
        </w:rPr>
        <w:t>IČO</w:t>
      </w:r>
      <w:r w:rsidR="001436FD">
        <w:rPr>
          <w:rFonts w:ascii="Arial" w:hAnsi="Arial" w:cs="Arial"/>
          <w:sz w:val="22"/>
          <w:szCs w:val="22"/>
        </w:rPr>
        <w:t>:</w:t>
      </w:r>
      <w:r w:rsidRPr="00680CBC">
        <w:rPr>
          <w:rFonts w:ascii="Arial" w:hAnsi="Arial" w:cs="Arial"/>
          <w:sz w:val="22"/>
          <w:szCs w:val="22"/>
        </w:rPr>
        <w:tab/>
        <w:t>70885371</w:t>
      </w:r>
    </w:p>
    <w:p w:rsidR="00790CCE" w:rsidRDefault="00790CCE" w:rsidP="00790CCE">
      <w:pPr>
        <w:tabs>
          <w:tab w:val="left" w:pos="720"/>
          <w:tab w:val="left" w:pos="2340"/>
        </w:tabs>
        <w:ind w:firstLine="708"/>
        <w:rPr>
          <w:rFonts w:ascii="Arial" w:hAnsi="Arial" w:cs="Arial"/>
          <w:bCs/>
          <w:sz w:val="22"/>
          <w:szCs w:val="22"/>
        </w:rPr>
      </w:pPr>
      <w:r w:rsidRPr="00790CCE">
        <w:rPr>
          <w:rFonts w:ascii="Arial" w:hAnsi="Arial" w:cs="Arial"/>
          <w:bCs/>
          <w:sz w:val="22"/>
          <w:szCs w:val="22"/>
        </w:rPr>
        <w:t>DIČ:</w:t>
      </w:r>
      <w:r>
        <w:rPr>
          <w:rFonts w:ascii="Arial" w:hAnsi="Arial" w:cs="Arial"/>
          <w:bCs/>
          <w:sz w:val="22"/>
          <w:szCs w:val="22"/>
        </w:rPr>
        <w:tab/>
      </w:r>
      <w:r w:rsidR="00CA27CE">
        <w:rPr>
          <w:rFonts w:ascii="Arial" w:hAnsi="Arial" w:cs="Arial"/>
          <w:bCs/>
          <w:sz w:val="22"/>
          <w:szCs w:val="22"/>
        </w:rPr>
        <w:t>CZ</w:t>
      </w:r>
      <w:r w:rsidR="00CA27CE" w:rsidRPr="00680CBC">
        <w:rPr>
          <w:rFonts w:ascii="Arial" w:hAnsi="Arial" w:cs="Arial"/>
          <w:sz w:val="22"/>
          <w:szCs w:val="22"/>
        </w:rPr>
        <w:t>70885371</w:t>
      </w:r>
      <w:r w:rsidR="00CA27CE">
        <w:rPr>
          <w:rFonts w:ascii="Arial" w:hAnsi="Arial" w:cs="Arial"/>
          <w:sz w:val="22"/>
          <w:szCs w:val="22"/>
        </w:rPr>
        <w:t xml:space="preserve"> - </w:t>
      </w:r>
      <w:r w:rsidR="00CA27CE">
        <w:rPr>
          <w:rFonts w:ascii="Arial" w:hAnsi="Arial" w:cs="Arial"/>
          <w:bCs/>
          <w:sz w:val="22"/>
          <w:szCs w:val="22"/>
        </w:rPr>
        <w:t>není plátce DPH</w:t>
      </w:r>
    </w:p>
    <w:p w:rsidR="00CA27CE" w:rsidRDefault="00CA27CE" w:rsidP="00790CCE">
      <w:pPr>
        <w:tabs>
          <w:tab w:val="left" w:pos="720"/>
          <w:tab w:val="left" w:pos="2340"/>
        </w:tabs>
        <w:ind w:firstLine="708"/>
        <w:rPr>
          <w:rFonts w:ascii="Arial" w:hAnsi="Arial" w:cs="Arial"/>
          <w:bCs/>
          <w:sz w:val="22"/>
          <w:szCs w:val="22"/>
        </w:rPr>
      </w:pPr>
      <w:r>
        <w:rPr>
          <w:rFonts w:ascii="Arial" w:hAnsi="Arial" w:cs="Arial"/>
          <w:bCs/>
          <w:sz w:val="22"/>
          <w:szCs w:val="22"/>
        </w:rPr>
        <w:t>Telefon:</w:t>
      </w:r>
      <w:r>
        <w:rPr>
          <w:rFonts w:ascii="Arial" w:hAnsi="Arial" w:cs="Arial"/>
          <w:bCs/>
          <w:sz w:val="22"/>
          <w:szCs w:val="22"/>
        </w:rPr>
        <w:tab/>
        <w:t>+420 950 870 111</w:t>
      </w:r>
    </w:p>
    <w:p w:rsidR="00CA27CE" w:rsidRDefault="00CA27CE" w:rsidP="00790CCE">
      <w:pPr>
        <w:tabs>
          <w:tab w:val="left" w:pos="720"/>
          <w:tab w:val="left" w:pos="2340"/>
        </w:tabs>
        <w:ind w:firstLine="708"/>
        <w:rPr>
          <w:rFonts w:ascii="Arial" w:hAnsi="Arial" w:cs="Arial"/>
          <w:bCs/>
          <w:sz w:val="22"/>
          <w:szCs w:val="22"/>
        </w:rPr>
      </w:pPr>
      <w:r>
        <w:rPr>
          <w:rFonts w:ascii="Arial" w:hAnsi="Arial" w:cs="Arial"/>
          <w:bCs/>
          <w:sz w:val="22"/>
          <w:szCs w:val="22"/>
        </w:rPr>
        <w:t>Fax:</w:t>
      </w:r>
      <w:r>
        <w:rPr>
          <w:rFonts w:ascii="Arial" w:hAnsi="Arial" w:cs="Arial"/>
          <w:bCs/>
          <w:sz w:val="22"/>
          <w:szCs w:val="22"/>
        </w:rPr>
        <w:tab/>
        <w:t>+420 950 870 148</w:t>
      </w:r>
    </w:p>
    <w:p w:rsidR="00CA27CE" w:rsidRDefault="00CA27CE" w:rsidP="00790CCE">
      <w:pPr>
        <w:tabs>
          <w:tab w:val="left" w:pos="720"/>
          <w:tab w:val="left" w:pos="2340"/>
        </w:tabs>
        <w:ind w:firstLine="708"/>
        <w:rPr>
          <w:rFonts w:ascii="Arial" w:hAnsi="Arial" w:cs="Arial"/>
          <w:bCs/>
          <w:sz w:val="22"/>
          <w:szCs w:val="22"/>
        </w:rPr>
      </w:pPr>
      <w:r>
        <w:rPr>
          <w:rFonts w:ascii="Arial" w:hAnsi="Arial" w:cs="Arial"/>
          <w:bCs/>
          <w:sz w:val="22"/>
          <w:szCs w:val="22"/>
        </w:rPr>
        <w:t>ID DS:</w:t>
      </w:r>
      <w:r>
        <w:rPr>
          <w:rFonts w:ascii="Arial" w:hAnsi="Arial" w:cs="Arial"/>
          <w:bCs/>
          <w:sz w:val="22"/>
          <w:szCs w:val="22"/>
        </w:rPr>
        <w:tab/>
        <w:t>dz4aa73</w:t>
      </w:r>
    </w:p>
    <w:p w:rsidR="00CA27CE" w:rsidRDefault="00CA27CE" w:rsidP="00790CCE">
      <w:pPr>
        <w:tabs>
          <w:tab w:val="left" w:pos="720"/>
          <w:tab w:val="left" w:pos="2340"/>
        </w:tabs>
        <w:ind w:firstLine="708"/>
        <w:rPr>
          <w:rFonts w:ascii="Arial" w:hAnsi="Arial" w:cs="Arial"/>
          <w:bCs/>
          <w:sz w:val="22"/>
          <w:szCs w:val="22"/>
        </w:rPr>
      </w:pPr>
      <w:r>
        <w:rPr>
          <w:rFonts w:ascii="Arial" w:hAnsi="Arial" w:cs="Arial"/>
          <w:bCs/>
          <w:sz w:val="22"/>
          <w:szCs w:val="22"/>
        </w:rPr>
        <w:t>Podatelna:</w:t>
      </w:r>
      <w:r>
        <w:rPr>
          <w:rFonts w:ascii="Arial" w:hAnsi="Arial" w:cs="Arial"/>
          <w:bCs/>
          <w:sz w:val="22"/>
          <w:szCs w:val="22"/>
        </w:rPr>
        <w:tab/>
      </w:r>
      <w:hyperlink r:id="rId8" w:history="1">
        <w:r w:rsidRPr="00B60232">
          <w:rPr>
            <w:rStyle w:val="Hypertextovodkaz"/>
            <w:rFonts w:ascii="Arial" w:hAnsi="Arial" w:cs="Arial"/>
            <w:bCs/>
            <w:sz w:val="22"/>
            <w:szCs w:val="22"/>
          </w:rPr>
          <w:t>podatelna@sck.izscr.cz</w:t>
        </w:r>
      </w:hyperlink>
    </w:p>
    <w:p w:rsidR="009362F1" w:rsidRPr="009362F1" w:rsidRDefault="00CA27CE" w:rsidP="00CA27CE">
      <w:pPr>
        <w:tabs>
          <w:tab w:val="left" w:pos="720"/>
          <w:tab w:val="left" w:pos="2340"/>
        </w:tabs>
        <w:rPr>
          <w:rFonts w:ascii="Arial" w:hAnsi="Arial" w:cs="Arial"/>
          <w:bCs/>
          <w:sz w:val="22"/>
          <w:szCs w:val="22"/>
        </w:rPr>
      </w:pPr>
      <w:r>
        <w:rPr>
          <w:rFonts w:ascii="Arial" w:hAnsi="Arial" w:cs="Arial"/>
          <w:color w:val="FF0000"/>
          <w:sz w:val="22"/>
          <w:szCs w:val="22"/>
        </w:rPr>
        <w:tab/>
      </w:r>
      <w:r>
        <w:rPr>
          <w:rFonts w:ascii="Arial" w:hAnsi="Arial" w:cs="Arial"/>
          <w:bCs/>
          <w:sz w:val="22"/>
          <w:szCs w:val="22"/>
        </w:rPr>
        <w:t xml:space="preserve">Bankovní spojení: Česká národní banka, </w:t>
      </w:r>
      <w:r w:rsidR="00790CCE" w:rsidRPr="00790CCE">
        <w:rPr>
          <w:rFonts w:ascii="Arial" w:hAnsi="Arial" w:cs="Arial"/>
          <w:bCs/>
          <w:sz w:val="22"/>
          <w:szCs w:val="22"/>
        </w:rPr>
        <w:t>Praha</w:t>
      </w:r>
      <w:r>
        <w:rPr>
          <w:rFonts w:ascii="Arial" w:hAnsi="Arial" w:cs="Arial"/>
          <w:bCs/>
          <w:sz w:val="22"/>
          <w:szCs w:val="22"/>
        </w:rPr>
        <w:t xml:space="preserve"> 1</w:t>
      </w:r>
      <w:r>
        <w:rPr>
          <w:rFonts w:ascii="Arial" w:hAnsi="Arial" w:cs="Arial"/>
          <w:sz w:val="22"/>
          <w:szCs w:val="22"/>
        </w:rPr>
        <w:t xml:space="preserve">, </w:t>
      </w:r>
      <w:r>
        <w:rPr>
          <w:rFonts w:ascii="Arial" w:hAnsi="Arial" w:cs="Arial"/>
          <w:bCs/>
          <w:sz w:val="22"/>
          <w:szCs w:val="22"/>
        </w:rPr>
        <w:t>č. ú.</w:t>
      </w:r>
      <w:r w:rsidR="00790CCE" w:rsidRPr="00790CCE">
        <w:rPr>
          <w:rFonts w:ascii="Arial" w:hAnsi="Arial" w:cs="Arial"/>
          <w:bCs/>
          <w:sz w:val="22"/>
          <w:szCs w:val="22"/>
        </w:rPr>
        <w:t>:</w:t>
      </w:r>
      <w:r>
        <w:rPr>
          <w:rFonts w:ascii="Arial" w:hAnsi="Arial" w:cs="Arial"/>
          <w:bCs/>
          <w:sz w:val="22"/>
          <w:szCs w:val="22"/>
        </w:rPr>
        <w:t xml:space="preserve"> </w:t>
      </w:r>
      <w:r w:rsidR="00790CCE" w:rsidRPr="00790CCE">
        <w:rPr>
          <w:rFonts w:ascii="Arial" w:hAnsi="Arial" w:cs="Arial"/>
          <w:bCs/>
          <w:sz w:val="22"/>
          <w:szCs w:val="22"/>
        </w:rPr>
        <w:t>8609881/0710</w:t>
      </w:r>
    </w:p>
    <w:tbl>
      <w:tblPr>
        <w:tblW w:w="0" w:type="auto"/>
        <w:tblInd w:w="120" w:type="dxa"/>
        <w:tblLayout w:type="fixed"/>
        <w:tblCellMar>
          <w:left w:w="0" w:type="dxa"/>
          <w:right w:w="0" w:type="dxa"/>
        </w:tblCellMar>
        <w:tblLook w:val="0000" w:firstRow="0" w:lastRow="0" w:firstColumn="0" w:lastColumn="0" w:noHBand="0" w:noVBand="0"/>
      </w:tblPr>
      <w:tblGrid>
        <w:gridCol w:w="588"/>
        <w:gridCol w:w="8153"/>
        <w:gridCol w:w="588"/>
      </w:tblGrid>
      <w:tr w:rsidR="009362F1" w:rsidRPr="009362F1" w:rsidTr="008A1A9D">
        <w:trPr>
          <w:gridAfter w:val="1"/>
          <w:wAfter w:w="588" w:type="dxa"/>
          <w:trHeight w:hRule="exact" w:val="278"/>
        </w:trPr>
        <w:tc>
          <w:tcPr>
            <w:tcW w:w="8741" w:type="dxa"/>
            <w:gridSpan w:val="2"/>
            <w:tcBorders>
              <w:top w:val="nil"/>
              <w:left w:val="nil"/>
              <w:bottom w:val="nil"/>
              <w:right w:val="nil"/>
            </w:tcBorders>
          </w:tcPr>
          <w:p w:rsidR="009362F1" w:rsidRPr="009362F1" w:rsidRDefault="009362F1" w:rsidP="008A1A9D">
            <w:pPr>
              <w:tabs>
                <w:tab w:val="left" w:pos="9639"/>
              </w:tabs>
              <w:autoSpaceDE w:val="0"/>
              <w:autoSpaceDN w:val="0"/>
              <w:adjustRightInd w:val="0"/>
              <w:spacing w:line="241" w:lineRule="exact"/>
              <w:ind w:left="308" w:right="-20" w:hanging="142"/>
              <w:rPr>
                <w:rFonts w:ascii="Arial" w:hAnsi="Arial" w:cs="Arial"/>
                <w:spacing w:val="-3"/>
                <w:sz w:val="22"/>
                <w:szCs w:val="22"/>
              </w:rPr>
            </w:pPr>
            <w:r w:rsidRPr="009362F1">
              <w:rPr>
                <w:rFonts w:ascii="Arial" w:hAnsi="Arial" w:cs="Arial"/>
                <w:spacing w:val="-3"/>
                <w:sz w:val="22"/>
                <w:szCs w:val="22"/>
              </w:rPr>
              <w:t xml:space="preserve">       Kontaktní osoby:</w:t>
            </w:r>
          </w:p>
        </w:tc>
      </w:tr>
      <w:tr w:rsidR="009362F1" w:rsidRPr="00E61145" w:rsidTr="009362F1">
        <w:trPr>
          <w:gridBefore w:val="1"/>
          <w:wBefore w:w="588" w:type="dxa"/>
          <w:trHeight w:hRule="exact" w:val="599"/>
        </w:trPr>
        <w:tc>
          <w:tcPr>
            <w:tcW w:w="8741" w:type="dxa"/>
            <w:gridSpan w:val="2"/>
            <w:tcBorders>
              <w:top w:val="nil"/>
              <w:left w:val="nil"/>
              <w:bottom w:val="nil"/>
              <w:right w:val="nil"/>
            </w:tcBorders>
          </w:tcPr>
          <w:p w:rsidR="009362F1" w:rsidRPr="009362F1" w:rsidRDefault="009362F1" w:rsidP="009362F1">
            <w:pPr>
              <w:pStyle w:val="Odstavecseseznamem"/>
              <w:widowControl w:val="0"/>
              <w:numPr>
                <w:ilvl w:val="0"/>
                <w:numId w:val="46"/>
              </w:numPr>
              <w:tabs>
                <w:tab w:val="left" w:pos="9639"/>
              </w:tabs>
              <w:autoSpaceDE w:val="0"/>
              <w:autoSpaceDN w:val="0"/>
              <w:adjustRightInd w:val="0"/>
              <w:spacing w:after="0" w:line="241" w:lineRule="exact"/>
              <w:ind w:right="-20"/>
              <w:rPr>
                <w:rFonts w:ascii="Arial" w:hAnsi="Arial" w:cs="Arial"/>
                <w:spacing w:val="-3"/>
              </w:rPr>
            </w:pPr>
            <w:r w:rsidRPr="009362F1">
              <w:rPr>
                <w:rFonts w:ascii="Arial" w:hAnsi="Arial" w:cs="Arial"/>
                <w:spacing w:val="-3"/>
              </w:rPr>
              <w:t xml:space="preserve">ve věcech fakturace: Dagmar Daníčková, tel.: +420 950 870 273, e-mail: </w:t>
            </w:r>
            <w:hyperlink r:id="rId9" w:history="1">
              <w:r w:rsidRPr="009362F1">
                <w:rPr>
                  <w:rStyle w:val="Hypertextovodkaz"/>
                  <w:rFonts w:ascii="Arial" w:hAnsi="Arial" w:cs="Arial"/>
                  <w:spacing w:val="-3"/>
                </w:rPr>
                <w:t>dagmar.danickova@sck.izscr.cz</w:t>
              </w:r>
            </w:hyperlink>
          </w:p>
          <w:p w:rsidR="009362F1" w:rsidRPr="009362F1" w:rsidRDefault="009362F1" w:rsidP="008A1A9D">
            <w:pPr>
              <w:pStyle w:val="Odstavecseseznamem"/>
              <w:widowControl w:val="0"/>
              <w:tabs>
                <w:tab w:val="left" w:pos="9639"/>
              </w:tabs>
              <w:autoSpaceDE w:val="0"/>
              <w:autoSpaceDN w:val="0"/>
              <w:adjustRightInd w:val="0"/>
              <w:spacing w:line="241" w:lineRule="exact"/>
              <w:ind w:left="526" w:right="-20"/>
              <w:rPr>
                <w:rFonts w:ascii="Arial" w:hAnsi="Arial" w:cs="Arial"/>
                <w:spacing w:val="-3"/>
              </w:rPr>
            </w:pPr>
          </w:p>
          <w:p w:rsidR="009362F1" w:rsidRPr="009362F1" w:rsidRDefault="009362F1" w:rsidP="008A1A9D">
            <w:pPr>
              <w:pStyle w:val="Odstavecseseznamem"/>
              <w:widowControl w:val="0"/>
              <w:tabs>
                <w:tab w:val="left" w:pos="9639"/>
              </w:tabs>
              <w:autoSpaceDE w:val="0"/>
              <w:autoSpaceDN w:val="0"/>
              <w:adjustRightInd w:val="0"/>
              <w:spacing w:line="241" w:lineRule="exact"/>
              <w:ind w:left="526" w:right="-20"/>
              <w:rPr>
                <w:rFonts w:ascii="Arial" w:hAnsi="Arial" w:cs="Arial"/>
                <w:spacing w:val="-3"/>
              </w:rPr>
            </w:pPr>
          </w:p>
        </w:tc>
      </w:tr>
      <w:tr w:rsidR="009362F1" w:rsidRPr="00E61145" w:rsidTr="009362F1">
        <w:trPr>
          <w:gridBefore w:val="1"/>
          <w:wBefore w:w="588" w:type="dxa"/>
          <w:trHeight w:hRule="exact" w:val="674"/>
        </w:trPr>
        <w:tc>
          <w:tcPr>
            <w:tcW w:w="8741" w:type="dxa"/>
            <w:gridSpan w:val="2"/>
            <w:tcBorders>
              <w:top w:val="nil"/>
              <w:left w:val="nil"/>
              <w:bottom w:val="nil"/>
              <w:right w:val="nil"/>
            </w:tcBorders>
          </w:tcPr>
          <w:p w:rsidR="009362F1" w:rsidRPr="009362F1" w:rsidRDefault="009362F1" w:rsidP="009362F1">
            <w:pPr>
              <w:pStyle w:val="Odstavecseseznamem"/>
              <w:widowControl w:val="0"/>
              <w:numPr>
                <w:ilvl w:val="0"/>
                <w:numId w:val="46"/>
              </w:numPr>
              <w:tabs>
                <w:tab w:val="left" w:pos="9639"/>
              </w:tabs>
              <w:autoSpaceDE w:val="0"/>
              <w:autoSpaceDN w:val="0"/>
              <w:adjustRightInd w:val="0"/>
              <w:spacing w:after="0" w:line="241" w:lineRule="exact"/>
              <w:ind w:right="-20"/>
              <w:rPr>
                <w:rFonts w:ascii="Arial" w:hAnsi="Arial" w:cs="Arial"/>
                <w:spacing w:val="-3"/>
              </w:rPr>
            </w:pPr>
            <w:r w:rsidRPr="009362F1">
              <w:rPr>
                <w:rFonts w:ascii="Arial" w:hAnsi="Arial" w:cs="Arial"/>
                <w:spacing w:val="-3"/>
              </w:rPr>
              <w:t xml:space="preserve">ve věcech organizačních a technických: </w:t>
            </w:r>
            <w:r>
              <w:rPr>
                <w:rFonts w:ascii="Arial" w:hAnsi="Arial" w:cs="Arial"/>
                <w:spacing w:val="-3"/>
              </w:rPr>
              <w:t xml:space="preserve">kpt. Ing. </w:t>
            </w:r>
            <w:r w:rsidRPr="009362F1">
              <w:rPr>
                <w:rFonts w:ascii="Arial" w:hAnsi="Arial" w:cs="Arial"/>
                <w:spacing w:val="-3"/>
              </w:rPr>
              <w:t xml:space="preserve">Jan Kraydl, tel.: +420 950 870 151, </w:t>
            </w:r>
            <w:r>
              <w:rPr>
                <w:rFonts w:ascii="Arial" w:hAnsi="Arial" w:cs="Arial"/>
                <w:spacing w:val="-3"/>
              </w:rPr>
              <w:br/>
            </w:r>
            <w:r w:rsidRPr="009362F1">
              <w:rPr>
                <w:rFonts w:ascii="Arial" w:hAnsi="Arial" w:cs="Arial"/>
                <w:spacing w:val="-3"/>
              </w:rPr>
              <w:t xml:space="preserve">e-mail: </w:t>
            </w:r>
            <w:hyperlink r:id="rId10" w:history="1">
              <w:r w:rsidRPr="009362F1">
                <w:rPr>
                  <w:rStyle w:val="Hypertextovodkaz"/>
                  <w:rFonts w:ascii="Arial" w:hAnsi="Arial" w:cs="Arial"/>
                  <w:spacing w:val="-3"/>
                </w:rPr>
                <w:t>jan.kraydl@sck.izscr.cz</w:t>
              </w:r>
            </w:hyperlink>
            <w:r w:rsidRPr="009362F1">
              <w:rPr>
                <w:rFonts w:ascii="Arial" w:hAnsi="Arial" w:cs="Arial"/>
                <w:spacing w:val="-3"/>
              </w:rPr>
              <w:t xml:space="preserve"> </w:t>
            </w:r>
          </w:p>
        </w:tc>
      </w:tr>
    </w:tbl>
    <w:p w:rsidR="00320F73" w:rsidRPr="00680CBC" w:rsidRDefault="0010141D" w:rsidP="009362F1">
      <w:pPr>
        <w:ind w:firstLine="708"/>
        <w:rPr>
          <w:rFonts w:ascii="Arial" w:hAnsi="Arial" w:cs="Arial"/>
          <w:sz w:val="22"/>
          <w:szCs w:val="22"/>
        </w:rPr>
      </w:pPr>
      <w:r>
        <w:rPr>
          <w:rFonts w:ascii="Arial" w:hAnsi="Arial" w:cs="Arial"/>
          <w:sz w:val="22"/>
          <w:szCs w:val="22"/>
        </w:rPr>
        <w:t>(</w:t>
      </w:r>
      <w:r w:rsidR="00712FB3" w:rsidRPr="00680CBC">
        <w:rPr>
          <w:rFonts w:ascii="Arial" w:hAnsi="Arial" w:cs="Arial"/>
          <w:sz w:val="22"/>
          <w:szCs w:val="22"/>
        </w:rPr>
        <w:t xml:space="preserve">dále jen </w:t>
      </w:r>
      <w:r w:rsidR="00712FB3" w:rsidRPr="00CA27CE">
        <w:rPr>
          <w:rFonts w:ascii="Arial" w:hAnsi="Arial" w:cs="Arial"/>
          <w:b/>
          <w:sz w:val="22"/>
          <w:szCs w:val="22"/>
        </w:rPr>
        <w:t>„kupující“</w:t>
      </w:r>
      <w:r w:rsidR="00712FB3" w:rsidRPr="00680CBC">
        <w:rPr>
          <w:rFonts w:ascii="Arial" w:hAnsi="Arial" w:cs="Arial"/>
          <w:sz w:val="22"/>
          <w:szCs w:val="22"/>
        </w:rPr>
        <w:t>)</w:t>
      </w:r>
    </w:p>
    <w:p w:rsidR="009362F1" w:rsidRDefault="009362F1" w:rsidP="009362F1">
      <w:pPr>
        <w:rPr>
          <w:rFonts w:ascii="Arial" w:hAnsi="Arial" w:cs="Arial"/>
          <w:sz w:val="22"/>
          <w:szCs w:val="22"/>
        </w:rPr>
      </w:pPr>
    </w:p>
    <w:p w:rsidR="009362F1" w:rsidRDefault="009362F1" w:rsidP="009362F1">
      <w:pPr>
        <w:rPr>
          <w:rFonts w:ascii="Arial" w:hAnsi="Arial" w:cs="Arial"/>
          <w:sz w:val="22"/>
          <w:szCs w:val="22"/>
        </w:rPr>
      </w:pPr>
    </w:p>
    <w:p w:rsidR="00713C20" w:rsidRPr="00680CBC" w:rsidRDefault="00713C20" w:rsidP="00713C20">
      <w:pPr>
        <w:jc w:val="center"/>
        <w:rPr>
          <w:rFonts w:ascii="Arial" w:hAnsi="Arial" w:cs="Arial"/>
          <w:sz w:val="22"/>
          <w:szCs w:val="22"/>
        </w:rPr>
      </w:pPr>
      <w:r w:rsidRPr="00680CBC">
        <w:rPr>
          <w:rFonts w:ascii="Arial" w:hAnsi="Arial" w:cs="Arial"/>
          <w:sz w:val="22"/>
          <w:szCs w:val="22"/>
        </w:rPr>
        <w:t>Článek 2</w:t>
      </w:r>
    </w:p>
    <w:p w:rsidR="00713C20" w:rsidRPr="009A3431" w:rsidRDefault="00713C20" w:rsidP="009A3431">
      <w:pPr>
        <w:jc w:val="center"/>
        <w:rPr>
          <w:rFonts w:ascii="Arial" w:hAnsi="Arial" w:cs="Arial"/>
          <w:sz w:val="22"/>
          <w:szCs w:val="22"/>
          <w:u w:val="single"/>
        </w:rPr>
      </w:pPr>
      <w:r w:rsidRPr="00680CBC">
        <w:rPr>
          <w:rFonts w:ascii="Arial" w:hAnsi="Arial" w:cs="Arial"/>
          <w:sz w:val="22"/>
          <w:szCs w:val="22"/>
          <w:u w:val="single"/>
        </w:rPr>
        <w:t>PODKLADY PRO UZAVŘENÍ SMLOUVY</w:t>
      </w:r>
    </w:p>
    <w:p w:rsidR="00C17306" w:rsidRDefault="00C17306" w:rsidP="00277386">
      <w:pPr>
        <w:numPr>
          <w:ilvl w:val="0"/>
          <w:numId w:val="45"/>
        </w:numPr>
        <w:tabs>
          <w:tab w:val="left" w:pos="-142"/>
        </w:tabs>
        <w:spacing w:before="120"/>
        <w:jc w:val="both"/>
        <w:rPr>
          <w:rFonts w:ascii="Arial" w:hAnsi="Arial" w:cs="Arial"/>
          <w:sz w:val="22"/>
          <w:szCs w:val="22"/>
        </w:rPr>
      </w:pPr>
      <w:r w:rsidRPr="00C17306">
        <w:rPr>
          <w:rFonts w:ascii="Arial" w:hAnsi="Arial" w:cs="Arial"/>
          <w:sz w:val="22"/>
          <w:szCs w:val="22"/>
        </w:rPr>
        <w:t>Tato smlouva je smluvními stranami uzavírána na základě výsledk</w:t>
      </w:r>
      <w:r w:rsidR="00277386">
        <w:rPr>
          <w:rFonts w:ascii="Arial" w:hAnsi="Arial" w:cs="Arial"/>
          <w:sz w:val="22"/>
          <w:szCs w:val="22"/>
        </w:rPr>
        <w:t>u zadávacího řízení č.j.: HSKL-</w:t>
      </w:r>
      <w:r w:rsidR="005617F3">
        <w:rPr>
          <w:rFonts w:ascii="Arial" w:hAnsi="Arial" w:cs="Arial"/>
          <w:sz w:val="22"/>
          <w:szCs w:val="22"/>
        </w:rPr>
        <w:t>1371</w:t>
      </w:r>
      <w:r w:rsidRPr="00C17306">
        <w:rPr>
          <w:rFonts w:ascii="Arial" w:hAnsi="Arial" w:cs="Arial"/>
          <w:sz w:val="22"/>
          <w:szCs w:val="22"/>
        </w:rPr>
        <w:t>/201</w:t>
      </w:r>
      <w:r w:rsidR="00277386">
        <w:rPr>
          <w:rFonts w:ascii="Arial" w:hAnsi="Arial" w:cs="Arial"/>
          <w:sz w:val="22"/>
          <w:szCs w:val="22"/>
        </w:rPr>
        <w:t>7</w:t>
      </w:r>
      <w:r w:rsidRPr="00C17306">
        <w:rPr>
          <w:rFonts w:ascii="Arial" w:hAnsi="Arial" w:cs="Arial"/>
          <w:sz w:val="22"/>
          <w:szCs w:val="22"/>
        </w:rPr>
        <w:t xml:space="preserve">-ÚE na veřejnou zakázku s názvem </w:t>
      </w:r>
      <w:r w:rsidRPr="005617F3">
        <w:rPr>
          <w:rFonts w:ascii="Arial" w:hAnsi="Arial" w:cs="Arial"/>
          <w:b/>
          <w:sz w:val="22"/>
          <w:szCs w:val="22"/>
        </w:rPr>
        <w:t>„</w:t>
      </w:r>
      <w:r w:rsidR="00277386" w:rsidRPr="00277386">
        <w:rPr>
          <w:rFonts w:ascii="Arial" w:hAnsi="Arial" w:cs="Arial"/>
          <w:b/>
          <w:sz w:val="22"/>
          <w:szCs w:val="22"/>
        </w:rPr>
        <w:t>Kerio Connect GOV, Kerio Antivirus, ActiveSync – Software pro 665 uživatelů na 1 rok</w:t>
      </w:r>
      <w:r w:rsidRPr="00C3657E">
        <w:rPr>
          <w:rFonts w:ascii="Arial" w:hAnsi="Arial" w:cs="Arial"/>
          <w:b/>
          <w:sz w:val="22"/>
          <w:szCs w:val="22"/>
        </w:rPr>
        <w:t>“</w:t>
      </w:r>
      <w:r w:rsidRPr="005617F3">
        <w:rPr>
          <w:rFonts w:ascii="Arial" w:hAnsi="Arial" w:cs="Arial"/>
          <w:sz w:val="22"/>
          <w:szCs w:val="22"/>
        </w:rPr>
        <w:t>.</w:t>
      </w:r>
    </w:p>
    <w:p w:rsidR="00C17306" w:rsidRPr="00C17306" w:rsidRDefault="00C17306" w:rsidP="00C17306">
      <w:pPr>
        <w:numPr>
          <w:ilvl w:val="0"/>
          <w:numId w:val="45"/>
        </w:numPr>
        <w:tabs>
          <w:tab w:val="left" w:pos="-142"/>
        </w:tabs>
        <w:spacing w:before="120"/>
        <w:jc w:val="both"/>
        <w:rPr>
          <w:rFonts w:ascii="Arial" w:hAnsi="Arial" w:cs="Arial"/>
          <w:sz w:val="22"/>
          <w:szCs w:val="22"/>
        </w:rPr>
      </w:pPr>
      <w:r w:rsidRPr="00C17306">
        <w:rPr>
          <w:rFonts w:ascii="Arial" w:hAnsi="Arial" w:cs="Arial"/>
          <w:sz w:val="22"/>
          <w:szCs w:val="22"/>
        </w:rPr>
        <w:t>Výběrové řízení týkající se předmětu s</w:t>
      </w:r>
      <w:r w:rsidR="005617F3">
        <w:rPr>
          <w:rFonts w:ascii="Arial" w:hAnsi="Arial" w:cs="Arial"/>
          <w:sz w:val="22"/>
          <w:szCs w:val="22"/>
        </w:rPr>
        <w:t>mlouvy proběhlo v souladu s § 31</w:t>
      </w:r>
      <w:r w:rsidRPr="00C17306">
        <w:rPr>
          <w:rFonts w:ascii="Arial" w:hAnsi="Arial" w:cs="Arial"/>
          <w:sz w:val="22"/>
          <w:szCs w:val="22"/>
        </w:rPr>
        <w:t xml:space="preserve"> </w:t>
      </w:r>
      <w:r w:rsidR="005617F3">
        <w:rPr>
          <w:rFonts w:ascii="Arial" w:hAnsi="Arial" w:cs="Arial"/>
          <w:sz w:val="22"/>
          <w:szCs w:val="22"/>
        </w:rPr>
        <w:t>ve vazbě na</w:t>
      </w:r>
      <w:r w:rsidRPr="00C17306">
        <w:rPr>
          <w:rFonts w:ascii="Arial" w:hAnsi="Arial" w:cs="Arial"/>
          <w:sz w:val="22"/>
          <w:szCs w:val="22"/>
        </w:rPr>
        <w:t xml:space="preserve"> </w:t>
      </w:r>
      <w:r w:rsidR="005617F3">
        <w:rPr>
          <w:rFonts w:ascii="Arial" w:hAnsi="Arial" w:cs="Arial"/>
          <w:sz w:val="22"/>
          <w:szCs w:val="22"/>
        </w:rPr>
        <w:t>§ 27 zákona č. 134/201</w:t>
      </w:r>
      <w:r w:rsidRPr="00C17306">
        <w:rPr>
          <w:rFonts w:ascii="Arial" w:hAnsi="Arial" w:cs="Arial"/>
          <w:sz w:val="22"/>
          <w:szCs w:val="22"/>
        </w:rPr>
        <w:t xml:space="preserve">6 Sb., o </w:t>
      </w:r>
      <w:r w:rsidR="005617F3">
        <w:rPr>
          <w:rFonts w:ascii="Arial" w:hAnsi="Arial" w:cs="Arial"/>
          <w:sz w:val="22"/>
          <w:szCs w:val="22"/>
        </w:rPr>
        <w:t>zadávání veřejných zakázek</w:t>
      </w:r>
      <w:r w:rsidRPr="00C17306">
        <w:rPr>
          <w:rFonts w:ascii="Arial" w:hAnsi="Arial" w:cs="Arial"/>
          <w:sz w:val="22"/>
          <w:szCs w:val="22"/>
        </w:rPr>
        <w:t xml:space="preserve">, jako veřejná zakázka malého rozsahu a bylo realizováno </w:t>
      </w:r>
      <w:r w:rsidR="00277386">
        <w:rPr>
          <w:rFonts w:ascii="Arial" w:hAnsi="Arial" w:cs="Arial"/>
          <w:sz w:val="22"/>
          <w:szCs w:val="22"/>
        </w:rPr>
        <w:t>ote</w:t>
      </w:r>
      <w:r w:rsidRPr="00C17306">
        <w:rPr>
          <w:rFonts w:ascii="Arial" w:hAnsi="Arial" w:cs="Arial"/>
          <w:sz w:val="22"/>
          <w:szCs w:val="22"/>
        </w:rPr>
        <w:t xml:space="preserve">vřenou výzvou prostřednictvím elektronického tržiště Gemin, systémové číslo </w:t>
      </w:r>
      <w:r w:rsidRPr="000F4067">
        <w:rPr>
          <w:rFonts w:ascii="Arial" w:hAnsi="Arial" w:cs="Arial"/>
          <w:sz w:val="22"/>
          <w:szCs w:val="22"/>
        </w:rPr>
        <w:t>T002/1</w:t>
      </w:r>
      <w:r w:rsidR="00277386" w:rsidRPr="000F4067">
        <w:rPr>
          <w:rFonts w:ascii="Arial" w:hAnsi="Arial" w:cs="Arial"/>
          <w:sz w:val="22"/>
          <w:szCs w:val="22"/>
        </w:rPr>
        <w:t>7</w:t>
      </w:r>
      <w:r w:rsidRPr="000F4067">
        <w:rPr>
          <w:rFonts w:ascii="Arial" w:hAnsi="Arial" w:cs="Arial"/>
          <w:sz w:val="22"/>
          <w:szCs w:val="22"/>
        </w:rPr>
        <w:t>/V000</w:t>
      </w:r>
      <w:r w:rsidR="000F4067" w:rsidRPr="000F4067">
        <w:rPr>
          <w:rFonts w:ascii="Arial" w:hAnsi="Arial" w:cs="Arial"/>
          <w:sz w:val="22"/>
          <w:szCs w:val="22"/>
        </w:rPr>
        <w:t>52391</w:t>
      </w:r>
      <w:r w:rsidRPr="00C17306">
        <w:rPr>
          <w:rFonts w:ascii="Arial" w:hAnsi="Arial" w:cs="Arial"/>
          <w:sz w:val="22"/>
          <w:szCs w:val="22"/>
        </w:rPr>
        <w:t>.</w:t>
      </w:r>
      <w:bookmarkStart w:id="0" w:name="_GoBack"/>
      <w:bookmarkEnd w:id="0"/>
    </w:p>
    <w:p w:rsidR="00713C20" w:rsidRPr="007F3DA5" w:rsidRDefault="00B030AC" w:rsidP="00B9579C">
      <w:pPr>
        <w:tabs>
          <w:tab w:val="left" w:pos="-142"/>
        </w:tabs>
        <w:spacing w:before="120"/>
        <w:ind w:left="426" w:hanging="397"/>
        <w:jc w:val="both"/>
        <w:rPr>
          <w:rFonts w:ascii="Arial" w:hAnsi="Arial" w:cs="Arial"/>
          <w:color w:val="0000FF"/>
          <w:sz w:val="22"/>
          <w:szCs w:val="22"/>
        </w:rPr>
      </w:pPr>
      <w:r w:rsidRPr="007F3DA5">
        <w:rPr>
          <w:rFonts w:ascii="Arial" w:hAnsi="Arial" w:cs="Arial"/>
          <w:sz w:val="22"/>
          <w:szCs w:val="22"/>
        </w:rPr>
        <w:lastRenderedPageBreak/>
        <w:t>3.</w:t>
      </w:r>
      <w:r w:rsidRPr="007F3DA5">
        <w:rPr>
          <w:rFonts w:ascii="Arial" w:hAnsi="Arial" w:cs="Arial"/>
          <w:color w:val="0000FF"/>
          <w:sz w:val="22"/>
          <w:szCs w:val="22"/>
        </w:rPr>
        <w:t xml:space="preserve"> </w:t>
      </w:r>
      <w:r w:rsidR="00B9579C">
        <w:rPr>
          <w:rFonts w:ascii="Arial" w:hAnsi="Arial" w:cs="Arial"/>
          <w:color w:val="0000FF"/>
          <w:sz w:val="22"/>
          <w:szCs w:val="22"/>
        </w:rPr>
        <w:tab/>
      </w:r>
      <w:r w:rsidRPr="007F3DA5">
        <w:rPr>
          <w:rFonts w:ascii="Arial" w:hAnsi="Arial" w:cs="Arial"/>
          <w:sz w:val="22"/>
          <w:szCs w:val="22"/>
        </w:rPr>
        <w:t>Všechny</w:t>
      </w:r>
      <w:r w:rsidR="005C54A0" w:rsidRPr="007F3DA5">
        <w:rPr>
          <w:rFonts w:ascii="Arial" w:hAnsi="Arial" w:cs="Arial"/>
          <w:sz w:val="22"/>
          <w:szCs w:val="22"/>
        </w:rPr>
        <w:t xml:space="preserve"> </w:t>
      </w:r>
      <w:r w:rsidR="009E6247" w:rsidRPr="007F3DA5">
        <w:rPr>
          <w:rFonts w:ascii="Arial" w:hAnsi="Arial" w:cs="Arial"/>
          <w:sz w:val="22"/>
          <w:szCs w:val="22"/>
        </w:rPr>
        <w:t>kupujícím</w:t>
      </w:r>
      <w:r w:rsidR="005C54A0" w:rsidRPr="007F3DA5">
        <w:rPr>
          <w:rFonts w:ascii="Arial" w:hAnsi="Arial" w:cs="Arial"/>
          <w:sz w:val="22"/>
          <w:szCs w:val="22"/>
        </w:rPr>
        <w:t xml:space="preserve"> </w:t>
      </w:r>
      <w:r w:rsidRPr="007F3DA5">
        <w:rPr>
          <w:rFonts w:ascii="Arial" w:hAnsi="Arial" w:cs="Arial"/>
          <w:sz w:val="22"/>
          <w:szCs w:val="22"/>
        </w:rPr>
        <w:t>zadané</w:t>
      </w:r>
      <w:r w:rsidR="009E6247" w:rsidRPr="007F3DA5">
        <w:rPr>
          <w:rFonts w:ascii="Arial" w:hAnsi="Arial" w:cs="Arial"/>
          <w:sz w:val="22"/>
          <w:szCs w:val="22"/>
        </w:rPr>
        <w:t xml:space="preserve"> parametry</w:t>
      </w:r>
      <w:r w:rsidRPr="007F3DA5">
        <w:rPr>
          <w:rFonts w:ascii="Arial" w:hAnsi="Arial" w:cs="Arial"/>
          <w:sz w:val="22"/>
          <w:szCs w:val="22"/>
        </w:rPr>
        <w:t xml:space="preserve"> veřejné zakázky</w:t>
      </w:r>
      <w:r w:rsidR="009E6247" w:rsidRPr="007F3DA5">
        <w:rPr>
          <w:rFonts w:ascii="Arial" w:hAnsi="Arial" w:cs="Arial"/>
          <w:sz w:val="22"/>
          <w:szCs w:val="22"/>
        </w:rPr>
        <w:t xml:space="preserve"> </w:t>
      </w:r>
      <w:r w:rsidR="005617F3">
        <w:rPr>
          <w:rFonts w:ascii="Arial" w:hAnsi="Arial" w:cs="Arial"/>
          <w:sz w:val="22"/>
          <w:szCs w:val="22"/>
        </w:rPr>
        <w:t xml:space="preserve">/zadávací dokumentace/ </w:t>
      </w:r>
      <w:r w:rsidR="009E6247" w:rsidRPr="007F3DA5">
        <w:rPr>
          <w:rFonts w:ascii="Arial" w:hAnsi="Arial" w:cs="Arial"/>
          <w:sz w:val="22"/>
          <w:szCs w:val="22"/>
        </w:rPr>
        <w:t>jsou</w:t>
      </w:r>
      <w:r w:rsidRPr="007F3DA5">
        <w:rPr>
          <w:rFonts w:ascii="Arial" w:hAnsi="Arial" w:cs="Arial"/>
          <w:sz w:val="22"/>
          <w:szCs w:val="22"/>
        </w:rPr>
        <w:t xml:space="preserve"> závaznými </w:t>
      </w:r>
      <w:r w:rsidR="009E6247" w:rsidRPr="007F3DA5">
        <w:rPr>
          <w:rFonts w:ascii="Arial" w:hAnsi="Arial" w:cs="Arial"/>
          <w:sz w:val="22"/>
          <w:szCs w:val="22"/>
        </w:rPr>
        <w:t>smluvními</w:t>
      </w:r>
      <w:r w:rsidRPr="007F3DA5">
        <w:rPr>
          <w:rFonts w:ascii="Arial" w:hAnsi="Arial" w:cs="Arial"/>
          <w:sz w:val="22"/>
          <w:szCs w:val="22"/>
        </w:rPr>
        <w:t xml:space="preserve"> podmínkami </w:t>
      </w:r>
      <w:r w:rsidR="009E6247" w:rsidRPr="007F3DA5">
        <w:rPr>
          <w:rFonts w:ascii="Arial" w:hAnsi="Arial" w:cs="Arial"/>
          <w:sz w:val="22"/>
          <w:szCs w:val="22"/>
        </w:rPr>
        <w:t>a</w:t>
      </w:r>
      <w:r w:rsidR="00EA4354" w:rsidRPr="007F3DA5">
        <w:rPr>
          <w:rFonts w:ascii="Arial" w:hAnsi="Arial" w:cs="Arial"/>
          <w:sz w:val="22"/>
          <w:szCs w:val="22"/>
        </w:rPr>
        <w:t xml:space="preserve"> jsou</w:t>
      </w:r>
      <w:r w:rsidRPr="007F3DA5">
        <w:rPr>
          <w:rFonts w:ascii="Arial" w:hAnsi="Arial" w:cs="Arial"/>
          <w:sz w:val="22"/>
          <w:szCs w:val="22"/>
        </w:rPr>
        <w:t xml:space="preserve"> nedílnou </w:t>
      </w:r>
      <w:r w:rsidR="009E6247" w:rsidRPr="007F3DA5">
        <w:rPr>
          <w:rFonts w:ascii="Arial" w:hAnsi="Arial" w:cs="Arial"/>
          <w:sz w:val="22"/>
          <w:szCs w:val="22"/>
        </w:rPr>
        <w:t>součástí této smlouvy.</w:t>
      </w:r>
      <w:r w:rsidRPr="007F3DA5">
        <w:rPr>
          <w:rFonts w:ascii="Arial" w:hAnsi="Arial" w:cs="Arial"/>
          <w:sz w:val="22"/>
          <w:szCs w:val="22"/>
        </w:rPr>
        <w:t xml:space="preserve"> V případě rozporu mezi nabídkou</w:t>
      </w:r>
      <w:r w:rsidR="005617F3">
        <w:rPr>
          <w:rFonts w:ascii="Arial" w:hAnsi="Arial" w:cs="Arial"/>
          <w:sz w:val="22"/>
          <w:szCs w:val="22"/>
        </w:rPr>
        <w:t xml:space="preserve"> prodávajícího s touto smlouvou, </w:t>
      </w:r>
      <w:r w:rsidRPr="007F3DA5">
        <w:rPr>
          <w:rFonts w:ascii="Arial" w:hAnsi="Arial" w:cs="Arial"/>
          <w:sz w:val="22"/>
          <w:szCs w:val="22"/>
        </w:rPr>
        <w:t>nebo s parametry veřejné zakázky</w:t>
      </w:r>
      <w:r w:rsidR="005617F3">
        <w:rPr>
          <w:rFonts w:ascii="Arial" w:hAnsi="Arial" w:cs="Arial"/>
          <w:sz w:val="22"/>
          <w:szCs w:val="22"/>
        </w:rPr>
        <w:t>,</w:t>
      </w:r>
      <w:r w:rsidRPr="007F3DA5">
        <w:rPr>
          <w:rFonts w:ascii="Arial" w:hAnsi="Arial" w:cs="Arial"/>
          <w:sz w:val="22"/>
          <w:szCs w:val="22"/>
        </w:rPr>
        <w:t xml:space="preserve"> jsou pro smluvní strany závazné údaje</w:t>
      </w:r>
      <w:r w:rsidR="00EA4354" w:rsidRPr="007F3DA5">
        <w:rPr>
          <w:rFonts w:ascii="Arial" w:hAnsi="Arial" w:cs="Arial"/>
          <w:sz w:val="22"/>
          <w:szCs w:val="22"/>
        </w:rPr>
        <w:t xml:space="preserve"> uvedené ve smlouvě a </w:t>
      </w:r>
      <w:r w:rsidRPr="007F3DA5">
        <w:rPr>
          <w:rFonts w:ascii="Arial" w:hAnsi="Arial" w:cs="Arial"/>
          <w:sz w:val="22"/>
          <w:szCs w:val="22"/>
        </w:rPr>
        <w:t>parametry veřejné zakázky</w:t>
      </w:r>
      <w:r w:rsidR="00EA4354" w:rsidRPr="007F3DA5">
        <w:rPr>
          <w:rFonts w:ascii="Arial" w:hAnsi="Arial" w:cs="Arial"/>
          <w:sz w:val="22"/>
          <w:szCs w:val="22"/>
        </w:rPr>
        <w:t xml:space="preserve"> s výjimkou situace, kdy prodávající nabídl kvantitativně, kvalitativně či výkonnostně lepší podmínky (pro kupujícího), než byly uvedeny v</w:t>
      </w:r>
      <w:r w:rsidR="00985C4B" w:rsidRPr="007F3DA5">
        <w:rPr>
          <w:rFonts w:ascii="Arial" w:hAnsi="Arial" w:cs="Arial"/>
          <w:sz w:val="22"/>
          <w:szCs w:val="22"/>
        </w:rPr>
        <w:t> parametrech veřejné zakázky, a </w:t>
      </w:r>
      <w:r w:rsidR="00EA4354" w:rsidRPr="007F3DA5">
        <w:rPr>
          <w:rFonts w:ascii="Arial" w:hAnsi="Arial" w:cs="Arial"/>
          <w:sz w:val="22"/>
          <w:szCs w:val="22"/>
        </w:rPr>
        <w:t>kupující je prokazatelně akceptoval.</w:t>
      </w:r>
    </w:p>
    <w:p w:rsidR="00713C20" w:rsidRPr="007F3DA5" w:rsidRDefault="00713C20" w:rsidP="007F3DA5">
      <w:pPr>
        <w:spacing w:before="120"/>
        <w:jc w:val="center"/>
        <w:rPr>
          <w:rFonts w:ascii="Arial" w:hAnsi="Arial" w:cs="Arial"/>
          <w:sz w:val="22"/>
          <w:szCs w:val="22"/>
        </w:rPr>
      </w:pPr>
      <w:r w:rsidRPr="007F3DA5">
        <w:rPr>
          <w:rFonts w:ascii="Arial" w:hAnsi="Arial" w:cs="Arial"/>
          <w:sz w:val="22"/>
          <w:szCs w:val="22"/>
        </w:rPr>
        <w:t>Článek 3</w:t>
      </w:r>
    </w:p>
    <w:p w:rsidR="00713C20" w:rsidRPr="00680CBC" w:rsidRDefault="00713C20" w:rsidP="00713C20">
      <w:pPr>
        <w:jc w:val="center"/>
        <w:rPr>
          <w:rFonts w:ascii="Arial" w:hAnsi="Arial" w:cs="Arial"/>
          <w:sz w:val="22"/>
          <w:szCs w:val="22"/>
          <w:u w:val="single"/>
        </w:rPr>
      </w:pPr>
      <w:r w:rsidRPr="00680CBC">
        <w:rPr>
          <w:rFonts w:ascii="Arial" w:hAnsi="Arial" w:cs="Arial"/>
          <w:sz w:val="22"/>
          <w:szCs w:val="22"/>
          <w:u w:val="single"/>
        </w:rPr>
        <w:t>PŘEDMĚT SMLOUVY</w:t>
      </w:r>
    </w:p>
    <w:p w:rsidR="00713C20" w:rsidRPr="00680CBC" w:rsidRDefault="00713C20" w:rsidP="00713C20">
      <w:pPr>
        <w:rPr>
          <w:rFonts w:ascii="Arial" w:hAnsi="Arial" w:cs="Arial"/>
          <w:sz w:val="22"/>
          <w:szCs w:val="22"/>
        </w:rPr>
      </w:pPr>
    </w:p>
    <w:p w:rsidR="00235C2E" w:rsidRDefault="00AE7B85" w:rsidP="00001424">
      <w:pPr>
        <w:pStyle w:val="Zkladntext"/>
        <w:tabs>
          <w:tab w:val="left" w:pos="360"/>
        </w:tabs>
        <w:ind w:left="360" w:hanging="360"/>
        <w:rPr>
          <w:rFonts w:cs="Arial"/>
          <w:szCs w:val="22"/>
        </w:rPr>
      </w:pPr>
      <w:r w:rsidRPr="00680CBC">
        <w:rPr>
          <w:rFonts w:cs="Arial"/>
          <w:szCs w:val="22"/>
        </w:rPr>
        <w:t>1.</w:t>
      </w:r>
      <w:r w:rsidR="005435FD" w:rsidRPr="00680CBC">
        <w:rPr>
          <w:rFonts w:cs="Arial"/>
          <w:szCs w:val="22"/>
        </w:rPr>
        <w:tab/>
      </w:r>
      <w:r w:rsidR="00235C2E" w:rsidRPr="00680CBC">
        <w:rPr>
          <w:rFonts w:cs="Arial"/>
          <w:szCs w:val="22"/>
        </w:rPr>
        <w:t>Prodávající se zavazuje dodat kupujícímu</w:t>
      </w:r>
      <w:r w:rsidR="00E45D9E" w:rsidRPr="00680CBC">
        <w:rPr>
          <w:rFonts w:cs="Arial"/>
          <w:szCs w:val="22"/>
        </w:rPr>
        <w:t xml:space="preserve"> </w:t>
      </w:r>
      <w:r w:rsidR="005617F3">
        <w:rPr>
          <w:rFonts w:cs="Arial"/>
          <w:szCs w:val="22"/>
        </w:rPr>
        <w:t xml:space="preserve">ve sjednaném termínu </w:t>
      </w:r>
      <w:r w:rsidR="007956D6" w:rsidRPr="005617F3">
        <w:rPr>
          <w:rFonts w:cs="Arial"/>
          <w:b/>
          <w:szCs w:val="22"/>
        </w:rPr>
        <w:t>„</w:t>
      </w:r>
      <w:r w:rsidR="00277386" w:rsidRPr="005617F3">
        <w:rPr>
          <w:rFonts w:cs="Arial"/>
          <w:b/>
          <w:szCs w:val="22"/>
        </w:rPr>
        <w:t>Kerio Connect GOV, Kerio Antivirus, ActiveSync – Software pro 665 uživatelů na 1 rok</w:t>
      </w:r>
      <w:r w:rsidR="007956D6" w:rsidRPr="005617F3">
        <w:rPr>
          <w:rFonts w:cs="Arial"/>
          <w:b/>
          <w:szCs w:val="22"/>
        </w:rPr>
        <w:t>“</w:t>
      </w:r>
      <w:r w:rsidR="005617F3">
        <w:rPr>
          <w:rFonts w:cs="Arial"/>
          <w:szCs w:val="22"/>
        </w:rPr>
        <w:t xml:space="preserve"> (</w:t>
      </w:r>
      <w:r w:rsidR="00636746">
        <w:rPr>
          <w:rFonts w:cs="Arial"/>
          <w:szCs w:val="22"/>
        </w:rPr>
        <w:t>dále též</w:t>
      </w:r>
      <w:r w:rsidR="00AA1FAA" w:rsidRPr="00680CBC">
        <w:rPr>
          <w:rFonts w:cs="Arial"/>
          <w:szCs w:val="22"/>
        </w:rPr>
        <w:t xml:space="preserve"> „zboží“</w:t>
      </w:r>
      <w:r w:rsidR="0022498F">
        <w:rPr>
          <w:rFonts w:cs="Arial"/>
          <w:szCs w:val="22"/>
        </w:rPr>
        <w:t xml:space="preserve"> nebo „předmět koupě“</w:t>
      </w:r>
      <w:r w:rsidR="005617F3">
        <w:rPr>
          <w:rFonts w:cs="Arial"/>
          <w:szCs w:val="22"/>
        </w:rPr>
        <w:t>)</w:t>
      </w:r>
      <w:r w:rsidR="004A503C" w:rsidRPr="00680CBC">
        <w:rPr>
          <w:rFonts w:cs="Arial"/>
          <w:szCs w:val="22"/>
        </w:rPr>
        <w:t>, je</w:t>
      </w:r>
      <w:r w:rsidR="00421BF5">
        <w:rPr>
          <w:rFonts w:cs="Arial"/>
          <w:szCs w:val="22"/>
        </w:rPr>
        <w:t>ho</w:t>
      </w:r>
      <w:r w:rsidR="004A503C" w:rsidRPr="00680CBC">
        <w:rPr>
          <w:rFonts w:cs="Arial"/>
          <w:szCs w:val="22"/>
        </w:rPr>
        <w:t>ž</w:t>
      </w:r>
      <w:r w:rsidR="00584FF1">
        <w:rPr>
          <w:rFonts w:cs="Arial"/>
          <w:szCs w:val="22"/>
        </w:rPr>
        <w:t xml:space="preserve"> </w:t>
      </w:r>
      <w:r w:rsidR="00584FF1" w:rsidRPr="00327A05">
        <w:rPr>
          <w:rFonts w:cs="Arial"/>
          <w:szCs w:val="22"/>
        </w:rPr>
        <w:t>podrobná</w:t>
      </w:r>
      <w:r w:rsidR="004A503C" w:rsidRPr="00680CBC">
        <w:rPr>
          <w:rFonts w:cs="Arial"/>
          <w:szCs w:val="22"/>
        </w:rPr>
        <w:t xml:space="preserve"> specifikace </w:t>
      </w:r>
      <w:r w:rsidR="008654D1">
        <w:rPr>
          <w:rFonts w:cs="Arial"/>
          <w:szCs w:val="22"/>
        </w:rPr>
        <w:t>je uvedena v </w:t>
      </w:r>
      <w:r w:rsidR="008654D1" w:rsidRPr="005617F3">
        <w:rPr>
          <w:rFonts w:cs="Arial"/>
          <w:szCs w:val="22"/>
          <w:u w:val="single"/>
        </w:rPr>
        <w:t>příloze</w:t>
      </w:r>
      <w:r w:rsidR="00422C3A" w:rsidRPr="005617F3">
        <w:rPr>
          <w:rFonts w:cs="Arial"/>
          <w:szCs w:val="22"/>
          <w:u w:val="single"/>
        </w:rPr>
        <w:t xml:space="preserve"> č. </w:t>
      </w:r>
      <w:r w:rsidR="00C92CCC" w:rsidRPr="005617F3">
        <w:rPr>
          <w:rFonts w:cs="Arial"/>
          <w:szCs w:val="22"/>
          <w:u w:val="single"/>
        </w:rPr>
        <w:t>1</w:t>
      </w:r>
      <w:r w:rsidR="00422C3A" w:rsidRPr="00680CBC">
        <w:rPr>
          <w:rFonts w:cs="Arial"/>
          <w:szCs w:val="22"/>
        </w:rPr>
        <w:t xml:space="preserve"> této </w:t>
      </w:r>
      <w:r w:rsidR="005617F3">
        <w:rPr>
          <w:rFonts w:cs="Arial"/>
          <w:szCs w:val="22"/>
        </w:rPr>
        <w:t xml:space="preserve">kupní </w:t>
      </w:r>
      <w:r w:rsidR="00422C3A" w:rsidRPr="00680CBC">
        <w:rPr>
          <w:rFonts w:cs="Arial"/>
          <w:szCs w:val="22"/>
        </w:rPr>
        <w:t>smlouvy</w:t>
      </w:r>
      <w:r w:rsidR="000D1883">
        <w:rPr>
          <w:rFonts w:cs="Arial"/>
          <w:szCs w:val="22"/>
        </w:rPr>
        <w:t>, a </w:t>
      </w:r>
      <w:r w:rsidR="005617F3">
        <w:rPr>
          <w:rFonts w:cs="Arial"/>
          <w:szCs w:val="22"/>
        </w:rPr>
        <w:t>kupující se zavazuje zboží převzít a zaplatit prodávajícímu kupní cenu</w:t>
      </w:r>
      <w:r w:rsidR="00C63EED">
        <w:rPr>
          <w:rFonts w:cs="Arial"/>
          <w:szCs w:val="22"/>
        </w:rPr>
        <w:t>.</w:t>
      </w:r>
    </w:p>
    <w:p w:rsidR="007F3DA5" w:rsidRPr="00680CBC" w:rsidRDefault="007F3DA5" w:rsidP="007F3DA5">
      <w:pPr>
        <w:jc w:val="both"/>
        <w:rPr>
          <w:rFonts w:ascii="Arial" w:hAnsi="Arial" w:cs="Arial"/>
          <w:sz w:val="22"/>
          <w:szCs w:val="22"/>
        </w:rPr>
      </w:pPr>
    </w:p>
    <w:p w:rsidR="00713C20" w:rsidRPr="00680CBC" w:rsidRDefault="00713C20" w:rsidP="00790CCE">
      <w:pPr>
        <w:jc w:val="center"/>
        <w:rPr>
          <w:rFonts w:ascii="Arial" w:hAnsi="Arial" w:cs="Arial"/>
          <w:sz w:val="22"/>
          <w:szCs w:val="22"/>
        </w:rPr>
      </w:pPr>
      <w:r w:rsidRPr="00680CBC">
        <w:rPr>
          <w:rFonts w:ascii="Arial" w:hAnsi="Arial" w:cs="Arial"/>
          <w:sz w:val="22"/>
          <w:szCs w:val="22"/>
        </w:rPr>
        <w:t>Článek 4</w:t>
      </w:r>
    </w:p>
    <w:p w:rsidR="00713C20" w:rsidRPr="00680CBC" w:rsidRDefault="00713C20" w:rsidP="00713C20">
      <w:pPr>
        <w:jc w:val="center"/>
        <w:rPr>
          <w:rFonts w:ascii="Arial" w:hAnsi="Arial" w:cs="Arial"/>
          <w:sz w:val="22"/>
          <w:szCs w:val="22"/>
          <w:u w:val="single"/>
        </w:rPr>
      </w:pPr>
      <w:r w:rsidRPr="00680CBC">
        <w:rPr>
          <w:rFonts w:ascii="Arial" w:hAnsi="Arial" w:cs="Arial"/>
          <w:sz w:val="22"/>
          <w:szCs w:val="22"/>
          <w:u w:val="single"/>
        </w:rPr>
        <w:t xml:space="preserve">DODACÍ </w:t>
      </w:r>
      <w:r w:rsidR="00235C2E" w:rsidRPr="00680CBC">
        <w:rPr>
          <w:rFonts w:ascii="Arial" w:hAnsi="Arial" w:cs="Arial"/>
          <w:sz w:val="22"/>
          <w:szCs w:val="22"/>
          <w:u w:val="single"/>
        </w:rPr>
        <w:t>PODMÍNKY</w:t>
      </w:r>
      <w:r w:rsidR="008654D1">
        <w:rPr>
          <w:rFonts w:ascii="Arial" w:hAnsi="Arial" w:cs="Arial"/>
          <w:sz w:val="22"/>
          <w:szCs w:val="22"/>
          <w:u w:val="single"/>
        </w:rPr>
        <w:t xml:space="preserve"> A</w:t>
      </w:r>
      <w:r w:rsidR="00371108" w:rsidRPr="00680CBC">
        <w:rPr>
          <w:rFonts w:ascii="Arial" w:hAnsi="Arial" w:cs="Arial"/>
          <w:sz w:val="22"/>
          <w:szCs w:val="22"/>
          <w:u w:val="single"/>
        </w:rPr>
        <w:t xml:space="preserve"> MÍSTO PLNĚNÍ</w:t>
      </w:r>
    </w:p>
    <w:p w:rsidR="00713C20" w:rsidRPr="00680CBC" w:rsidRDefault="00713C20" w:rsidP="00713C20">
      <w:pPr>
        <w:jc w:val="both"/>
        <w:rPr>
          <w:rFonts w:ascii="Arial" w:hAnsi="Arial" w:cs="Arial"/>
          <w:sz w:val="22"/>
          <w:szCs w:val="22"/>
        </w:rPr>
      </w:pPr>
    </w:p>
    <w:p w:rsidR="00235C2E" w:rsidRPr="00680CBC" w:rsidRDefault="00713C20" w:rsidP="007F3DA5">
      <w:pPr>
        <w:tabs>
          <w:tab w:val="left" w:pos="360"/>
        </w:tabs>
        <w:spacing w:before="120"/>
        <w:ind w:left="357" w:hanging="357"/>
        <w:jc w:val="both"/>
        <w:rPr>
          <w:rFonts w:ascii="Arial" w:hAnsi="Arial" w:cs="Arial"/>
          <w:sz w:val="22"/>
          <w:szCs w:val="22"/>
        </w:rPr>
      </w:pPr>
      <w:r w:rsidRPr="00680CBC">
        <w:rPr>
          <w:rFonts w:ascii="Arial" w:hAnsi="Arial" w:cs="Arial"/>
          <w:sz w:val="22"/>
          <w:szCs w:val="22"/>
        </w:rPr>
        <w:t>1.</w:t>
      </w:r>
      <w:r w:rsidR="005435FD" w:rsidRPr="00680CBC">
        <w:rPr>
          <w:rFonts w:ascii="Arial" w:hAnsi="Arial" w:cs="Arial"/>
          <w:sz w:val="22"/>
          <w:szCs w:val="22"/>
        </w:rPr>
        <w:tab/>
      </w:r>
      <w:r w:rsidRPr="00680CBC">
        <w:rPr>
          <w:rFonts w:ascii="Arial" w:hAnsi="Arial" w:cs="Arial"/>
          <w:sz w:val="22"/>
          <w:szCs w:val="22"/>
        </w:rPr>
        <w:t xml:space="preserve">Prodávající </w:t>
      </w:r>
      <w:r w:rsidR="0022498F">
        <w:rPr>
          <w:rFonts w:ascii="Arial" w:hAnsi="Arial" w:cs="Arial"/>
          <w:sz w:val="22"/>
          <w:szCs w:val="22"/>
        </w:rPr>
        <w:t>se zavazuje</w:t>
      </w:r>
      <w:r w:rsidRPr="00680CBC">
        <w:rPr>
          <w:rFonts w:ascii="Arial" w:hAnsi="Arial" w:cs="Arial"/>
          <w:sz w:val="22"/>
          <w:szCs w:val="22"/>
        </w:rPr>
        <w:t xml:space="preserve"> dodat </w:t>
      </w:r>
      <w:r w:rsidR="0022498F">
        <w:rPr>
          <w:rFonts w:ascii="Arial" w:hAnsi="Arial" w:cs="Arial"/>
          <w:sz w:val="22"/>
          <w:szCs w:val="22"/>
        </w:rPr>
        <w:t xml:space="preserve">kupujícímu </w:t>
      </w:r>
      <w:r w:rsidRPr="00680CBC">
        <w:rPr>
          <w:rFonts w:ascii="Arial" w:hAnsi="Arial" w:cs="Arial"/>
          <w:sz w:val="22"/>
          <w:szCs w:val="22"/>
        </w:rPr>
        <w:t xml:space="preserve">smluvené zboží </w:t>
      </w:r>
      <w:r w:rsidR="0022498F">
        <w:rPr>
          <w:rFonts w:ascii="Arial" w:hAnsi="Arial" w:cs="Arial"/>
          <w:sz w:val="22"/>
          <w:szCs w:val="22"/>
        </w:rPr>
        <w:t xml:space="preserve">dle čl. 3 </w:t>
      </w:r>
      <w:r w:rsidR="00235C2E" w:rsidRPr="0022498F">
        <w:rPr>
          <w:rFonts w:ascii="Arial" w:hAnsi="Arial" w:cs="Arial"/>
          <w:b/>
          <w:sz w:val="22"/>
          <w:szCs w:val="22"/>
        </w:rPr>
        <w:t xml:space="preserve">nejpozději </w:t>
      </w:r>
      <w:r w:rsidR="0022498F">
        <w:rPr>
          <w:rFonts w:ascii="Arial" w:hAnsi="Arial" w:cs="Arial"/>
          <w:b/>
          <w:sz w:val="22"/>
          <w:szCs w:val="22"/>
        </w:rPr>
        <w:br/>
      </w:r>
      <w:r w:rsidR="00235C2E" w:rsidRPr="0022498F">
        <w:rPr>
          <w:rFonts w:ascii="Arial" w:hAnsi="Arial" w:cs="Arial"/>
          <w:b/>
          <w:sz w:val="22"/>
          <w:szCs w:val="22"/>
        </w:rPr>
        <w:t xml:space="preserve">do </w:t>
      </w:r>
      <w:r w:rsidR="00A366C9" w:rsidRPr="0022498F">
        <w:rPr>
          <w:rFonts w:ascii="Arial" w:hAnsi="Arial" w:cs="Arial"/>
          <w:b/>
          <w:sz w:val="22"/>
          <w:szCs w:val="22"/>
        </w:rPr>
        <w:t>28</w:t>
      </w:r>
      <w:r w:rsidR="00C64723" w:rsidRPr="0022498F">
        <w:rPr>
          <w:rFonts w:ascii="Arial" w:hAnsi="Arial" w:cs="Arial"/>
          <w:b/>
          <w:sz w:val="22"/>
          <w:szCs w:val="22"/>
        </w:rPr>
        <w:t xml:space="preserve">. </w:t>
      </w:r>
      <w:r w:rsidR="00A366C9" w:rsidRPr="0022498F">
        <w:rPr>
          <w:rFonts w:ascii="Arial" w:hAnsi="Arial" w:cs="Arial"/>
          <w:b/>
          <w:sz w:val="22"/>
          <w:szCs w:val="22"/>
        </w:rPr>
        <w:t>5</w:t>
      </w:r>
      <w:r w:rsidR="00C64723" w:rsidRPr="0022498F">
        <w:rPr>
          <w:rFonts w:ascii="Arial" w:hAnsi="Arial" w:cs="Arial"/>
          <w:b/>
          <w:sz w:val="22"/>
          <w:szCs w:val="22"/>
        </w:rPr>
        <w:t>. 201</w:t>
      </w:r>
      <w:r w:rsidR="00277386" w:rsidRPr="0022498F">
        <w:rPr>
          <w:rFonts w:ascii="Arial" w:hAnsi="Arial" w:cs="Arial"/>
          <w:b/>
          <w:sz w:val="22"/>
          <w:szCs w:val="22"/>
        </w:rPr>
        <w:t>7</w:t>
      </w:r>
      <w:r w:rsidR="00707B90" w:rsidRPr="00680CBC">
        <w:rPr>
          <w:rFonts w:ascii="Arial" w:hAnsi="Arial" w:cs="Arial"/>
          <w:sz w:val="22"/>
          <w:szCs w:val="22"/>
        </w:rPr>
        <w:t>.</w:t>
      </w:r>
    </w:p>
    <w:p w:rsidR="00284D03" w:rsidRDefault="00284D03" w:rsidP="007F3DA5">
      <w:pPr>
        <w:pStyle w:val="Zkladntext3"/>
        <w:widowControl/>
        <w:tabs>
          <w:tab w:val="left" w:pos="360"/>
        </w:tabs>
        <w:spacing w:before="120" w:after="0"/>
        <w:ind w:left="357" w:hanging="357"/>
        <w:jc w:val="both"/>
        <w:rPr>
          <w:rFonts w:ascii="Arial" w:hAnsi="Arial" w:cs="Arial"/>
          <w:sz w:val="22"/>
          <w:szCs w:val="22"/>
        </w:rPr>
      </w:pPr>
      <w:r w:rsidRPr="00680CBC">
        <w:rPr>
          <w:rFonts w:ascii="Arial" w:hAnsi="Arial" w:cs="Arial"/>
          <w:sz w:val="22"/>
          <w:szCs w:val="22"/>
        </w:rPr>
        <w:t>2.</w:t>
      </w:r>
      <w:r w:rsidR="005435FD" w:rsidRPr="00680CBC">
        <w:rPr>
          <w:rFonts w:ascii="Arial" w:hAnsi="Arial" w:cs="Arial"/>
          <w:sz w:val="22"/>
          <w:szCs w:val="22"/>
        </w:rPr>
        <w:tab/>
      </w:r>
      <w:r w:rsidR="00B73313" w:rsidRPr="00680CBC">
        <w:rPr>
          <w:rFonts w:ascii="Arial" w:hAnsi="Arial" w:cs="Arial"/>
          <w:sz w:val="22"/>
          <w:szCs w:val="22"/>
        </w:rPr>
        <w:t>Místem plnění</w:t>
      </w:r>
      <w:r w:rsidR="001024FA" w:rsidRPr="00680CBC">
        <w:rPr>
          <w:rFonts w:ascii="Arial" w:hAnsi="Arial" w:cs="Arial"/>
          <w:sz w:val="22"/>
          <w:szCs w:val="22"/>
        </w:rPr>
        <w:t xml:space="preserve"> </w:t>
      </w:r>
      <w:r w:rsidR="00B73313" w:rsidRPr="00680CBC">
        <w:rPr>
          <w:rFonts w:ascii="Arial" w:hAnsi="Arial" w:cs="Arial"/>
          <w:sz w:val="22"/>
          <w:szCs w:val="22"/>
        </w:rPr>
        <w:t>je</w:t>
      </w:r>
      <w:r w:rsidR="001024FA" w:rsidRPr="00680CBC">
        <w:rPr>
          <w:rFonts w:ascii="Arial" w:hAnsi="Arial" w:cs="Arial"/>
          <w:sz w:val="22"/>
          <w:szCs w:val="22"/>
        </w:rPr>
        <w:t xml:space="preserve"> </w:t>
      </w:r>
      <w:r w:rsidR="009E6247" w:rsidRPr="00B9219B">
        <w:rPr>
          <w:rFonts w:ascii="Arial" w:hAnsi="Arial" w:cs="Arial"/>
          <w:sz w:val="22"/>
          <w:szCs w:val="22"/>
        </w:rPr>
        <w:t>sídlo kupujícího</w:t>
      </w:r>
      <w:r w:rsidR="009E6247">
        <w:rPr>
          <w:rFonts w:ascii="Arial" w:hAnsi="Arial" w:cs="Arial"/>
          <w:color w:val="0000FF"/>
          <w:sz w:val="22"/>
          <w:szCs w:val="22"/>
        </w:rPr>
        <w:t xml:space="preserve"> </w:t>
      </w:r>
      <w:r w:rsidR="009E6247">
        <w:rPr>
          <w:rFonts w:ascii="Arial" w:hAnsi="Arial" w:cs="Arial"/>
          <w:sz w:val="22"/>
          <w:szCs w:val="22"/>
        </w:rPr>
        <w:t xml:space="preserve">v pracovních dnech </w:t>
      </w:r>
      <w:r w:rsidR="009E6247" w:rsidRPr="00625BE3">
        <w:rPr>
          <w:rFonts w:ascii="Arial" w:hAnsi="Arial" w:cs="Arial"/>
          <w:sz w:val="22"/>
          <w:szCs w:val="22"/>
        </w:rPr>
        <w:t xml:space="preserve">od </w:t>
      </w:r>
      <w:r w:rsidR="009E6247">
        <w:rPr>
          <w:rFonts w:ascii="Arial" w:hAnsi="Arial" w:cs="Arial"/>
          <w:sz w:val="22"/>
          <w:szCs w:val="22"/>
        </w:rPr>
        <w:t xml:space="preserve">7:00 </w:t>
      </w:r>
      <w:r w:rsidR="009E6247" w:rsidRPr="00625BE3">
        <w:rPr>
          <w:rFonts w:ascii="Arial" w:hAnsi="Arial" w:cs="Arial"/>
          <w:sz w:val="22"/>
          <w:szCs w:val="22"/>
        </w:rPr>
        <w:t>do</w:t>
      </w:r>
      <w:r w:rsidR="0022498F">
        <w:rPr>
          <w:rFonts w:ascii="Arial" w:hAnsi="Arial" w:cs="Arial"/>
          <w:sz w:val="22"/>
          <w:szCs w:val="22"/>
        </w:rPr>
        <w:t xml:space="preserve"> 15:00 hodin.</w:t>
      </w:r>
    </w:p>
    <w:p w:rsidR="00284D03" w:rsidRDefault="00A366C9" w:rsidP="007F3DA5">
      <w:pPr>
        <w:tabs>
          <w:tab w:val="left" w:pos="180"/>
          <w:tab w:val="left" w:pos="360"/>
        </w:tabs>
        <w:spacing w:before="120"/>
        <w:ind w:left="357" w:hanging="357"/>
        <w:jc w:val="both"/>
        <w:rPr>
          <w:rFonts w:ascii="Arial" w:hAnsi="Arial" w:cs="Arial"/>
          <w:strike/>
          <w:color w:val="7030A0"/>
          <w:sz w:val="22"/>
          <w:szCs w:val="22"/>
        </w:rPr>
      </w:pPr>
      <w:r>
        <w:rPr>
          <w:rFonts w:ascii="Arial" w:hAnsi="Arial" w:cs="Arial"/>
          <w:sz w:val="22"/>
          <w:szCs w:val="22"/>
        </w:rPr>
        <w:t>3</w:t>
      </w:r>
      <w:r w:rsidR="00533974">
        <w:rPr>
          <w:rFonts w:ascii="Arial" w:hAnsi="Arial" w:cs="Arial"/>
          <w:sz w:val="22"/>
          <w:szCs w:val="22"/>
        </w:rPr>
        <w:t>.</w:t>
      </w:r>
      <w:r w:rsidR="00533974">
        <w:rPr>
          <w:rFonts w:ascii="Arial" w:hAnsi="Arial" w:cs="Arial"/>
          <w:sz w:val="22"/>
          <w:szCs w:val="22"/>
        </w:rPr>
        <w:tab/>
        <w:t>Zboží bude dodáno na náklady prodávajícího.</w:t>
      </w:r>
      <w:r w:rsidR="005D1609">
        <w:rPr>
          <w:rFonts w:ascii="Arial" w:hAnsi="Arial" w:cs="Arial"/>
          <w:sz w:val="22"/>
          <w:szCs w:val="22"/>
        </w:rPr>
        <w:t xml:space="preserve"> </w:t>
      </w:r>
      <w:r w:rsidR="005D1609" w:rsidRPr="00EA4354">
        <w:rPr>
          <w:rFonts w:ascii="Arial" w:hAnsi="Arial" w:cs="Arial"/>
          <w:strike/>
          <w:color w:val="7030A0"/>
          <w:sz w:val="22"/>
          <w:szCs w:val="22"/>
        </w:rPr>
        <w:t xml:space="preserve"> </w:t>
      </w:r>
    </w:p>
    <w:p w:rsidR="009A3431" w:rsidRPr="00B9579C" w:rsidRDefault="009A3431" w:rsidP="009A3431">
      <w:pPr>
        <w:widowControl/>
        <w:tabs>
          <w:tab w:val="left" w:pos="360"/>
        </w:tabs>
        <w:ind w:left="360" w:hanging="360"/>
        <w:jc w:val="both"/>
        <w:rPr>
          <w:rFonts w:ascii="Arial" w:hAnsi="Arial" w:cs="Arial"/>
          <w:sz w:val="22"/>
          <w:szCs w:val="22"/>
        </w:rPr>
      </w:pPr>
    </w:p>
    <w:p w:rsidR="00790CCE" w:rsidRDefault="00790CCE" w:rsidP="000229A7">
      <w:pPr>
        <w:ind w:right="-108"/>
        <w:rPr>
          <w:rFonts w:ascii="Arial" w:hAnsi="Arial" w:cs="Arial"/>
          <w:sz w:val="22"/>
          <w:szCs w:val="22"/>
        </w:rPr>
      </w:pPr>
    </w:p>
    <w:p w:rsidR="00371108" w:rsidRPr="00680CBC" w:rsidRDefault="00371108" w:rsidP="00371108">
      <w:pPr>
        <w:ind w:right="-108" w:hanging="284"/>
        <w:jc w:val="center"/>
        <w:rPr>
          <w:rFonts w:ascii="Arial" w:hAnsi="Arial" w:cs="Arial"/>
          <w:sz w:val="22"/>
          <w:szCs w:val="22"/>
        </w:rPr>
      </w:pPr>
      <w:r w:rsidRPr="00680CBC">
        <w:rPr>
          <w:rFonts w:ascii="Arial" w:hAnsi="Arial" w:cs="Arial"/>
          <w:sz w:val="22"/>
          <w:szCs w:val="22"/>
        </w:rPr>
        <w:t>Článek 5</w:t>
      </w:r>
    </w:p>
    <w:p w:rsidR="00371108" w:rsidRPr="00680CBC" w:rsidRDefault="008654D1" w:rsidP="00371108">
      <w:pPr>
        <w:ind w:right="-108" w:hanging="284"/>
        <w:jc w:val="center"/>
        <w:rPr>
          <w:rFonts w:ascii="Arial" w:hAnsi="Arial" w:cs="Arial"/>
          <w:sz w:val="22"/>
          <w:szCs w:val="22"/>
          <w:u w:val="single"/>
        </w:rPr>
      </w:pPr>
      <w:r>
        <w:rPr>
          <w:rFonts w:ascii="Arial" w:hAnsi="Arial" w:cs="Arial"/>
          <w:sz w:val="22"/>
          <w:szCs w:val="22"/>
          <w:u w:val="single"/>
        </w:rPr>
        <w:t xml:space="preserve">PŘECHOD </w:t>
      </w:r>
      <w:r w:rsidR="00371108" w:rsidRPr="00680CBC">
        <w:rPr>
          <w:rFonts w:ascii="Arial" w:hAnsi="Arial" w:cs="Arial"/>
          <w:sz w:val="22"/>
          <w:szCs w:val="22"/>
          <w:u w:val="single"/>
        </w:rPr>
        <w:t>VLASTNICTVÍ</w:t>
      </w:r>
    </w:p>
    <w:p w:rsidR="00371108" w:rsidRPr="00680CBC" w:rsidRDefault="00371108" w:rsidP="00371108">
      <w:pPr>
        <w:ind w:right="-108" w:hanging="284"/>
        <w:jc w:val="center"/>
        <w:rPr>
          <w:rFonts w:ascii="Arial" w:hAnsi="Arial" w:cs="Arial"/>
          <w:sz w:val="22"/>
          <w:szCs w:val="22"/>
          <w:u w:val="single"/>
        </w:rPr>
      </w:pPr>
    </w:p>
    <w:p w:rsidR="00EC625C" w:rsidRPr="000D1883" w:rsidRDefault="00713C20" w:rsidP="00EC625C">
      <w:pPr>
        <w:pStyle w:val="Odstavecseseznamem"/>
        <w:numPr>
          <w:ilvl w:val="0"/>
          <w:numId w:val="48"/>
        </w:numPr>
        <w:tabs>
          <w:tab w:val="left" w:pos="360"/>
        </w:tabs>
        <w:spacing w:before="120"/>
        <w:ind w:left="284" w:right="74" w:hanging="284"/>
        <w:jc w:val="both"/>
        <w:rPr>
          <w:rFonts w:ascii="Arial" w:hAnsi="Arial" w:cs="Arial"/>
        </w:rPr>
      </w:pPr>
      <w:r w:rsidRPr="000D1883">
        <w:rPr>
          <w:rFonts w:ascii="Arial" w:hAnsi="Arial" w:cs="Arial"/>
        </w:rPr>
        <w:t>Vlastnické</w:t>
      </w:r>
      <w:r w:rsidR="0079462D" w:rsidRPr="000D1883">
        <w:rPr>
          <w:rFonts w:ascii="Arial" w:hAnsi="Arial" w:cs="Arial"/>
        </w:rPr>
        <w:t xml:space="preserve"> </w:t>
      </w:r>
      <w:r w:rsidRPr="000D1883">
        <w:rPr>
          <w:rFonts w:ascii="Arial" w:hAnsi="Arial" w:cs="Arial"/>
        </w:rPr>
        <w:t>právo k</w:t>
      </w:r>
      <w:r w:rsidR="0022498F" w:rsidRPr="000D1883">
        <w:rPr>
          <w:rFonts w:ascii="Arial" w:hAnsi="Arial" w:cs="Arial"/>
        </w:rPr>
        <w:t> </w:t>
      </w:r>
      <w:r w:rsidRPr="000D1883">
        <w:rPr>
          <w:rFonts w:ascii="Arial" w:hAnsi="Arial" w:cs="Arial"/>
        </w:rPr>
        <w:t>předmětu</w:t>
      </w:r>
      <w:r w:rsidR="0022498F" w:rsidRPr="000D1883">
        <w:rPr>
          <w:rFonts w:ascii="Arial" w:hAnsi="Arial" w:cs="Arial"/>
        </w:rPr>
        <w:t xml:space="preserve"> koupě</w:t>
      </w:r>
      <w:r w:rsidR="0079462D" w:rsidRPr="000D1883">
        <w:rPr>
          <w:rFonts w:ascii="Arial" w:hAnsi="Arial" w:cs="Arial"/>
        </w:rPr>
        <w:t xml:space="preserve"> </w:t>
      </w:r>
      <w:r w:rsidRPr="000D1883">
        <w:rPr>
          <w:rFonts w:ascii="Arial" w:hAnsi="Arial" w:cs="Arial"/>
        </w:rPr>
        <w:t>přechází na</w:t>
      </w:r>
      <w:r w:rsidR="0079462D" w:rsidRPr="000D1883">
        <w:rPr>
          <w:rFonts w:ascii="Arial" w:hAnsi="Arial" w:cs="Arial"/>
        </w:rPr>
        <w:t xml:space="preserve"> </w:t>
      </w:r>
      <w:r w:rsidRPr="000D1883">
        <w:rPr>
          <w:rFonts w:ascii="Arial" w:hAnsi="Arial" w:cs="Arial"/>
        </w:rPr>
        <w:t xml:space="preserve">kupujícího </w:t>
      </w:r>
      <w:r w:rsidR="0022498F" w:rsidRPr="000D1883">
        <w:rPr>
          <w:rFonts w:ascii="Arial" w:hAnsi="Arial" w:cs="Arial"/>
        </w:rPr>
        <w:t>dnem</w:t>
      </w:r>
      <w:r w:rsidR="00107E8C" w:rsidRPr="000D1883">
        <w:rPr>
          <w:rFonts w:ascii="Arial" w:hAnsi="Arial" w:cs="Arial"/>
        </w:rPr>
        <w:t xml:space="preserve"> </w:t>
      </w:r>
      <w:r w:rsidR="00EC625C" w:rsidRPr="000D1883">
        <w:rPr>
          <w:rFonts w:ascii="Arial" w:hAnsi="Arial" w:cs="Arial"/>
        </w:rPr>
        <w:t xml:space="preserve">předání a </w:t>
      </w:r>
      <w:r w:rsidR="00107E8C" w:rsidRPr="000D1883">
        <w:rPr>
          <w:rFonts w:ascii="Arial" w:hAnsi="Arial" w:cs="Arial"/>
        </w:rPr>
        <w:t>převzetí</w:t>
      </w:r>
      <w:r w:rsidR="0022498F" w:rsidRPr="000D1883">
        <w:rPr>
          <w:rFonts w:ascii="Arial" w:hAnsi="Arial" w:cs="Arial"/>
        </w:rPr>
        <w:t xml:space="preserve"> zboží</w:t>
      </w:r>
      <w:r w:rsidR="0070195E" w:rsidRPr="000D1883">
        <w:rPr>
          <w:rFonts w:ascii="Arial" w:hAnsi="Arial" w:cs="Arial"/>
        </w:rPr>
        <w:t>.</w:t>
      </w:r>
    </w:p>
    <w:p w:rsidR="00FA4426" w:rsidRPr="000D1883" w:rsidRDefault="00EC625C" w:rsidP="00EC625C">
      <w:pPr>
        <w:pStyle w:val="Odstavecseseznamem"/>
        <w:numPr>
          <w:ilvl w:val="0"/>
          <w:numId w:val="48"/>
        </w:numPr>
        <w:tabs>
          <w:tab w:val="left" w:pos="360"/>
        </w:tabs>
        <w:spacing w:before="120"/>
        <w:ind w:left="284" w:right="74" w:hanging="284"/>
        <w:jc w:val="both"/>
        <w:rPr>
          <w:rFonts w:ascii="Arial" w:hAnsi="Arial" w:cs="Arial"/>
        </w:rPr>
      </w:pPr>
      <w:r w:rsidRPr="000D1883">
        <w:rPr>
          <w:rFonts w:ascii="Arial" w:hAnsi="Arial" w:cs="Arial"/>
        </w:rPr>
        <w:t xml:space="preserve">Předáním a převzetím zboží se rozumí zaslání kódu prodávajícím kupujícímu na e-mail </w:t>
      </w:r>
      <w:hyperlink r:id="rId11" w:history="1">
        <w:r w:rsidRPr="000D1883">
          <w:rPr>
            <w:rStyle w:val="Hypertextovodkaz"/>
            <w:rFonts w:ascii="Arial" w:hAnsi="Arial" w:cs="Arial"/>
            <w:color w:val="auto"/>
            <w:spacing w:val="-3"/>
          </w:rPr>
          <w:t>jan.kraydl@sck.izscr.cz</w:t>
        </w:r>
      </w:hyperlink>
      <w:r w:rsidRPr="000D1883">
        <w:rPr>
          <w:rFonts w:ascii="Arial" w:hAnsi="Arial" w:cs="Arial"/>
          <w:spacing w:val="-3"/>
        </w:rPr>
        <w:t xml:space="preserve"> nebo v listinné podobě na adresu sídla kupujícího a po obdržení kódu provedení instalace a aktivace zboží kupujícím. </w:t>
      </w:r>
      <w:r w:rsidR="0070195E" w:rsidRPr="000D1883">
        <w:rPr>
          <w:rFonts w:ascii="Arial" w:hAnsi="Arial" w:cs="Arial"/>
        </w:rPr>
        <w:t>O předání a převzetí zboží vytvoří strany</w:t>
      </w:r>
      <w:r w:rsidRPr="000D1883">
        <w:rPr>
          <w:rFonts w:ascii="Arial" w:hAnsi="Arial" w:cs="Arial"/>
        </w:rPr>
        <w:t xml:space="preserve"> písemný zápis podepsaný oběma smluvními stranami</w:t>
      </w:r>
      <w:r w:rsidR="000D63AE" w:rsidRPr="000D1883">
        <w:rPr>
          <w:rFonts w:ascii="Arial" w:hAnsi="Arial" w:cs="Arial"/>
        </w:rPr>
        <w:t>, a to nejpozději do 10 dnů ode dne předání a převzetí zboží</w:t>
      </w:r>
      <w:r w:rsidRPr="000D1883">
        <w:rPr>
          <w:rFonts w:ascii="Arial" w:hAnsi="Arial" w:cs="Arial"/>
        </w:rPr>
        <w:t>.</w:t>
      </w:r>
    </w:p>
    <w:p w:rsidR="00713C20" w:rsidRPr="00680CBC" w:rsidRDefault="00713C20" w:rsidP="00713C20">
      <w:pPr>
        <w:jc w:val="center"/>
        <w:rPr>
          <w:rFonts w:ascii="Arial" w:hAnsi="Arial" w:cs="Arial"/>
          <w:sz w:val="22"/>
          <w:szCs w:val="22"/>
        </w:rPr>
      </w:pPr>
      <w:r w:rsidRPr="00680CBC">
        <w:rPr>
          <w:rFonts w:ascii="Arial" w:hAnsi="Arial" w:cs="Arial"/>
          <w:sz w:val="22"/>
          <w:szCs w:val="22"/>
        </w:rPr>
        <w:t xml:space="preserve">Článek </w:t>
      </w:r>
      <w:r w:rsidR="00371108" w:rsidRPr="00680CBC">
        <w:rPr>
          <w:rFonts w:ascii="Arial" w:hAnsi="Arial" w:cs="Arial"/>
          <w:sz w:val="22"/>
          <w:szCs w:val="22"/>
        </w:rPr>
        <w:t>6</w:t>
      </w:r>
    </w:p>
    <w:p w:rsidR="00713C20" w:rsidRPr="00680CBC" w:rsidRDefault="00713C20" w:rsidP="00713C20">
      <w:pPr>
        <w:jc w:val="center"/>
        <w:rPr>
          <w:rFonts w:ascii="Arial" w:hAnsi="Arial" w:cs="Arial"/>
          <w:sz w:val="22"/>
          <w:szCs w:val="22"/>
          <w:u w:val="single"/>
        </w:rPr>
      </w:pPr>
      <w:r w:rsidRPr="00680CBC">
        <w:rPr>
          <w:rFonts w:ascii="Arial" w:hAnsi="Arial" w:cs="Arial"/>
          <w:sz w:val="22"/>
          <w:szCs w:val="22"/>
          <w:u w:val="single"/>
        </w:rPr>
        <w:t>KUPNÍ CENA</w:t>
      </w:r>
    </w:p>
    <w:p w:rsidR="00AD1929" w:rsidRPr="00680CBC" w:rsidRDefault="00AD1929" w:rsidP="00001424">
      <w:pPr>
        <w:jc w:val="both"/>
        <w:rPr>
          <w:rFonts w:ascii="Arial" w:hAnsi="Arial" w:cs="Arial"/>
          <w:sz w:val="22"/>
          <w:szCs w:val="22"/>
          <w:u w:val="single"/>
        </w:rPr>
      </w:pPr>
    </w:p>
    <w:p w:rsidR="00713C20" w:rsidRPr="00AC6760" w:rsidRDefault="00AD1929" w:rsidP="007F3DA5">
      <w:pPr>
        <w:tabs>
          <w:tab w:val="left" w:pos="360"/>
        </w:tabs>
        <w:spacing w:before="120"/>
        <w:ind w:left="357" w:hanging="357"/>
        <w:jc w:val="both"/>
        <w:rPr>
          <w:rFonts w:ascii="Arial" w:hAnsi="Arial" w:cs="Arial"/>
          <w:dstrike/>
          <w:color w:val="C00000"/>
          <w:sz w:val="22"/>
          <w:szCs w:val="22"/>
        </w:rPr>
      </w:pPr>
      <w:r w:rsidRPr="00680CBC">
        <w:rPr>
          <w:rFonts w:ascii="Arial" w:hAnsi="Arial" w:cs="Arial"/>
          <w:sz w:val="22"/>
          <w:szCs w:val="22"/>
        </w:rPr>
        <w:t>1.</w:t>
      </w:r>
      <w:r w:rsidR="0059068F" w:rsidRPr="00680CBC">
        <w:rPr>
          <w:rFonts w:ascii="Arial" w:hAnsi="Arial" w:cs="Arial"/>
          <w:sz w:val="22"/>
          <w:szCs w:val="22"/>
        </w:rPr>
        <w:tab/>
      </w:r>
      <w:r w:rsidRPr="00680CBC">
        <w:rPr>
          <w:rFonts w:ascii="Arial" w:hAnsi="Arial" w:cs="Arial"/>
          <w:sz w:val="22"/>
          <w:szCs w:val="22"/>
        </w:rPr>
        <w:t>Kupní cena byla</w:t>
      </w:r>
      <w:r w:rsidR="00885D13" w:rsidRPr="00680CBC">
        <w:rPr>
          <w:rFonts w:ascii="Arial" w:hAnsi="Arial" w:cs="Arial"/>
          <w:sz w:val="22"/>
          <w:szCs w:val="22"/>
        </w:rPr>
        <w:t xml:space="preserve"> </w:t>
      </w:r>
      <w:r w:rsidRPr="00680CBC">
        <w:rPr>
          <w:rFonts w:ascii="Arial" w:hAnsi="Arial" w:cs="Arial"/>
          <w:sz w:val="22"/>
          <w:szCs w:val="22"/>
        </w:rPr>
        <w:t>sjednána při potvrzení návrhu</w:t>
      </w:r>
      <w:r w:rsidR="00885D13" w:rsidRPr="00680CBC">
        <w:rPr>
          <w:rFonts w:ascii="Arial" w:hAnsi="Arial" w:cs="Arial"/>
          <w:sz w:val="22"/>
          <w:szCs w:val="22"/>
        </w:rPr>
        <w:t xml:space="preserve"> </w:t>
      </w:r>
      <w:r w:rsidRPr="00680CBC">
        <w:rPr>
          <w:rFonts w:ascii="Arial" w:hAnsi="Arial" w:cs="Arial"/>
          <w:sz w:val="22"/>
          <w:szCs w:val="22"/>
        </w:rPr>
        <w:t>této</w:t>
      </w:r>
      <w:r w:rsidR="00885D13" w:rsidRPr="00680CBC">
        <w:rPr>
          <w:rFonts w:ascii="Arial" w:hAnsi="Arial" w:cs="Arial"/>
          <w:sz w:val="22"/>
          <w:szCs w:val="22"/>
        </w:rPr>
        <w:t xml:space="preserve"> </w:t>
      </w:r>
      <w:r w:rsidRPr="00680CBC">
        <w:rPr>
          <w:rFonts w:ascii="Arial" w:hAnsi="Arial" w:cs="Arial"/>
          <w:sz w:val="22"/>
          <w:szCs w:val="22"/>
        </w:rPr>
        <w:t>smlouvy</w:t>
      </w:r>
      <w:r w:rsidR="00885D13" w:rsidRPr="00680CBC">
        <w:rPr>
          <w:rFonts w:ascii="Arial" w:hAnsi="Arial" w:cs="Arial"/>
          <w:sz w:val="22"/>
          <w:szCs w:val="22"/>
        </w:rPr>
        <w:t xml:space="preserve"> </w:t>
      </w:r>
      <w:r w:rsidRPr="00680CBC">
        <w:rPr>
          <w:rFonts w:ascii="Arial" w:hAnsi="Arial" w:cs="Arial"/>
          <w:sz w:val="22"/>
          <w:szCs w:val="22"/>
        </w:rPr>
        <w:t xml:space="preserve">mezi </w:t>
      </w:r>
      <w:r w:rsidR="00040441" w:rsidRPr="00680CBC">
        <w:rPr>
          <w:rFonts w:ascii="Arial" w:hAnsi="Arial" w:cs="Arial"/>
          <w:sz w:val="22"/>
          <w:szCs w:val="22"/>
        </w:rPr>
        <w:t>smluvními</w:t>
      </w:r>
      <w:r w:rsidR="00885D13" w:rsidRPr="00680CBC">
        <w:rPr>
          <w:rFonts w:ascii="Arial" w:hAnsi="Arial" w:cs="Arial"/>
          <w:sz w:val="22"/>
          <w:szCs w:val="22"/>
        </w:rPr>
        <w:t xml:space="preserve"> </w:t>
      </w:r>
      <w:r w:rsidR="00040441" w:rsidRPr="00680CBC">
        <w:rPr>
          <w:rFonts w:ascii="Arial" w:hAnsi="Arial" w:cs="Arial"/>
          <w:sz w:val="22"/>
          <w:szCs w:val="22"/>
        </w:rPr>
        <w:t xml:space="preserve">stranami </w:t>
      </w:r>
      <w:r w:rsidR="00523BC6" w:rsidRPr="00680CBC">
        <w:rPr>
          <w:rFonts w:ascii="Arial" w:hAnsi="Arial" w:cs="Arial"/>
          <w:sz w:val="22"/>
          <w:szCs w:val="22"/>
        </w:rPr>
        <w:t xml:space="preserve">ve smyslu zákona č. 526/1990 Sb., o cenách, </w:t>
      </w:r>
      <w:r w:rsidR="005435FD" w:rsidRPr="00327A05">
        <w:rPr>
          <w:rFonts w:ascii="Arial" w:hAnsi="Arial" w:cs="Arial"/>
          <w:sz w:val="22"/>
          <w:szCs w:val="22"/>
        </w:rPr>
        <w:t>v</w:t>
      </w:r>
      <w:r w:rsidR="00835565" w:rsidRPr="00327A05">
        <w:rPr>
          <w:rFonts w:ascii="Arial" w:hAnsi="Arial" w:cs="Arial"/>
          <w:sz w:val="22"/>
          <w:szCs w:val="22"/>
        </w:rPr>
        <w:t>e znění pozdějších předpisů</w:t>
      </w:r>
      <w:r w:rsidR="00327A05">
        <w:rPr>
          <w:rFonts w:ascii="Arial" w:hAnsi="Arial" w:cs="Arial"/>
          <w:sz w:val="22"/>
          <w:szCs w:val="22"/>
        </w:rPr>
        <w:t xml:space="preserve">, </w:t>
      </w:r>
      <w:r w:rsidRPr="00680CBC">
        <w:rPr>
          <w:rFonts w:ascii="Arial" w:hAnsi="Arial" w:cs="Arial"/>
          <w:sz w:val="22"/>
          <w:szCs w:val="22"/>
        </w:rPr>
        <w:t xml:space="preserve">jako </w:t>
      </w:r>
      <w:r w:rsidR="0079462D" w:rsidRPr="00680CBC">
        <w:rPr>
          <w:rFonts w:ascii="Arial" w:hAnsi="Arial" w:cs="Arial"/>
          <w:sz w:val="22"/>
          <w:szCs w:val="22"/>
        </w:rPr>
        <w:t xml:space="preserve">cena </w:t>
      </w:r>
      <w:r w:rsidRPr="00680CBC">
        <w:rPr>
          <w:rFonts w:ascii="Arial" w:hAnsi="Arial" w:cs="Arial"/>
          <w:sz w:val="22"/>
          <w:szCs w:val="22"/>
        </w:rPr>
        <w:t>maximální</w:t>
      </w:r>
      <w:r w:rsidR="008C423F" w:rsidRPr="00680CBC">
        <w:rPr>
          <w:rFonts w:ascii="Arial" w:hAnsi="Arial" w:cs="Arial"/>
          <w:sz w:val="22"/>
          <w:szCs w:val="22"/>
        </w:rPr>
        <w:t>,</w:t>
      </w:r>
      <w:r w:rsidRPr="00680CBC">
        <w:rPr>
          <w:rFonts w:ascii="Arial" w:hAnsi="Arial" w:cs="Arial"/>
          <w:sz w:val="22"/>
          <w:szCs w:val="22"/>
        </w:rPr>
        <w:t xml:space="preserve"> konečná</w:t>
      </w:r>
      <w:r w:rsidR="0022498F">
        <w:rPr>
          <w:rFonts w:ascii="Arial" w:hAnsi="Arial" w:cs="Arial"/>
          <w:sz w:val="22"/>
          <w:szCs w:val="22"/>
        </w:rPr>
        <w:t>,</w:t>
      </w:r>
      <w:r w:rsidRPr="00680CBC">
        <w:rPr>
          <w:rFonts w:ascii="Arial" w:hAnsi="Arial" w:cs="Arial"/>
          <w:sz w:val="22"/>
          <w:szCs w:val="22"/>
        </w:rPr>
        <w:t xml:space="preserve"> pro sjednaný</w:t>
      </w:r>
      <w:r w:rsidR="00885D13" w:rsidRPr="00680CBC">
        <w:rPr>
          <w:rFonts w:ascii="Arial" w:hAnsi="Arial" w:cs="Arial"/>
          <w:sz w:val="22"/>
          <w:szCs w:val="22"/>
        </w:rPr>
        <w:t xml:space="preserve"> </w:t>
      </w:r>
      <w:r w:rsidR="0022498F">
        <w:rPr>
          <w:rFonts w:ascii="Arial" w:hAnsi="Arial" w:cs="Arial"/>
          <w:sz w:val="22"/>
          <w:szCs w:val="22"/>
        </w:rPr>
        <w:t xml:space="preserve">předmět koupě </w:t>
      </w:r>
      <w:r w:rsidRPr="00680CBC">
        <w:rPr>
          <w:rFonts w:ascii="Arial" w:hAnsi="Arial" w:cs="Arial"/>
          <w:sz w:val="22"/>
          <w:szCs w:val="22"/>
        </w:rPr>
        <w:t>nepřekročitelná</w:t>
      </w:r>
      <w:r w:rsidR="00040441" w:rsidRPr="00680CBC">
        <w:rPr>
          <w:rFonts w:ascii="Arial" w:hAnsi="Arial" w:cs="Arial"/>
          <w:sz w:val="22"/>
          <w:szCs w:val="22"/>
        </w:rPr>
        <w:t>,</w:t>
      </w:r>
      <w:r w:rsidRPr="00680CBC">
        <w:rPr>
          <w:rFonts w:ascii="Arial" w:hAnsi="Arial" w:cs="Arial"/>
          <w:sz w:val="22"/>
          <w:szCs w:val="22"/>
        </w:rPr>
        <w:t xml:space="preserve"> </w:t>
      </w:r>
      <w:r w:rsidR="0059068F" w:rsidRPr="00680CBC">
        <w:rPr>
          <w:rFonts w:ascii="Arial" w:hAnsi="Arial" w:cs="Arial"/>
          <w:sz w:val="22"/>
          <w:szCs w:val="22"/>
        </w:rPr>
        <w:t xml:space="preserve">zahrnující veškeré </w:t>
      </w:r>
      <w:r w:rsidR="008654D1" w:rsidRPr="00680CBC">
        <w:rPr>
          <w:rFonts w:ascii="Arial" w:hAnsi="Arial" w:cs="Arial"/>
          <w:sz w:val="22"/>
          <w:szCs w:val="22"/>
        </w:rPr>
        <w:t>náklady,</w:t>
      </w:r>
      <w:r w:rsidR="008654D1">
        <w:rPr>
          <w:rFonts w:ascii="Arial" w:hAnsi="Arial" w:cs="Arial"/>
          <w:sz w:val="22"/>
          <w:szCs w:val="22"/>
        </w:rPr>
        <w:t xml:space="preserve"> zejména</w:t>
      </w:r>
      <w:r w:rsidR="003E66D3">
        <w:rPr>
          <w:rFonts w:ascii="Arial" w:hAnsi="Arial" w:cs="Arial"/>
          <w:sz w:val="22"/>
          <w:szCs w:val="22"/>
        </w:rPr>
        <w:t xml:space="preserve"> </w:t>
      </w:r>
      <w:r w:rsidR="00EA4354">
        <w:rPr>
          <w:rFonts w:ascii="Arial" w:hAnsi="Arial" w:cs="Arial"/>
          <w:sz w:val="22"/>
          <w:szCs w:val="22"/>
        </w:rPr>
        <w:t>dopravu</w:t>
      </w:r>
      <w:r w:rsidR="00313C34">
        <w:rPr>
          <w:rFonts w:ascii="Arial" w:hAnsi="Arial" w:cs="Arial"/>
          <w:sz w:val="22"/>
          <w:szCs w:val="22"/>
        </w:rPr>
        <w:t xml:space="preserve"> do místa plnění</w:t>
      </w:r>
      <w:r w:rsidR="00EA4354">
        <w:rPr>
          <w:rFonts w:ascii="Arial" w:hAnsi="Arial" w:cs="Arial"/>
          <w:sz w:val="22"/>
          <w:szCs w:val="22"/>
        </w:rPr>
        <w:t xml:space="preserve">, </w:t>
      </w:r>
      <w:r w:rsidR="00313C34">
        <w:rPr>
          <w:rFonts w:ascii="Arial" w:hAnsi="Arial" w:cs="Arial"/>
          <w:sz w:val="22"/>
          <w:szCs w:val="22"/>
        </w:rPr>
        <w:t xml:space="preserve">balné, </w:t>
      </w:r>
      <w:r w:rsidR="00EA4354">
        <w:rPr>
          <w:rFonts w:ascii="Arial" w:hAnsi="Arial" w:cs="Arial"/>
          <w:sz w:val="22"/>
          <w:szCs w:val="22"/>
        </w:rPr>
        <w:t>clo, pojištění přepravy</w:t>
      </w:r>
      <w:r w:rsidR="000D1883">
        <w:rPr>
          <w:rFonts w:ascii="Arial" w:hAnsi="Arial" w:cs="Arial"/>
          <w:sz w:val="22"/>
          <w:szCs w:val="22"/>
        </w:rPr>
        <w:t>, cenové, inflační a </w:t>
      </w:r>
      <w:r w:rsidR="007912E6" w:rsidRPr="00244421">
        <w:rPr>
          <w:rFonts w:ascii="Arial" w:hAnsi="Arial" w:cs="Arial"/>
          <w:sz w:val="22"/>
          <w:szCs w:val="22"/>
        </w:rPr>
        <w:t xml:space="preserve">měnové </w:t>
      </w:r>
      <w:r w:rsidR="007912E6" w:rsidRPr="000D1883">
        <w:rPr>
          <w:rFonts w:ascii="Arial" w:hAnsi="Arial" w:cs="Arial"/>
          <w:sz w:val="22"/>
          <w:szCs w:val="22"/>
        </w:rPr>
        <w:t>výkyvy</w:t>
      </w:r>
      <w:r w:rsidR="00C6505A" w:rsidRPr="000D1883">
        <w:rPr>
          <w:rFonts w:ascii="Arial" w:hAnsi="Arial" w:cs="Arial"/>
          <w:sz w:val="22"/>
          <w:szCs w:val="22"/>
        </w:rPr>
        <w:t>,</w:t>
      </w:r>
      <w:r w:rsidR="00224A91" w:rsidRPr="000D1883">
        <w:rPr>
          <w:rFonts w:ascii="Arial" w:hAnsi="Arial" w:cs="Arial"/>
          <w:sz w:val="22"/>
          <w:szCs w:val="22"/>
        </w:rPr>
        <w:t xml:space="preserve"> aktualizace,</w:t>
      </w:r>
      <w:r w:rsidR="00C6505A" w:rsidRPr="000D1883">
        <w:rPr>
          <w:rFonts w:ascii="Arial" w:hAnsi="Arial" w:cs="Arial"/>
          <w:sz w:val="22"/>
          <w:szCs w:val="22"/>
        </w:rPr>
        <w:t xml:space="preserve"> včetně </w:t>
      </w:r>
      <w:r w:rsidR="00E56E2F" w:rsidRPr="000D1883">
        <w:rPr>
          <w:rFonts w:ascii="Arial" w:hAnsi="Arial" w:cs="Arial"/>
          <w:sz w:val="22"/>
          <w:szCs w:val="22"/>
        </w:rPr>
        <w:t xml:space="preserve">odměny za poskytnutí </w:t>
      </w:r>
      <w:r w:rsidR="00C6505A" w:rsidRPr="003338C0">
        <w:rPr>
          <w:rFonts w:ascii="Arial" w:hAnsi="Arial" w:cs="Arial"/>
          <w:sz w:val="22"/>
          <w:szCs w:val="22"/>
        </w:rPr>
        <w:t>všech autorských a licenčních práv</w:t>
      </w:r>
      <w:r w:rsidR="003E66D3">
        <w:rPr>
          <w:rFonts w:ascii="Arial" w:hAnsi="Arial" w:cs="Arial"/>
          <w:sz w:val="22"/>
          <w:szCs w:val="22"/>
        </w:rPr>
        <w:t xml:space="preserve"> apod</w:t>
      </w:r>
      <w:r w:rsidR="0059068F" w:rsidRPr="00680CBC">
        <w:rPr>
          <w:rFonts w:ascii="Arial" w:hAnsi="Arial" w:cs="Arial"/>
          <w:sz w:val="22"/>
          <w:szCs w:val="22"/>
        </w:rPr>
        <w:t xml:space="preserve">. </w:t>
      </w:r>
      <w:r w:rsidRPr="00680CBC">
        <w:rPr>
          <w:rFonts w:ascii="Arial" w:hAnsi="Arial" w:cs="Arial"/>
          <w:sz w:val="22"/>
          <w:szCs w:val="22"/>
        </w:rPr>
        <w:t>Cena za zboží včetně</w:t>
      </w:r>
      <w:r w:rsidR="00885D13" w:rsidRPr="00680CBC">
        <w:rPr>
          <w:rFonts w:ascii="Arial" w:hAnsi="Arial" w:cs="Arial"/>
          <w:sz w:val="22"/>
          <w:szCs w:val="22"/>
        </w:rPr>
        <w:t xml:space="preserve"> </w:t>
      </w:r>
      <w:r w:rsidRPr="00680CBC">
        <w:rPr>
          <w:rFonts w:ascii="Arial" w:hAnsi="Arial" w:cs="Arial"/>
          <w:sz w:val="22"/>
          <w:szCs w:val="22"/>
        </w:rPr>
        <w:t>DPH se stanovuje připočtením sazeb DPH platných v den fakturace podle zákona č. 235/2004 Sb., o dani z</w:t>
      </w:r>
      <w:r w:rsidR="0059068F" w:rsidRPr="00680CBC">
        <w:rPr>
          <w:rFonts w:ascii="Arial" w:hAnsi="Arial" w:cs="Arial"/>
          <w:sz w:val="22"/>
          <w:szCs w:val="22"/>
        </w:rPr>
        <w:t xml:space="preserve"> přidané </w:t>
      </w:r>
      <w:r w:rsidRPr="00680CBC">
        <w:rPr>
          <w:rFonts w:ascii="Arial" w:hAnsi="Arial" w:cs="Arial"/>
          <w:sz w:val="22"/>
          <w:szCs w:val="22"/>
        </w:rPr>
        <w:t>hodnoty, v</w:t>
      </w:r>
      <w:r w:rsidR="00AC6760">
        <w:rPr>
          <w:rFonts w:ascii="Arial" w:hAnsi="Arial" w:cs="Arial"/>
          <w:sz w:val="22"/>
          <w:szCs w:val="22"/>
        </w:rPr>
        <w:t>e znění pozdějších předpisů.</w:t>
      </w:r>
    </w:p>
    <w:p w:rsidR="000229A7" w:rsidRDefault="000229A7" w:rsidP="009A3431">
      <w:pPr>
        <w:tabs>
          <w:tab w:val="left" w:pos="360"/>
          <w:tab w:val="decimal" w:pos="5400"/>
        </w:tabs>
        <w:spacing w:line="240" w:lineRule="atLeast"/>
        <w:ind w:left="360" w:hanging="360"/>
        <w:jc w:val="both"/>
        <w:rPr>
          <w:rFonts w:ascii="Arial" w:hAnsi="Arial" w:cs="Arial"/>
          <w:sz w:val="22"/>
          <w:szCs w:val="22"/>
        </w:rPr>
      </w:pPr>
    </w:p>
    <w:p w:rsidR="009A3431" w:rsidRDefault="00AD1929" w:rsidP="009A3431">
      <w:pPr>
        <w:tabs>
          <w:tab w:val="left" w:pos="360"/>
          <w:tab w:val="decimal" w:pos="5400"/>
        </w:tabs>
        <w:spacing w:line="240" w:lineRule="atLeast"/>
        <w:ind w:left="360" w:hanging="360"/>
        <w:jc w:val="both"/>
        <w:rPr>
          <w:rFonts w:ascii="Arial" w:hAnsi="Arial" w:cs="Arial"/>
          <w:sz w:val="22"/>
          <w:szCs w:val="22"/>
        </w:rPr>
      </w:pPr>
      <w:r w:rsidRPr="008863FA">
        <w:rPr>
          <w:rFonts w:ascii="Arial" w:hAnsi="Arial" w:cs="Arial"/>
          <w:sz w:val="22"/>
          <w:szCs w:val="22"/>
        </w:rPr>
        <w:t>2.</w:t>
      </w:r>
      <w:r w:rsidR="0059068F" w:rsidRPr="008863FA">
        <w:rPr>
          <w:rFonts w:ascii="Arial" w:hAnsi="Arial" w:cs="Arial"/>
          <w:sz w:val="22"/>
          <w:szCs w:val="22"/>
        </w:rPr>
        <w:tab/>
      </w:r>
      <w:r w:rsidR="009A3431" w:rsidRPr="008863FA">
        <w:rPr>
          <w:rFonts w:ascii="Arial" w:hAnsi="Arial" w:cs="Arial"/>
          <w:sz w:val="22"/>
          <w:szCs w:val="22"/>
        </w:rPr>
        <w:t>Smluvní strany se dohodly na ceně:</w:t>
      </w:r>
    </w:p>
    <w:p w:rsidR="00313C34" w:rsidRPr="008863FA" w:rsidRDefault="00313C34" w:rsidP="009A3431">
      <w:pPr>
        <w:tabs>
          <w:tab w:val="left" w:pos="360"/>
          <w:tab w:val="decimal" w:pos="5400"/>
        </w:tabs>
        <w:spacing w:line="240" w:lineRule="atLeast"/>
        <w:ind w:left="360" w:hanging="360"/>
        <w:jc w:val="both"/>
        <w:rPr>
          <w:rFonts w:ascii="Arial" w:hAnsi="Arial" w:cs="Arial"/>
          <w:sz w:val="22"/>
          <w:szCs w:val="22"/>
        </w:rPr>
      </w:pPr>
    </w:p>
    <w:p w:rsidR="000E5540" w:rsidRPr="00313C34" w:rsidRDefault="00AD1929" w:rsidP="001436FD">
      <w:pPr>
        <w:keepNext/>
        <w:widowControl/>
        <w:tabs>
          <w:tab w:val="left" w:pos="360"/>
          <w:tab w:val="decimal" w:pos="5400"/>
        </w:tabs>
        <w:spacing w:line="240" w:lineRule="atLeast"/>
        <w:ind w:left="360" w:hanging="360"/>
        <w:jc w:val="both"/>
        <w:rPr>
          <w:rFonts w:ascii="Arial" w:hAnsi="Arial" w:cs="Arial"/>
          <w:sz w:val="22"/>
          <w:szCs w:val="22"/>
        </w:rPr>
      </w:pPr>
      <w:r w:rsidRPr="008863FA">
        <w:rPr>
          <w:rFonts w:ascii="Arial" w:hAnsi="Arial" w:cs="Arial"/>
          <w:b/>
          <w:sz w:val="22"/>
          <w:szCs w:val="22"/>
        </w:rPr>
        <w:lastRenderedPageBreak/>
        <w:t xml:space="preserve"> </w:t>
      </w:r>
      <w:r w:rsidR="0059068F" w:rsidRPr="008863FA">
        <w:rPr>
          <w:rFonts w:ascii="Arial" w:hAnsi="Arial" w:cs="Arial"/>
          <w:b/>
          <w:sz w:val="22"/>
          <w:szCs w:val="22"/>
        </w:rPr>
        <w:tab/>
      </w:r>
      <w:r w:rsidR="00107E8C" w:rsidRPr="00313C34">
        <w:rPr>
          <w:rFonts w:ascii="Arial" w:hAnsi="Arial" w:cs="Arial"/>
          <w:sz w:val="22"/>
          <w:szCs w:val="22"/>
        </w:rPr>
        <w:t xml:space="preserve">a) </w:t>
      </w:r>
      <w:r w:rsidR="00313C34" w:rsidRPr="00313C34">
        <w:rPr>
          <w:rFonts w:ascii="Arial" w:hAnsi="Arial" w:cs="Arial"/>
          <w:sz w:val="22"/>
          <w:szCs w:val="22"/>
        </w:rPr>
        <w:t>cena celkem bez DPH činí</w:t>
      </w:r>
      <w:r w:rsidR="000E5540" w:rsidRPr="00313C34">
        <w:rPr>
          <w:rFonts w:ascii="Arial" w:hAnsi="Arial" w:cs="Arial"/>
          <w:sz w:val="22"/>
          <w:szCs w:val="22"/>
        </w:rPr>
        <w:tab/>
      </w:r>
      <w:r w:rsidR="00327A05" w:rsidRPr="00313C34">
        <w:rPr>
          <w:rFonts w:ascii="Arial" w:hAnsi="Arial" w:cs="Arial"/>
          <w:sz w:val="22"/>
          <w:szCs w:val="22"/>
        </w:rPr>
        <w:tab/>
      </w:r>
      <w:r w:rsidR="00C17306" w:rsidRPr="00313C34">
        <w:rPr>
          <w:rFonts w:ascii="Arial" w:hAnsi="Arial" w:cs="Arial"/>
          <w:sz w:val="22"/>
          <w:szCs w:val="22"/>
          <w:highlight w:val="yellow"/>
        </w:rPr>
        <w:t>XXX</w:t>
      </w:r>
      <w:r w:rsidR="00790D8C" w:rsidRPr="00313C34">
        <w:rPr>
          <w:rFonts w:ascii="Arial" w:hAnsi="Arial" w:cs="Arial"/>
          <w:sz w:val="22"/>
          <w:szCs w:val="22"/>
          <w:highlight w:val="yellow"/>
        </w:rPr>
        <w:t xml:space="preserve"> </w:t>
      </w:r>
      <w:r w:rsidR="00C17306" w:rsidRPr="00313C34">
        <w:rPr>
          <w:rFonts w:ascii="Arial" w:hAnsi="Arial" w:cs="Arial"/>
          <w:sz w:val="22"/>
          <w:szCs w:val="22"/>
          <w:highlight w:val="yellow"/>
        </w:rPr>
        <w:t>XXX</w:t>
      </w:r>
      <w:r w:rsidR="001F0CDF" w:rsidRPr="00313C34">
        <w:rPr>
          <w:rFonts w:ascii="Arial" w:hAnsi="Arial" w:cs="Arial"/>
          <w:sz w:val="22"/>
          <w:szCs w:val="22"/>
          <w:highlight w:val="yellow"/>
        </w:rPr>
        <w:t>,</w:t>
      </w:r>
      <w:r w:rsidR="00C17306" w:rsidRPr="00313C34">
        <w:rPr>
          <w:rFonts w:ascii="Arial" w:hAnsi="Arial" w:cs="Arial"/>
          <w:sz w:val="22"/>
          <w:szCs w:val="22"/>
          <w:highlight w:val="yellow"/>
        </w:rPr>
        <w:t>XX</w:t>
      </w:r>
      <w:r w:rsidR="00DA7F04" w:rsidRPr="00313C34">
        <w:rPr>
          <w:rFonts w:ascii="Arial" w:hAnsi="Arial" w:cs="Arial"/>
          <w:sz w:val="22"/>
          <w:szCs w:val="22"/>
        </w:rPr>
        <w:t xml:space="preserve"> Kč</w:t>
      </w:r>
    </w:p>
    <w:p w:rsidR="002E3574" w:rsidRPr="00313C34" w:rsidRDefault="007F3DA5" w:rsidP="001436FD">
      <w:pPr>
        <w:keepNext/>
        <w:widowControl/>
        <w:tabs>
          <w:tab w:val="left" w:pos="360"/>
          <w:tab w:val="decimal" w:pos="5400"/>
        </w:tabs>
        <w:spacing w:line="240" w:lineRule="atLeast"/>
        <w:ind w:left="360" w:hanging="360"/>
        <w:jc w:val="both"/>
        <w:rPr>
          <w:rFonts w:ascii="Arial" w:hAnsi="Arial" w:cs="Arial"/>
          <w:sz w:val="22"/>
          <w:szCs w:val="22"/>
        </w:rPr>
      </w:pPr>
      <w:r w:rsidRPr="00313C34">
        <w:rPr>
          <w:rFonts w:ascii="Arial" w:hAnsi="Arial" w:cs="Arial"/>
          <w:sz w:val="22"/>
          <w:szCs w:val="22"/>
        </w:rPr>
        <w:tab/>
        <w:t>b</w:t>
      </w:r>
      <w:r w:rsidR="002E3574" w:rsidRPr="00313C34">
        <w:rPr>
          <w:rFonts w:ascii="Arial" w:hAnsi="Arial" w:cs="Arial"/>
          <w:sz w:val="22"/>
          <w:szCs w:val="22"/>
        </w:rPr>
        <w:t>) DPH 21%</w:t>
      </w:r>
      <w:r w:rsidR="00313C34" w:rsidRPr="00313C34">
        <w:rPr>
          <w:rFonts w:ascii="Arial" w:hAnsi="Arial" w:cs="Arial"/>
          <w:sz w:val="22"/>
          <w:szCs w:val="22"/>
        </w:rPr>
        <w:t xml:space="preserve"> činí</w:t>
      </w:r>
      <w:r w:rsidR="002E3574" w:rsidRPr="00313C34">
        <w:rPr>
          <w:rFonts w:ascii="Arial" w:hAnsi="Arial" w:cs="Arial"/>
          <w:sz w:val="22"/>
          <w:szCs w:val="22"/>
        </w:rPr>
        <w:tab/>
      </w:r>
      <w:r w:rsidR="002E3574" w:rsidRPr="00313C34">
        <w:rPr>
          <w:rFonts w:ascii="Arial" w:hAnsi="Arial" w:cs="Arial"/>
          <w:sz w:val="22"/>
          <w:szCs w:val="22"/>
        </w:rPr>
        <w:tab/>
      </w:r>
      <w:r w:rsidR="00790D8C" w:rsidRPr="00313C34">
        <w:rPr>
          <w:rFonts w:ascii="Arial" w:hAnsi="Arial" w:cs="Arial"/>
          <w:sz w:val="22"/>
          <w:szCs w:val="22"/>
        </w:rPr>
        <w:t xml:space="preserve">  </w:t>
      </w:r>
      <w:r w:rsidR="00C17306" w:rsidRPr="00313C34">
        <w:rPr>
          <w:rFonts w:ascii="Arial" w:hAnsi="Arial" w:cs="Arial"/>
          <w:sz w:val="22"/>
          <w:szCs w:val="22"/>
          <w:highlight w:val="yellow"/>
        </w:rPr>
        <w:t>XX</w:t>
      </w:r>
      <w:r w:rsidR="00790D8C" w:rsidRPr="00313C34">
        <w:rPr>
          <w:rFonts w:ascii="Arial" w:hAnsi="Arial" w:cs="Arial"/>
          <w:sz w:val="22"/>
          <w:szCs w:val="22"/>
          <w:highlight w:val="yellow"/>
        </w:rPr>
        <w:t> </w:t>
      </w:r>
      <w:r w:rsidR="00C17306" w:rsidRPr="00313C34">
        <w:rPr>
          <w:rFonts w:ascii="Arial" w:hAnsi="Arial" w:cs="Arial"/>
          <w:sz w:val="22"/>
          <w:szCs w:val="22"/>
          <w:highlight w:val="yellow"/>
        </w:rPr>
        <w:t>XXX</w:t>
      </w:r>
      <w:r w:rsidR="00790D8C" w:rsidRPr="00313C34">
        <w:rPr>
          <w:rFonts w:ascii="Arial" w:hAnsi="Arial" w:cs="Arial"/>
          <w:sz w:val="22"/>
          <w:szCs w:val="22"/>
          <w:highlight w:val="yellow"/>
        </w:rPr>
        <w:t>,</w:t>
      </w:r>
      <w:r w:rsidR="00C17306" w:rsidRPr="00313C34">
        <w:rPr>
          <w:rFonts w:ascii="Arial" w:hAnsi="Arial" w:cs="Arial"/>
          <w:sz w:val="22"/>
          <w:szCs w:val="22"/>
          <w:highlight w:val="yellow"/>
        </w:rPr>
        <w:t>XX</w:t>
      </w:r>
      <w:r w:rsidR="001F0CDF" w:rsidRPr="00313C34">
        <w:rPr>
          <w:rFonts w:ascii="Arial" w:hAnsi="Arial" w:cs="Arial"/>
          <w:sz w:val="22"/>
          <w:szCs w:val="22"/>
        </w:rPr>
        <w:t xml:space="preserve"> </w:t>
      </w:r>
      <w:r w:rsidR="00C64723" w:rsidRPr="00313C34">
        <w:rPr>
          <w:rFonts w:ascii="Arial" w:hAnsi="Arial" w:cs="Arial"/>
          <w:sz w:val="22"/>
          <w:szCs w:val="22"/>
        </w:rPr>
        <w:t>Kč</w:t>
      </w:r>
    </w:p>
    <w:p w:rsidR="00BB0C27" w:rsidRPr="008863FA" w:rsidRDefault="000E5540" w:rsidP="001436FD">
      <w:pPr>
        <w:keepNext/>
        <w:widowControl/>
        <w:tabs>
          <w:tab w:val="left" w:pos="360"/>
          <w:tab w:val="decimal" w:pos="5400"/>
        </w:tabs>
        <w:spacing w:line="240" w:lineRule="atLeast"/>
        <w:ind w:left="360" w:hanging="360"/>
        <w:jc w:val="both"/>
        <w:rPr>
          <w:rFonts w:ascii="Arial" w:hAnsi="Arial" w:cs="Arial"/>
          <w:b/>
          <w:sz w:val="22"/>
          <w:szCs w:val="22"/>
        </w:rPr>
      </w:pPr>
      <w:r w:rsidRPr="008863FA">
        <w:rPr>
          <w:rFonts w:ascii="Arial" w:hAnsi="Arial" w:cs="Arial"/>
          <w:b/>
          <w:sz w:val="22"/>
          <w:szCs w:val="22"/>
        </w:rPr>
        <w:tab/>
      </w:r>
      <w:r w:rsidR="002E3574" w:rsidRPr="008863FA">
        <w:rPr>
          <w:rFonts w:ascii="Arial" w:hAnsi="Arial" w:cs="Arial"/>
          <w:b/>
          <w:sz w:val="22"/>
          <w:szCs w:val="22"/>
        </w:rPr>
        <w:t>c</w:t>
      </w:r>
      <w:r w:rsidR="00107E8C" w:rsidRPr="008863FA">
        <w:rPr>
          <w:rFonts w:ascii="Arial" w:hAnsi="Arial" w:cs="Arial"/>
          <w:b/>
          <w:sz w:val="22"/>
          <w:szCs w:val="22"/>
        </w:rPr>
        <w:t xml:space="preserve">) </w:t>
      </w:r>
      <w:r w:rsidR="00713C20" w:rsidRPr="008863FA">
        <w:rPr>
          <w:rFonts w:ascii="Arial" w:hAnsi="Arial" w:cs="Arial"/>
          <w:b/>
          <w:sz w:val="22"/>
          <w:szCs w:val="22"/>
        </w:rPr>
        <w:t xml:space="preserve">cena celkem </w:t>
      </w:r>
      <w:r w:rsidR="00A07163" w:rsidRPr="008863FA">
        <w:rPr>
          <w:rFonts w:ascii="Arial" w:hAnsi="Arial" w:cs="Arial"/>
          <w:b/>
          <w:sz w:val="22"/>
          <w:szCs w:val="22"/>
        </w:rPr>
        <w:t xml:space="preserve">maximálně </w:t>
      </w:r>
      <w:r w:rsidR="00713C20" w:rsidRPr="008863FA">
        <w:rPr>
          <w:rFonts w:ascii="Arial" w:hAnsi="Arial" w:cs="Arial"/>
          <w:b/>
          <w:sz w:val="22"/>
          <w:szCs w:val="22"/>
        </w:rPr>
        <w:t xml:space="preserve">včetně </w:t>
      </w:r>
      <w:r w:rsidR="00632122" w:rsidRPr="008863FA">
        <w:rPr>
          <w:rFonts w:ascii="Arial" w:hAnsi="Arial" w:cs="Arial"/>
          <w:b/>
          <w:sz w:val="22"/>
          <w:szCs w:val="22"/>
        </w:rPr>
        <w:t>2</w:t>
      </w:r>
      <w:r w:rsidR="00C65659" w:rsidRPr="008863FA">
        <w:rPr>
          <w:rFonts w:ascii="Arial" w:hAnsi="Arial" w:cs="Arial"/>
          <w:b/>
          <w:sz w:val="22"/>
          <w:szCs w:val="22"/>
        </w:rPr>
        <w:t>1</w:t>
      </w:r>
      <w:r w:rsidR="00713C20" w:rsidRPr="008863FA">
        <w:rPr>
          <w:rFonts w:ascii="Arial" w:hAnsi="Arial" w:cs="Arial"/>
          <w:b/>
          <w:sz w:val="22"/>
          <w:szCs w:val="22"/>
        </w:rPr>
        <w:t>% DPH</w:t>
      </w:r>
      <w:r w:rsidR="00313C34">
        <w:rPr>
          <w:rFonts w:ascii="Arial" w:hAnsi="Arial" w:cs="Arial"/>
          <w:b/>
          <w:sz w:val="22"/>
          <w:szCs w:val="22"/>
        </w:rPr>
        <w:t xml:space="preserve"> činí</w:t>
      </w:r>
      <w:r w:rsidR="00327A05" w:rsidRPr="008863FA">
        <w:rPr>
          <w:rFonts w:ascii="Arial" w:hAnsi="Arial" w:cs="Arial"/>
          <w:b/>
          <w:sz w:val="22"/>
          <w:szCs w:val="22"/>
        </w:rPr>
        <w:tab/>
      </w:r>
      <w:r w:rsidR="00713C20" w:rsidRPr="008863FA">
        <w:rPr>
          <w:rFonts w:ascii="Arial" w:hAnsi="Arial" w:cs="Arial"/>
          <w:b/>
          <w:sz w:val="22"/>
          <w:szCs w:val="22"/>
        </w:rPr>
        <w:tab/>
      </w:r>
      <w:r w:rsidR="00C17306" w:rsidRPr="0022498F">
        <w:rPr>
          <w:rFonts w:ascii="Arial" w:hAnsi="Arial" w:cs="Arial"/>
          <w:b/>
          <w:sz w:val="22"/>
          <w:szCs w:val="22"/>
          <w:highlight w:val="yellow"/>
        </w:rPr>
        <w:t>XXX</w:t>
      </w:r>
      <w:r w:rsidR="00790D8C" w:rsidRPr="0022498F">
        <w:rPr>
          <w:rFonts w:ascii="Arial" w:hAnsi="Arial" w:cs="Arial"/>
          <w:b/>
          <w:sz w:val="22"/>
          <w:szCs w:val="22"/>
          <w:highlight w:val="yellow"/>
        </w:rPr>
        <w:t> </w:t>
      </w:r>
      <w:r w:rsidR="00C17306" w:rsidRPr="0022498F">
        <w:rPr>
          <w:rFonts w:ascii="Arial" w:hAnsi="Arial" w:cs="Arial"/>
          <w:b/>
          <w:sz w:val="22"/>
          <w:szCs w:val="22"/>
          <w:highlight w:val="yellow"/>
        </w:rPr>
        <w:t>XXX</w:t>
      </w:r>
      <w:r w:rsidR="00790D8C" w:rsidRPr="0022498F">
        <w:rPr>
          <w:rFonts w:ascii="Arial" w:hAnsi="Arial" w:cs="Arial"/>
          <w:b/>
          <w:sz w:val="22"/>
          <w:szCs w:val="22"/>
          <w:highlight w:val="yellow"/>
        </w:rPr>
        <w:t>,</w:t>
      </w:r>
      <w:r w:rsidR="00C17306" w:rsidRPr="0022498F">
        <w:rPr>
          <w:rFonts w:ascii="Arial" w:hAnsi="Arial" w:cs="Arial"/>
          <w:b/>
          <w:sz w:val="22"/>
          <w:szCs w:val="22"/>
          <w:highlight w:val="yellow"/>
        </w:rPr>
        <w:t>XX</w:t>
      </w:r>
      <w:r w:rsidR="001F0CDF" w:rsidRPr="008863FA">
        <w:rPr>
          <w:rFonts w:ascii="Arial" w:hAnsi="Arial" w:cs="Arial"/>
          <w:b/>
          <w:sz w:val="22"/>
          <w:szCs w:val="22"/>
        </w:rPr>
        <w:t xml:space="preserve"> Kč</w:t>
      </w:r>
    </w:p>
    <w:p w:rsidR="00713C20" w:rsidRPr="00680CBC" w:rsidRDefault="0059068F" w:rsidP="001436FD">
      <w:pPr>
        <w:keepNext/>
        <w:widowControl/>
        <w:tabs>
          <w:tab w:val="left" w:pos="360"/>
          <w:tab w:val="decimal" w:pos="5400"/>
        </w:tabs>
        <w:spacing w:line="240" w:lineRule="atLeast"/>
        <w:ind w:left="360" w:hanging="360"/>
        <w:jc w:val="both"/>
        <w:rPr>
          <w:rFonts w:ascii="Arial" w:hAnsi="Arial" w:cs="Arial"/>
          <w:b/>
          <w:sz w:val="22"/>
          <w:szCs w:val="22"/>
        </w:rPr>
      </w:pPr>
      <w:r w:rsidRPr="008863FA">
        <w:rPr>
          <w:rFonts w:ascii="Arial" w:hAnsi="Arial" w:cs="Arial"/>
          <w:sz w:val="22"/>
          <w:szCs w:val="22"/>
        </w:rPr>
        <w:tab/>
      </w:r>
      <w:r w:rsidR="002E3574" w:rsidRPr="008863FA">
        <w:rPr>
          <w:rFonts w:ascii="Arial" w:hAnsi="Arial" w:cs="Arial"/>
          <w:b/>
          <w:sz w:val="22"/>
          <w:szCs w:val="22"/>
        </w:rPr>
        <w:t>d</w:t>
      </w:r>
      <w:r w:rsidR="00107E8C" w:rsidRPr="008863FA">
        <w:rPr>
          <w:rFonts w:ascii="Arial" w:hAnsi="Arial" w:cs="Arial"/>
          <w:b/>
          <w:sz w:val="22"/>
          <w:szCs w:val="22"/>
        </w:rPr>
        <w:t>)</w:t>
      </w:r>
      <w:r w:rsidR="00107E8C" w:rsidRPr="008863FA">
        <w:rPr>
          <w:rFonts w:ascii="Arial" w:hAnsi="Arial" w:cs="Arial"/>
          <w:sz w:val="22"/>
          <w:szCs w:val="22"/>
        </w:rPr>
        <w:t xml:space="preserve"> </w:t>
      </w:r>
      <w:r w:rsidR="00313C34">
        <w:rPr>
          <w:rFonts w:ascii="Arial" w:hAnsi="Arial" w:cs="Arial"/>
          <w:b/>
          <w:sz w:val="22"/>
          <w:szCs w:val="22"/>
        </w:rPr>
        <w:t xml:space="preserve">cena </w:t>
      </w:r>
      <w:r w:rsidR="003B2E3A" w:rsidRPr="008863FA">
        <w:rPr>
          <w:rFonts w:ascii="Arial" w:hAnsi="Arial" w:cs="Arial"/>
          <w:b/>
          <w:sz w:val="22"/>
          <w:szCs w:val="22"/>
        </w:rPr>
        <w:t>celkem</w:t>
      </w:r>
      <w:r w:rsidR="00313C34">
        <w:rPr>
          <w:rFonts w:ascii="Arial" w:hAnsi="Arial" w:cs="Arial"/>
          <w:b/>
          <w:sz w:val="22"/>
          <w:szCs w:val="22"/>
        </w:rPr>
        <w:t xml:space="preserve"> slovy</w:t>
      </w:r>
      <w:r w:rsidR="00713C20" w:rsidRPr="008863FA">
        <w:rPr>
          <w:rFonts w:ascii="Arial" w:hAnsi="Arial" w:cs="Arial"/>
          <w:b/>
          <w:sz w:val="22"/>
          <w:szCs w:val="22"/>
        </w:rPr>
        <w:t xml:space="preserve">: </w:t>
      </w:r>
      <w:r w:rsidR="00C34CD5" w:rsidRPr="008863FA">
        <w:rPr>
          <w:rFonts w:ascii="Arial" w:hAnsi="Arial" w:cs="Arial"/>
          <w:b/>
          <w:sz w:val="22"/>
          <w:szCs w:val="22"/>
        </w:rPr>
        <w:t>„</w:t>
      </w:r>
      <w:r w:rsidR="00C17306" w:rsidRPr="0022498F">
        <w:rPr>
          <w:rFonts w:ascii="Arial" w:hAnsi="Arial" w:cs="Arial"/>
          <w:b/>
          <w:sz w:val="22"/>
          <w:szCs w:val="22"/>
          <w:highlight w:val="yellow"/>
        </w:rPr>
        <w:t>Xxxxxx</w:t>
      </w:r>
      <w:r w:rsidR="0022498F" w:rsidRPr="0022498F">
        <w:rPr>
          <w:rFonts w:ascii="Arial" w:hAnsi="Arial" w:cs="Arial"/>
          <w:b/>
          <w:sz w:val="22"/>
          <w:szCs w:val="22"/>
          <w:highlight w:val="yellow"/>
        </w:rPr>
        <w:t>xxxxxxxxx</w:t>
      </w:r>
      <w:r w:rsidR="00713C20" w:rsidRPr="008863FA">
        <w:rPr>
          <w:rFonts w:ascii="Arial" w:hAnsi="Arial" w:cs="Arial"/>
          <w:b/>
          <w:sz w:val="22"/>
          <w:szCs w:val="22"/>
        </w:rPr>
        <w:t xml:space="preserve"> </w:t>
      </w:r>
      <w:r w:rsidR="00C63BAA" w:rsidRPr="008863FA">
        <w:rPr>
          <w:rFonts w:ascii="Arial" w:hAnsi="Arial" w:cs="Arial"/>
          <w:b/>
          <w:sz w:val="22"/>
          <w:szCs w:val="22"/>
        </w:rPr>
        <w:t xml:space="preserve">korun </w:t>
      </w:r>
      <w:r w:rsidR="00713C20" w:rsidRPr="008863FA">
        <w:rPr>
          <w:rFonts w:ascii="Arial" w:hAnsi="Arial" w:cs="Arial"/>
          <w:b/>
          <w:sz w:val="22"/>
          <w:szCs w:val="22"/>
        </w:rPr>
        <w:t>českých</w:t>
      </w:r>
      <w:r w:rsidR="005921D1" w:rsidRPr="008863FA">
        <w:rPr>
          <w:rFonts w:ascii="Arial" w:hAnsi="Arial" w:cs="Arial"/>
          <w:b/>
          <w:sz w:val="22"/>
          <w:szCs w:val="22"/>
        </w:rPr>
        <w:t> </w:t>
      </w:r>
      <w:r w:rsidR="00402385" w:rsidRPr="008863FA">
        <w:rPr>
          <w:rFonts w:ascii="Arial" w:hAnsi="Arial" w:cs="Arial"/>
          <w:b/>
          <w:sz w:val="22"/>
          <w:szCs w:val="22"/>
        </w:rPr>
        <w:t xml:space="preserve">a </w:t>
      </w:r>
      <w:r w:rsidR="00C17306" w:rsidRPr="0022498F">
        <w:rPr>
          <w:rFonts w:ascii="Arial" w:hAnsi="Arial" w:cs="Arial"/>
          <w:b/>
          <w:sz w:val="22"/>
          <w:szCs w:val="22"/>
          <w:highlight w:val="yellow"/>
        </w:rPr>
        <w:t>XX</w:t>
      </w:r>
      <w:r w:rsidR="000D47EE" w:rsidRPr="008863FA">
        <w:rPr>
          <w:rFonts w:ascii="Arial" w:hAnsi="Arial" w:cs="Arial"/>
          <w:b/>
          <w:sz w:val="22"/>
          <w:szCs w:val="22"/>
        </w:rPr>
        <w:t>/100</w:t>
      </w:r>
      <w:r w:rsidR="00C34CD5" w:rsidRPr="008863FA">
        <w:rPr>
          <w:rFonts w:ascii="Arial" w:hAnsi="Arial" w:cs="Arial"/>
          <w:b/>
          <w:sz w:val="22"/>
          <w:szCs w:val="22"/>
        </w:rPr>
        <w:t>“.</w:t>
      </w:r>
    </w:p>
    <w:p w:rsidR="000229A7" w:rsidRDefault="000229A7" w:rsidP="00313C34">
      <w:pPr>
        <w:widowControl/>
        <w:rPr>
          <w:rFonts w:ascii="Arial" w:hAnsi="Arial" w:cs="Arial"/>
          <w:sz w:val="22"/>
          <w:szCs w:val="22"/>
        </w:rPr>
      </w:pPr>
    </w:p>
    <w:p w:rsidR="00713C20" w:rsidRPr="00680CBC" w:rsidRDefault="00713C20" w:rsidP="00713C20">
      <w:pPr>
        <w:jc w:val="center"/>
        <w:rPr>
          <w:rFonts w:ascii="Arial" w:hAnsi="Arial" w:cs="Arial"/>
          <w:sz w:val="22"/>
          <w:szCs w:val="22"/>
        </w:rPr>
      </w:pPr>
      <w:r w:rsidRPr="00680CBC">
        <w:rPr>
          <w:rFonts w:ascii="Arial" w:hAnsi="Arial" w:cs="Arial"/>
          <w:sz w:val="22"/>
          <w:szCs w:val="22"/>
        </w:rPr>
        <w:t xml:space="preserve">Článek </w:t>
      </w:r>
      <w:r w:rsidR="00371108" w:rsidRPr="00680CBC">
        <w:rPr>
          <w:rFonts w:ascii="Arial" w:hAnsi="Arial" w:cs="Arial"/>
          <w:sz w:val="22"/>
          <w:szCs w:val="22"/>
        </w:rPr>
        <w:t>7</w:t>
      </w:r>
    </w:p>
    <w:p w:rsidR="00713C20" w:rsidRPr="009C2E28" w:rsidRDefault="00713C20" w:rsidP="009C2E28">
      <w:pPr>
        <w:jc w:val="center"/>
        <w:rPr>
          <w:rFonts w:ascii="Arial" w:hAnsi="Arial" w:cs="Arial"/>
          <w:sz w:val="22"/>
          <w:szCs w:val="22"/>
          <w:u w:val="single"/>
        </w:rPr>
      </w:pPr>
      <w:r w:rsidRPr="00680CBC">
        <w:rPr>
          <w:rFonts w:ascii="Arial" w:hAnsi="Arial" w:cs="Arial"/>
          <w:sz w:val="22"/>
          <w:szCs w:val="22"/>
          <w:u w:val="single"/>
        </w:rPr>
        <w:t xml:space="preserve">PLATEBNÍ </w:t>
      </w:r>
      <w:r w:rsidR="008654D1">
        <w:rPr>
          <w:rFonts w:ascii="Arial" w:hAnsi="Arial" w:cs="Arial"/>
          <w:sz w:val="22"/>
          <w:szCs w:val="22"/>
          <w:u w:val="single"/>
        </w:rPr>
        <w:t>A</w:t>
      </w:r>
      <w:r w:rsidR="00214E01" w:rsidRPr="00680CBC">
        <w:rPr>
          <w:rFonts w:ascii="Arial" w:hAnsi="Arial" w:cs="Arial"/>
          <w:sz w:val="22"/>
          <w:szCs w:val="22"/>
          <w:u w:val="single"/>
        </w:rPr>
        <w:t xml:space="preserve"> </w:t>
      </w:r>
      <w:r w:rsidRPr="00680CBC">
        <w:rPr>
          <w:rFonts w:ascii="Arial" w:hAnsi="Arial" w:cs="Arial"/>
          <w:sz w:val="22"/>
          <w:szCs w:val="22"/>
          <w:u w:val="single"/>
        </w:rPr>
        <w:t>FAKTURAČNÍ PODMÍNKY</w:t>
      </w:r>
    </w:p>
    <w:p w:rsidR="00107E8C" w:rsidRPr="00107E8C" w:rsidRDefault="00713C20" w:rsidP="00790CCE">
      <w:pPr>
        <w:pStyle w:val="Zkladntextodsazen"/>
        <w:tabs>
          <w:tab w:val="left" w:pos="360"/>
        </w:tabs>
        <w:spacing w:before="120"/>
        <w:ind w:left="357" w:hanging="357"/>
        <w:jc w:val="both"/>
        <w:rPr>
          <w:rFonts w:cs="Arial"/>
          <w:color w:val="0000FF"/>
          <w:sz w:val="22"/>
          <w:szCs w:val="22"/>
        </w:rPr>
      </w:pPr>
      <w:r w:rsidRPr="00680CBC">
        <w:rPr>
          <w:rFonts w:cs="Arial"/>
          <w:sz w:val="22"/>
          <w:szCs w:val="22"/>
        </w:rPr>
        <w:t>1.</w:t>
      </w:r>
      <w:r w:rsidR="00327A05">
        <w:rPr>
          <w:rFonts w:cs="Arial"/>
          <w:sz w:val="22"/>
          <w:szCs w:val="22"/>
        </w:rPr>
        <w:t xml:space="preserve"> </w:t>
      </w:r>
      <w:r w:rsidR="00327A05">
        <w:rPr>
          <w:rFonts w:cs="Arial"/>
          <w:sz w:val="22"/>
          <w:szCs w:val="22"/>
        </w:rPr>
        <w:tab/>
      </w:r>
      <w:r w:rsidR="00107E8C" w:rsidRPr="00985C4B">
        <w:rPr>
          <w:rFonts w:cs="Arial"/>
          <w:sz w:val="22"/>
          <w:szCs w:val="22"/>
        </w:rPr>
        <w:t xml:space="preserve">Na základě </w:t>
      </w:r>
      <w:r w:rsidR="00A7450E">
        <w:rPr>
          <w:rFonts w:cs="Arial"/>
          <w:sz w:val="22"/>
          <w:szCs w:val="22"/>
        </w:rPr>
        <w:t xml:space="preserve">řádného a </w:t>
      </w:r>
      <w:r w:rsidR="00B9579C">
        <w:rPr>
          <w:rFonts w:cs="Arial"/>
          <w:sz w:val="22"/>
          <w:szCs w:val="22"/>
        </w:rPr>
        <w:t>kompletního</w:t>
      </w:r>
      <w:r w:rsidR="00107E8C" w:rsidRPr="00985C4B">
        <w:rPr>
          <w:rFonts w:cs="Arial"/>
          <w:sz w:val="22"/>
          <w:szCs w:val="22"/>
        </w:rPr>
        <w:t xml:space="preserve"> </w:t>
      </w:r>
      <w:r w:rsidR="00A7450E">
        <w:rPr>
          <w:rFonts w:cs="Arial"/>
          <w:sz w:val="22"/>
          <w:szCs w:val="22"/>
        </w:rPr>
        <w:t xml:space="preserve">dodání </w:t>
      </w:r>
      <w:r w:rsidR="00107E8C" w:rsidRPr="00985C4B">
        <w:rPr>
          <w:rFonts w:cs="Arial"/>
          <w:sz w:val="22"/>
          <w:szCs w:val="22"/>
        </w:rPr>
        <w:t xml:space="preserve">předmětu </w:t>
      </w:r>
      <w:r w:rsidR="00A7450E">
        <w:rPr>
          <w:rFonts w:cs="Arial"/>
          <w:sz w:val="22"/>
          <w:szCs w:val="22"/>
        </w:rPr>
        <w:t>koupě</w:t>
      </w:r>
      <w:r w:rsidR="00107E8C" w:rsidRPr="00985C4B">
        <w:rPr>
          <w:rFonts w:cs="Arial"/>
          <w:sz w:val="22"/>
          <w:szCs w:val="22"/>
        </w:rPr>
        <w:t xml:space="preserve"> bude vystavena </w:t>
      </w:r>
      <w:r w:rsidR="00A7450E">
        <w:rPr>
          <w:rFonts w:cs="Arial"/>
          <w:sz w:val="22"/>
          <w:szCs w:val="22"/>
        </w:rPr>
        <w:t xml:space="preserve">v listinné podobě </w:t>
      </w:r>
      <w:r w:rsidR="00107E8C" w:rsidRPr="00985C4B">
        <w:rPr>
          <w:rFonts w:cs="Arial"/>
          <w:sz w:val="22"/>
          <w:szCs w:val="22"/>
        </w:rPr>
        <w:t xml:space="preserve">prodávajícím faktura – daňový doklad. Podkladem pro vystavení faktury a její nedílnou součástí bude předávací protokol nebo dodací list potvrzený oběma stranami, který musí obsahovat </w:t>
      </w:r>
      <w:r w:rsidR="00A7450E">
        <w:rPr>
          <w:rFonts w:cs="Arial"/>
          <w:sz w:val="22"/>
          <w:szCs w:val="22"/>
        </w:rPr>
        <w:t xml:space="preserve">soupis a </w:t>
      </w:r>
      <w:r w:rsidR="00107E8C" w:rsidRPr="00985C4B">
        <w:rPr>
          <w:rFonts w:cs="Arial"/>
          <w:sz w:val="22"/>
          <w:szCs w:val="22"/>
        </w:rPr>
        <w:t>množstv</w:t>
      </w:r>
      <w:r w:rsidR="007912E6">
        <w:rPr>
          <w:rFonts w:cs="Arial"/>
          <w:sz w:val="22"/>
          <w:szCs w:val="22"/>
        </w:rPr>
        <w:t>í</w:t>
      </w:r>
      <w:r w:rsidR="00C65659" w:rsidRPr="006046D8">
        <w:rPr>
          <w:rFonts w:cs="Arial"/>
          <w:color w:val="FF0000"/>
          <w:sz w:val="22"/>
          <w:szCs w:val="22"/>
        </w:rPr>
        <w:t xml:space="preserve"> </w:t>
      </w:r>
      <w:r w:rsidR="00C65659">
        <w:rPr>
          <w:rFonts w:cs="Arial"/>
          <w:sz w:val="22"/>
          <w:szCs w:val="22"/>
        </w:rPr>
        <w:t>zboží</w:t>
      </w:r>
      <w:r w:rsidR="00A7450E">
        <w:rPr>
          <w:rFonts w:cs="Arial"/>
          <w:sz w:val="22"/>
          <w:szCs w:val="22"/>
        </w:rPr>
        <w:t xml:space="preserve"> dodaného do sídla kupujícího</w:t>
      </w:r>
      <w:r w:rsidR="00107E8C" w:rsidRPr="00985C4B">
        <w:rPr>
          <w:rFonts w:cs="Arial"/>
          <w:sz w:val="22"/>
          <w:szCs w:val="22"/>
        </w:rPr>
        <w:t>.</w:t>
      </w:r>
      <w:r w:rsidR="00A7450E">
        <w:rPr>
          <w:rFonts w:cs="Arial"/>
          <w:sz w:val="22"/>
          <w:szCs w:val="22"/>
        </w:rPr>
        <w:t xml:space="preserve"> Fakturační adresa bude sídlo kupující</w:t>
      </w:r>
      <w:r w:rsidR="0055382D">
        <w:rPr>
          <w:rFonts w:cs="Arial"/>
          <w:sz w:val="22"/>
          <w:szCs w:val="22"/>
        </w:rPr>
        <w:t>ho – Hasičský záchranný sbor Středočeského kr</w:t>
      </w:r>
      <w:r w:rsidR="000D1883">
        <w:rPr>
          <w:rFonts w:cs="Arial"/>
          <w:sz w:val="22"/>
          <w:szCs w:val="22"/>
        </w:rPr>
        <w:t>aje, Jana Palacha 1970, 272 01  </w:t>
      </w:r>
      <w:r w:rsidR="0055382D">
        <w:rPr>
          <w:rFonts w:cs="Arial"/>
          <w:sz w:val="22"/>
          <w:szCs w:val="22"/>
        </w:rPr>
        <w:t>Kladno.</w:t>
      </w:r>
      <w:r w:rsidR="001E4A24">
        <w:rPr>
          <w:rFonts w:cs="Arial"/>
          <w:sz w:val="22"/>
          <w:szCs w:val="22"/>
        </w:rPr>
        <w:t xml:space="preserve"> Lhůta splatnosti faktury činí minimálně 21 dní od doručení do sídla kupujícího.</w:t>
      </w:r>
      <w:r w:rsidR="00AD6FA2" w:rsidRPr="00107E8C">
        <w:rPr>
          <w:rFonts w:cs="Arial"/>
          <w:color w:val="0000FF"/>
          <w:sz w:val="22"/>
          <w:szCs w:val="22"/>
        </w:rPr>
        <w:tab/>
      </w:r>
    </w:p>
    <w:p w:rsidR="00713C20" w:rsidRPr="00680CBC" w:rsidRDefault="00713C20" w:rsidP="00790CCE">
      <w:pPr>
        <w:pStyle w:val="Zkladntextodsazen"/>
        <w:tabs>
          <w:tab w:val="left" w:pos="360"/>
        </w:tabs>
        <w:spacing w:before="120"/>
        <w:ind w:left="357" w:hanging="357"/>
        <w:jc w:val="both"/>
        <w:rPr>
          <w:rFonts w:cs="Arial"/>
          <w:sz w:val="22"/>
          <w:szCs w:val="22"/>
        </w:rPr>
      </w:pPr>
      <w:r w:rsidRPr="00680CBC">
        <w:rPr>
          <w:rFonts w:cs="Arial"/>
          <w:sz w:val="22"/>
          <w:szCs w:val="22"/>
        </w:rPr>
        <w:t>2.</w:t>
      </w:r>
      <w:r w:rsidR="00AD6FA2" w:rsidRPr="00680CBC">
        <w:rPr>
          <w:rFonts w:cs="Arial"/>
          <w:sz w:val="22"/>
          <w:szCs w:val="22"/>
        </w:rPr>
        <w:tab/>
      </w:r>
      <w:r w:rsidRPr="00680CBC">
        <w:rPr>
          <w:rFonts w:cs="Arial"/>
          <w:sz w:val="22"/>
          <w:szCs w:val="22"/>
        </w:rPr>
        <w:t xml:space="preserve">Kupující uhradí kupní cenu na základě faktury, která musí obsahovat všechny náležitosti daňového dokladu podle </w:t>
      </w:r>
      <w:r w:rsidRPr="003338C0">
        <w:rPr>
          <w:rFonts w:cs="Arial"/>
          <w:sz w:val="22"/>
          <w:szCs w:val="22"/>
        </w:rPr>
        <w:t>§ 2</w:t>
      </w:r>
      <w:r w:rsidR="00457FF7" w:rsidRPr="003338C0">
        <w:rPr>
          <w:rFonts w:cs="Arial"/>
          <w:sz w:val="22"/>
          <w:szCs w:val="22"/>
        </w:rPr>
        <w:t>9</w:t>
      </w:r>
      <w:r w:rsidR="007912E6" w:rsidRPr="00244421">
        <w:rPr>
          <w:rFonts w:cs="Arial"/>
          <w:sz w:val="22"/>
          <w:szCs w:val="22"/>
        </w:rPr>
        <w:t xml:space="preserve"> a násl</w:t>
      </w:r>
      <w:r w:rsidR="007912E6" w:rsidRPr="00B9579C">
        <w:rPr>
          <w:rFonts w:cs="Arial"/>
          <w:sz w:val="22"/>
          <w:szCs w:val="22"/>
        </w:rPr>
        <w:t>.</w:t>
      </w:r>
      <w:r w:rsidRPr="00B9579C">
        <w:rPr>
          <w:rFonts w:cs="Arial"/>
          <w:sz w:val="22"/>
          <w:szCs w:val="22"/>
        </w:rPr>
        <w:t xml:space="preserve"> zákona č. 235/2004 Sb.</w:t>
      </w:r>
      <w:r w:rsidR="00EA4354" w:rsidRPr="00B9579C">
        <w:rPr>
          <w:rFonts w:cs="Arial"/>
          <w:sz w:val="22"/>
          <w:szCs w:val="22"/>
        </w:rPr>
        <w:t>,</w:t>
      </w:r>
      <w:r w:rsidRPr="00B9579C">
        <w:rPr>
          <w:rFonts w:cs="Arial"/>
          <w:sz w:val="22"/>
          <w:szCs w:val="22"/>
        </w:rPr>
        <w:t xml:space="preserve"> o dani z přidané hodnoty</w:t>
      </w:r>
      <w:r w:rsidR="00EA4354" w:rsidRPr="00B9579C">
        <w:rPr>
          <w:rFonts w:cs="Arial"/>
          <w:sz w:val="22"/>
          <w:szCs w:val="22"/>
        </w:rPr>
        <w:t>,</w:t>
      </w:r>
      <w:r w:rsidRPr="00B9579C">
        <w:rPr>
          <w:rFonts w:cs="Arial"/>
          <w:sz w:val="22"/>
          <w:szCs w:val="22"/>
        </w:rPr>
        <w:t xml:space="preserve"> </w:t>
      </w:r>
      <w:r w:rsidR="00584FF1" w:rsidRPr="00B9579C">
        <w:rPr>
          <w:rFonts w:cs="Arial"/>
          <w:sz w:val="22"/>
          <w:szCs w:val="22"/>
        </w:rPr>
        <w:t>ve z</w:t>
      </w:r>
      <w:r w:rsidR="00AD6FA2" w:rsidRPr="00B9579C">
        <w:rPr>
          <w:rFonts w:cs="Arial"/>
          <w:sz w:val="22"/>
          <w:szCs w:val="22"/>
        </w:rPr>
        <w:t>nění</w:t>
      </w:r>
      <w:r w:rsidR="00584FF1" w:rsidRPr="00B9579C">
        <w:rPr>
          <w:rFonts w:cs="Arial"/>
          <w:sz w:val="22"/>
          <w:szCs w:val="22"/>
        </w:rPr>
        <w:t xml:space="preserve"> pozdějších předpisů,</w:t>
      </w:r>
      <w:r w:rsidR="00327A05" w:rsidRPr="00B9579C">
        <w:rPr>
          <w:rFonts w:cs="Arial"/>
          <w:sz w:val="22"/>
          <w:szCs w:val="22"/>
        </w:rPr>
        <w:t xml:space="preserve"> </w:t>
      </w:r>
      <w:r w:rsidRPr="00B9579C">
        <w:rPr>
          <w:rFonts w:cs="Arial"/>
          <w:sz w:val="22"/>
          <w:szCs w:val="22"/>
        </w:rPr>
        <w:t xml:space="preserve">podle </w:t>
      </w:r>
      <w:r w:rsidR="00AD6FA2" w:rsidRPr="00B9579C">
        <w:rPr>
          <w:rFonts w:cs="Arial"/>
          <w:sz w:val="22"/>
          <w:szCs w:val="22"/>
        </w:rPr>
        <w:t>ob</w:t>
      </w:r>
      <w:r w:rsidR="00F269E1" w:rsidRPr="00B9579C">
        <w:rPr>
          <w:rFonts w:cs="Arial"/>
          <w:sz w:val="22"/>
          <w:szCs w:val="22"/>
        </w:rPr>
        <w:t>čanského</w:t>
      </w:r>
      <w:r w:rsidR="00AD6FA2" w:rsidRPr="00B9579C">
        <w:rPr>
          <w:rFonts w:cs="Arial"/>
          <w:sz w:val="22"/>
          <w:szCs w:val="22"/>
        </w:rPr>
        <w:t xml:space="preserve"> zákoníku</w:t>
      </w:r>
      <w:r w:rsidR="00B9579C">
        <w:rPr>
          <w:rFonts w:cs="Arial"/>
          <w:sz w:val="22"/>
          <w:szCs w:val="22"/>
        </w:rPr>
        <w:t xml:space="preserve"> (např. </w:t>
      </w:r>
      <w:r w:rsidR="00B9579C" w:rsidRPr="00B9579C">
        <w:rPr>
          <w:rFonts w:cs="Arial"/>
          <w:sz w:val="22"/>
          <w:szCs w:val="22"/>
        </w:rPr>
        <w:t>§ 435</w:t>
      </w:r>
      <w:r w:rsidR="00B9579C">
        <w:rPr>
          <w:rFonts w:cs="Arial"/>
          <w:sz w:val="22"/>
          <w:szCs w:val="22"/>
        </w:rPr>
        <w:t>)</w:t>
      </w:r>
      <w:r w:rsidR="003E7D21">
        <w:rPr>
          <w:rFonts w:cs="Arial"/>
          <w:sz w:val="22"/>
          <w:szCs w:val="22"/>
        </w:rPr>
        <w:t xml:space="preserve"> a </w:t>
      </w:r>
      <w:r w:rsidR="001E4A24">
        <w:rPr>
          <w:rFonts w:cs="Arial"/>
          <w:sz w:val="22"/>
          <w:szCs w:val="22"/>
        </w:rPr>
        <w:t>dle zákona</w:t>
      </w:r>
      <w:r w:rsidR="003E7D21" w:rsidRPr="002C3DB5">
        <w:rPr>
          <w:rFonts w:cs="Arial"/>
          <w:sz w:val="22"/>
          <w:szCs w:val="22"/>
        </w:rPr>
        <w:t xml:space="preserve"> </w:t>
      </w:r>
      <w:r w:rsidR="001E4A24">
        <w:rPr>
          <w:rFonts w:cs="Arial"/>
          <w:sz w:val="22"/>
          <w:szCs w:val="22"/>
        </w:rPr>
        <w:br/>
      </w:r>
      <w:r w:rsidR="003E7D21" w:rsidRPr="002C3DB5">
        <w:rPr>
          <w:rFonts w:cs="Arial"/>
          <w:sz w:val="22"/>
          <w:szCs w:val="22"/>
        </w:rPr>
        <w:t>č. 563/1991 Sb., o účetnictví, ve znění pozdějších předpisů.</w:t>
      </w:r>
      <w:r w:rsidRPr="00B9579C">
        <w:rPr>
          <w:rFonts w:cs="Arial"/>
          <w:sz w:val="22"/>
          <w:szCs w:val="22"/>
        </w:rPr>
        <w:t xml:space="preserve"> Pokud</w:t>
      </w:r>
      <w:r w:rsidRPr="00680CBC">
        <w:rPr>
          <w:rFonts w:cs="Arial"/>
          <w:sz w:val="22"/>
          <w:szCs w:val="22"/>
        </w:rPr>
        <w:t xml:space="preserve"> faktura nebude mí</w:t>
      </w:r>
      <w:r w:rsidR="001E4A24">
        <w:rPr>
          <w:rFonts w:cs="Arial"/>
          <w:sz w:val="22"/>
          <w:szCs w:val="22"/>
        </w:rPr>
        <w:t xml:space="preserve">t náležitosti dle výše uvedených zákonů </w:t>
      </w:r>
      <w:r w:rsidRPr="00680CBC">
        <w:rPr>
          <w:rFonts w:cs="Arial"/>
          <w:sz w:val="22"/>
          <w:szCs w:val="22"/>
        </w:rPr>
        <w:t>nebo bude vystavena na částku</w:t>
      </w:r>
      <w:r w:rsidR="001E4A24">
        <w:rPr>
          <w:rFonts w:cs="Arial"/>
          <w:sz w:val="22"/>
          <w:szCs w:val="22"/>
        </w:rPr>
        <w:t>, která je v rozporu s čl</w:t>
      </w:r>
      <w:r w:rsidRPr="00680CBC">
        <w:rPr>
          <w:rFonts w:cs="Arial"/>
          <w:sz w:val="22"/>
          <w:szCs w:val="22"/>
        </w:rPr>
        <w:t xml:space="preserve">. 6 </w:t>
      </w:r>
      <w:r w:rsidR="001E4A24">
        <w:rPr>
          <w:rFonts w:cs="Arial"/>
          <w:sz w:val="22"/>
          <w:szCs w:val="22"/>
        </w:rPr>
        <w:t xml:space="preserve">odst. 2 písm. c) </w:t>
      </w:r>
      <w:r w:rsidRPr="00680CBC">
        <w:rPr>
          <w:rFonts w:cs="Arial"/>
          <w:sz w:val="22"/>
          <w:szCs w:val="22"/>
        </w:rPr>
        <w:t xml:space="preserve">této kupní smlouvy, </w:t>
      </w:r>
      <w:r w:rsidR="001E4A24">
        <w:rPr>
          <w:rFonts w:cs="Arial"/>
          <w:sz w:val="22"/>
          <w:szCs w:val="22"/>
        </w:rPr>
        <w:t xml:space="preserve">nebo bude obsahovat neoprávněně fakturované položky či chyby, </w:t>
      </w:r>
      <w:r w:rsidRPr="00680CBC">
        <w:rPr>
          <w:rFonts w:cs="Arial"/>
          <w:sz w:val="22"/>
          <w:szCs w:val="22"/>
        </w:rPr>
        <w:t xml:space="preserve">může ji kupující vrátit zpět prodávajícímu k opravě nebo doplnění. Lhůta splatnosti </w:t>
      </w:r>
      <w:r w:rsidR="001E4A24">
        <w:rPr>
          <w:rFonts w:cs="Arial"/>
          <w:sz w:val="22"/>
          <w:szCs w:val="22"/>
        </w:rPr>
        <w:t xml:space="preserve">potom začíná </w:t>
      </w:r>
      <w:r w:rsidR="00F051A9">
        <w:rPr>
          <w:rFonts w:cs="Arial"/>
          <w:sz w:val="22"/>
          <w:szCs w:val="22"/>
        </w:rPr>
        <w:t xml:space="preserve">běžet dnem </w:t>
      </w:r>
      <w:r w:rsidRPr="00680CBC">
        <w:rPr>
          <w:rFonts w:cs="Arial"/>
          <w:sz w:val="22"/>
          <w:szCs w:val="22"/>
        </w:rPr>
        <w:t xml:space="preserve">doručení </w:t>
      </w:r>
      <w:r w:rsidR="00F051A9">
        <w:rPr>
          <w:rFonts w:cs="Arial"/>
          <w:sz w:val="22"/>
          <w:szCs w:val="22"/>
        </w:rPr>
        <w:t xml:space="preserve">opravené nebo doplněné </w:t>
      </w:r>
      <w:r w:rsidRPr="00680CBC">
        <w:rPr>
          <w:rFonts w:cs="Arial"/>
          <w:sz w:val="22"/>
          <w:szCs w:val="22"/>
        </w:rPr>
        <w:t>faktury do sídla kupujícího</w:t>
      </w:r>
      <w:r w:rsidR="00F051A9">
        <w:rPr>
          <w:rFonts w:cs="Arial"/>
          <w:sz w:val="22"/>
          <w:szCs w:val="22"/>
        </w:rPr>
        <w:t>.</w:t>
      </w:r>
    </w:p>
    <w:p w:rsidR="00713C20" w:rsidRDefault="00713C20" w:rsidP="00790CCE">
      <w:pPr>
        <w:pStyle w:val="Zkladntextodsazen"/>
        <w:tabs>
          <w:tab w:val="left" w:pos="360"/>
        </w:tabs>
        <w:spacing w:before="120"/>
        <w:ind w:left="357" w:hanging="357"/>
        <w:jc w:val="both"/>
        <w:rPr>
          <w:rFonts w:cs="Arial"/>
          <w:sz w:val="22"/>
          <w:szCs w:val="22"/>
        </w:rPr>
      </w:pPr>
      <w:r w:rsidRPr="00680CBC">
        <w:rPr>
          <w:rFonts w:cs="Arial"/>
          <w:sz w:val="22"/>
          <w:szCs w:val="22"/>
        </w:rPr>
        <w:t>3.</w:t>
      </w:r>
      <w:r w:rsidR="00D27F0E" w:rsidRPr="00680CBC">
        <w:rPr>
          <w:rFonts w:cs="Arial"/>
          <w:sz w:val="22"/>
          <w:szCs w:val="22"/>
        </w:rPr>
        <w:tab/>
      </w:r>
      <w:r w:rsidRPr="00680CBC">
        <w:rPr>
          <w:rFonts w:cs="Arial"/>
          <w:sz w:val="22"/>
          <w:szCs w:val="22"/>
        </w:rPr>
        <w:t xml:space="preserve">Faktura musí být doručena do sídla kupujícího </w:t>
      </w:r>
      <w:r w:rsidRPr="00A7450E">
        <w:rPr>
          <w:rFonts w:cs="Arial"/>
          <w:b/>
          <w:sz w:val="22"/>
          <w:szCs w:val="22"/>
        </w:rPr>
        <w:t xml:space="preserve">nejpozději do </w:t>
      </w:r>
      <w:r w:rsidR="00320F73" w:rsidRPr="00A7450E">
        <w:rPr>
          <w:rFonts w:cs="Arial"/>
          <w:b/>
          <w:sz w:val="22"/>
          <w:szCs w:val="22"/>
        </w:rPr>
        <w:t>1</w:t>
      </w:r>
      <w:r w:rsidRPr="00A7450E">
        <w:rPr>
          <w:rFonts w:cs="Arial"/>
          <w:b/>
          <w:sz w:val="22"/>
          <w:szCs w:val="22"/>
        </w:rPr>
        <w:t>.</w:t>
      </w:r>
      <w:r w:rsidR="00A74D80" w:rsidRPr="00A7450E">
        <w:rPr>
          <w:rFonts w:cs="Arial"/>
          <w:b/>
          <w:sz w:val="22"/>
          <w:szCs w:val="22"/>
        </w:rPr>
        <w:t xml:space="preserve"> </w:t>
      </w:r>
      <w:r w:rsidR="00320F73" w:rsidRPr="00A7450E">
        <w:rPr>
          <w:rFonts w:cs="Arial"/>
          <w:b/>
          <w:sz w:val="22"/>
          <w:szCs w:val="22"/>
        </w:rPr>
        <w:t>8</w:t>
      </w:r>
      <w:r w:rsidR="00020F95" w:rsidRPr="00A7450E">
        <w:rPr>
          <w:rFonts w:cs="Arial"/>
          <w:b/>
          <w:sz w:val="22"/>
          <w:szCs w:val="22"/>
        </w:rPr>
        <w:t>.</w:t>
      </w:r>
      <w:r w:rsidR="00EA4354" w:rsidRPr="00A7450E">
        <w:rPr>
          <w:rFonts w:cs="Arial"/>
          <w:b/>
          <w:sz w:val="22"/>
          <w:szCs w:val="22"/>
        </w:rPr>
        <w:t xml:space="preserve"> </w:t>
      </w:r>
      <w:r w:rsidR="00A74D80" w:rsidRPr="00A7450E">
        <w:rPr>
          <w:rFonts w:cs="Arial"/>
          <w:b/>
          <w:sz w:val="22"/>
          <w:szCs w:val="22"/>
        </w:rPr>
        <w:t>201</w:t>
      </w:r>
      <w:r w:rsidR="00277386" w:rsidRPr="00A7450E">
        <w:rPr>
          <w:rFonts w:cs="Arial"/>
          <w:b/>
          <w:sz w:val="22"/>
          <w:szCs w:val="22"/>
        </w:rPr>
        <w:t>7</w:t>
      </w:r>
      <w:r w:rsidR="00107E8C" w:rsidRPr="009A3431">
        <w:rPr>
          <w:rFonts w:cs="Arial"/>
          <w:sz w:val="22"/>
          <w:szCs w:val="22"/>
        </w:rPr>
        <w:t>.</w:t>
      </w:r>
    </w:p>
    <w:p w:rsidR="00C64723" w:rsidRPr="00680CBC" w:rsidRDefault="00C64723" w:rsidP="00790CCE">
      <w:pPr>
        <w:pStyle w:val="Zkladntextodsazen"/>
        <w:tabs>
          <w:tab w:val="left" w:pos="360"/>
        </w:tabs>
        <w:spacing w:before="120"/>
        <w:ind w:left="357" w:hanging="357"/>
        <w:jc w:val="both"/>
        <w:rPr>
          <w:rFonts w:cs="Arial"/>
          <w:sz w:val="22"/>
          <w:szCs w:val="22"/>
        </w:rPr>
      </w:pPr>
      <w:r>
        <w:rPr>
          <w:rFonts w:cs="Arial"/>
          <w:sz w:val="22"/>
          <w:szCs w:val="22"/>
        </w:rPr>
        <w:t>4.</w:t>
      </w:r>
      <w:r>
        <w:rPr>
          <w:rFonts w:cs="Arial"/>
          <w:sz w:val="22"/>
          <w:szCs w:val="22"/>
        </w:rPr>
        <w:tab/>
      </w:r>
      <w:r w:rsidRPr="009A3431">
        <w:rPr>
          <w:rFonts w:cs="Arial"/>
          <w:sz w:val="22"/>
          <w:szCs w:val="22"/>
        </w:rPr>
        <w:t>Faktura musí být doruče</w:t>
      </w:r>
      <w:r w:rsidR="00F051A9">
        <w:rPr>
          <w:rFonts w:cs="Arial"/>
          <w:sz w:val="22"/>
          <w:szCs w:val="22"/>
        </w:rPr>
        <w:t>na do sídla kupujícího v listinné</w:t>
      </w:r>
      <w:r w:rsidRPr="009A3431">
        <w:rPr>
          <w:rFonts w:cs="Arial"/>
          <w:sz w:val="22"/>
          <w:szCs w:val="22"/>
        </w:rPr>
        <w:t xml:space="preserve"> podobě</w:t>
      </w:r>
      <w:r w:rsidR="009A3431" w:rsidRPr="009A3431">
        <w:rPr>
          <w:rFonts w:cs="Arial"/>
          <w:sz w:val="22"/>
          <w:szCs w:val="22"/>
        </w:rPr>
        <w:t>.</w:t>
      </w:r>
    </w:p>
    <w:p w:rsidR="00713C20" w:rsidRPr="00680CBC" w:rsidRDefault="00C64723" w:rsidP="00F051A9">
      <w:pPr>
        <w:pStyle w:val="Zkladntextodsazen"/>
        <w:tabs>
          <w:tab w:val="left" w:pos="360"/>
        </w:tabs>
        <w:spacing w:before="120"/>
        <w:ind w:left="357" w:hanging="357"/>
        <w:jc w:val="both"/>
        <w:rPr>
          <w:rFonts w:cs="Arial"/>
          <w:sz w:val="22"/>
          <w:szCs w:val="22"/>
        </w:rPr>
      </w:pPr>
      <w:r>
        <w:rPr>
          <w:rFonts w:cs="Arial"/>
          <w:sz w:val="22"/>
          <w:szCs w:val="22"/>
        </w:rPr>
        <w:t>5</w:t>
      </w:r>
      <w:r w:rsidR="00713C20" w:rsidRPr="00680CBC">
        <w:rPr>
          <w:rFonts w:cs="Arial"/>
          <w:sz w:val="22"/>
          <w:szCs w:val="22"/>
        </w:rPr>
        <w:t>.</w:t>
      </w:r>
      <w:r w:rsidR="00D27F0E" w:rsidRPr="00680CBC">
        <w:rPr>
          <w:rFonts w:cs="Arial"/>
          <w:sz w:val="22"/>
          <w:szCs w:val="22"/>
        </w:rPr>
        <w:tab/>
      </w:r>
      <w:r w:rsidR="00713C20" w:rsidRPr="00680CBC">
        <w:rPr>
          <w:rFonts w:cs="Arial"/>
          <w:sz w:val="22"/>
          <w:szCs w:val="22"/>
        </w:rPr>
        <w:t>Platba</w:t>
      </w:r>
      <w:r w:rsidR="00885D13" w:rsidRPr="00680CBC">
        <w:rPr>
          <w:rFonts w:cs="Arial"/>
          <w:sz w:val="22"/>
          <w:szCs w:val="22"/>
        </w:rPr>
        <w:t xml:space="preserve"> </w:t>
      </w:r>
      <w:r w:rsidR="00713C20" w:rsidRPr="00680CBC">
        <w:rPr>
          <w:rFonts w:cs="Arial"/>
          <w:sz w:val="22"/>
          <w:szCs w:val="22"/>
        </w:rPr>
        <w:t>se</w:t>
      </w:r>
      <w:r w:rsidR="00885D13" w:rsidRPr="00680CBC">
        <w:rPr>
          <w:rFonts w:cs="Arial"/>
          <w:sz w:val="22"/>
          <w:szCs w:val="22"/>
        </w:rPr>
        <w:t xml:space="preserve"> </w:t>
      </w:r>
      <w:r w:rsidR="00713C20" w:rsidRPr="00680CBC">
        <w:rPr>
          <w:rFonts w:cs="Arial"/>
          <w:sz w:val="22"/>
          <w:szCs w:val="22"/>
        </w:rPr>
        <w:t xml:space="preserve">uskuteční </w:t>
      </w:r>
      <w:r w:rsidR="00F051A9">
        <w:rPr>
          <w:rFonts w:cs="Arial"/>
          <w:sz w:val="22"/>
          <w:szCs w:val="22"/>
        </w:rPr>
        <w:t xml:space="preserve">v českých korunách </w:t>
      </w:r>
      <w:r w:rsidR="00713C20" w:rsidRPr="00680CBC">
        <w:rPr>
          <w:rFonts w:cs="Arial"/>
          <w:sz w:val="22"/>
          <w:szCs w:val="22"/>
        </w:rPr>
        <w:t>mezibankovním převodem mezi bankou kupujícího a</w:t>
      </w:r>
      <w:r w:rsidR="000D1883">
        <w:rPr>
          <w:rFonts w:cs="Arial"/>
          <w:sz w:val="22"/>
          <w:szCs w:val="22"/>
        </w:rPr>
        <w:t> </w:t>
      </w:r>
      <w:r w:rsidR="006B7202" w:rsidRPr="00680CBC">
        <w:rPr>
          <w:rFonts w:cs="Arial"/>
          <w:sz w:val="22"/>
          <w:szCs w:val="22"/>
        </w:rPr>
        <w:t>b</w:t>
      </w:r>
      <w:r w:rsidR="00713C20" w:rsidRPr="00680CBC">
        <w:rPr>
          <w:rFonts w:cs="Arial"/>
          <w:sz w:val="22"/>
          <w:szCs w:val="22"/>
        </w:rPr>
        <w:t>ankou</w:t>
      </w:r>
      <w:r w:rsidR="00214E01" w:rsidRPr="00680CBC">
        <w:rPr>
          <w:rFonts w:cs="Arial"/>
          <w:sz w:val="22"/>
          <w:szCs w:val="22"/>
        </w:rPr>
        <w:t xml:space="preserve"> </w:t>
      </w:r>
      <w:r w:rsidR="006B7202" w:rsidRPr="00680CBC">
        <w:rPr>
          <w:rFonts w:cs="Arial"/>
          <w:sz w:val="22"/>
          <w:szCs w:val="22"/>
        </w:rPr>
        <w:t>p</w:t>
      </w:r>
      <w:r w:rsidR="00713C20" w:rsidRPr="00680CBC">
        <w:rPr>
          <w:rFonts w:cs="Arial"/>
          <w:sz w:val="22"/>
          <w:szCs w:val="22"/>
        </w:rPr>
        <w:t>rodávajícího z účtu kupujícího na účet prodávajícího, uvedených v záhlaví smlouvy.</w:t>
      </w:r>
      <w:r w:rsidR="00F051A9">
        <w:rPr>
          <w:rFonts w:cs="Arial"/>
          <w:sz w:val="22"/>
          <w:szCs w:val="22"/>
        </w:rPr>
        <w:t xml:space="preserve"> Účet musí být vedený v České republice s možností úhrady kupní ceny v české měně /Kč, CZK/ a uvedený v registru plátců DPH; v případě platby na zahraniční účet jdou veškeré platby a poplatky k tíži prodávajícího.</w:t>
      </w:r>
    </w:p>
    <w:p w:rsidR="00D45FE6" w:rsidRDefault="00C64723" w:rsidP="00790CCE">
      <w:pPr>
        <w:pStyle w:val="Zkladntextodsazen"/>
        <w:tabs>
          <w:tab w:val="left" w:pos="360"/>
        </w:tabs>
        <w:spacing w:before="120"/>
        <w:ind w:left="357" w:hanging="357"/>
        <w:jc w:val="both"/>
        <w:rPr>
          <w:rFonts w:cs="Arial"/>
          <w:sz w:val="22"/>
          <w:szCs w:val="22"/>
        </w:rPr>
      </w:pPr>
      <w:r>
        <w:rPr>
          <w:rFonts w:cs="Arial"/>
          <w:sz w:val="22"/>
          <w:szCs w:val="22"/>
        </w:rPr>
        <w:t>6</w:t>
      </w:r>
      <w:r w:rsidR="006A6292" w:rsidRPr="00680CBC">
        <w:rPr>
          <w:rFonts w:cs="Arial"/>
          <w:sz w:val="22"/>
          <w:szCs w:val="22"/>
        </w:rPr>
        <w:t>.</w:t>
      </w:r>
      <w:r w:rsidR="006E6BA2" w:rsidRPr="00680CBC">
        <w:rPr>
          <w:rFonts w:cs="Arial"/>
          <w:sz w:val="22"/>
          <w:szCs w:val="22"/>
        </w:rPr>
        <w:tab/>
      </w:r>
      <w:r w:rsidR="006A6292" w:rsidRPr="00680CBC">
        <w:rPr>
          <w:rFonts w:cs="Arial"/>
          <w:sz w:val="22"/>
          <w:szCs w:val="22"/>
        </w:rPr>
        <w:t>Zálohu kupující neposkytuje.</w:t>
      </w:r>
    </w:p>
    <w:p w:rsidR="000539AB" w:rsidRDefault="000539AB" w:rsidP="00D45FE6">
      <w:pPr>
        <w:jc w:val="center"/>
        <w:rPr>
          <w:rFonts w:ascii="Arial" w:hAnsi="Arial" w:cs="Arial"/>
          <w:sz w:val="22"/>
          <w:szCs w:val="22"/>
        </w:rPr>
      </w:pPr>
    </w:p>
    <w:p w:rsidR="000539AB" w:rsidRPr="00680CBC" w:rsidRDefault="000539AB" w:rsidP="00D45FE6">
      <w:pPr>
        <w:jc w:val="center"/>
        <w:rPr>
          <w:rFonts w:ascii="Arial" w:hAnsi="Arial" w:cs="Arial"/>
          <w:sz w:val="22"/>
          <w:szCs w:val="22"/>
        </w:rPr>
      </w:pPr>
    </w:p>
    <w:p w:rsidR="00D45FE6" w:rsidRDefault="00D45FE6" w:rsidP="00D45FE6">
      <w:pPr>
        <w:jc w:val="center"/>
        <w:rPr>
          <w:rFonts w:ascii="Arial" w:hAnsi="Arial" w:cs="Arial"/>
          <w:sz w:val="22"/>
          <w:szCs w:val="22"/>
        </w:rPr>
      </w:pPr>
      <w:r w:rsidRPr="00680CBC">
        <w:rPr>
          <w:rFonts w:ascii="Arial" w:hAnsi="Arial" w:cs="Arial"/>
          <w:sz w:val="22"/>
          <w:szCs w:val="22"/>
        </w:rPr>
        <w:t>Článek 8</w:t>
      </w:r>
    </w:p>
    <w:p w:rsidR="007D78DA" w:rsidRPr="00680CBC" w:rsidRDefault="00F458F7" w:rsidP="000539AB">
      <w:pPr>
        <w:jc w:val="center"/>
        <w:rPr>
          <w:rFonts w:ascii="Arial" w:hAnsi="Arial" w:cs="Arial"/>
          <w:sz w:val="22"/>
          <w:szCs w:val="22"/>
          <w:u w:val="single"/>
        </w:rPr>
      </w:pPr>
      <w:r w:rsidRPr="00680CBC">
        <w:rPr>
          <w:rFonts w:ascii="Arial" w:hAnsi="Arial" w:cs="Arial"/>
          <w:sz w:val="22"/>
          <w:szCs w:val="22"/>
          <w:u w:val="single"/>
        </w:rPr>
        <w:t>ZÁRUČNÍ PODMÍNKY</w:t>
      </w:r>
    </w:p>
    <w:p w:rsidR="0002483A" w:rsidRPr="00790CCE" w:rsidRDefault="0002483A" w:rsidP="00B9579C">
      <w:pPr>
        <w:numPr>
          <w:ilvl w:val="0"/>
          <w:numId w:val="40"/>
        </w:numPr>
        <w:tabs>
          <w:tab w:val="left" w:pos="426"/>
        </w:tabs>
        <w:spacing w:before="120"/>
        <w:ind w:hanging="420"/>
        <w:jc w:val="both"/>
        <w:rPr>
          <w:rFonts w:ascii="Arial" w:hAnsi="Arial" w:cs="Arial"/>
          <w:sz w:val="22"/>
          <w:szCs w:val="22"/>
        </w:rPr>
      </w:pPr>
      <w:r w:rsidRPr="00327A05">
        <w:rPr>
          <w:rFonts w:ascii="Arial" w:hAnsi="Arial" w:cs="Arial"/>
          <w:sz w:val="22"/>
          <w:szCs w:val="22"/>
        </w:rPr>
        <w:t xml:space="preserve">Prodávající poskytuje ve smyslu </w:t>
      </w:r>
      <w:r w:rsidRPr="00B9579C">
        <w:rPr>
          <w:rFonts w:ascii="Arial" w:hAnsi="Arial" w:cs="Arial"/>
          <w:sz w:val="22"/>
          <w:szCs w:val="22"/>
        </w:rPr>
        <w:t>§ 2</w:t>
      </w:r>
      <w:r w:rsidR="005D253D" w:rsidRPr="00B9579C">
        <w:rPr>
          <w:rFonts w:ascii="Arial" w:hAnsi="Arial" w:cs="Arial"/>
          <w:sz w:val="22"/>
          <w:szCs w:val="22"/>
        </w:rPr>
        <w:t>1</w:t>
      </w:r>
      <w:r w:rsidR="00F051A9">
        <w:rPr>
          <w:rFonts w:ascii="Arial" w:hAnsi="Arial" w:cs="Arial"/>
          <w:sz w:val="22"/>
          <w:szCs w:val="22"/>
        </w:rPr>
        <w:t>13 a násl. občanského zákoníku</w:t>
      </w:r>
      <w:r w:rsidRPr="00B9579C">
        <w:rPr>
          <w:rFonts w:ascii="Arial" w:hAnsi="Arial" w:cs="Arial"/>
          <w:sz w:val="22"/>
          <w:szCs w:val="22"/>
        </w:rPr>
        <w:t xml:space="preserve"> kupujícímu záruku za jakost zboží spočívající v tom, že zboží, jakož i jeho veškeré části</w:t>
      </w:r>
      <w:r w:rsidRPr="00327A05">
        <w:rPr>
          <w:rFonts w:ascii="Arial" w:hAnsi="Arial" w:cs="Arial"/>
          <w:sz w:val="22"/>
          <w:szCs w:val="22"/>
        </w:rPr>
        <w:t xml:space="preserve"> i jednotlivé komponenty, bude po záruční dobu způsobilé k sesmluvněnému a v zadávací dokumentaci stanovenému účelu, a jinak není-li smlouvou či zadávací dokumentací stanoven speciální požadavek, tak alespoň obvyklému pro předmětnou komoditu a zachová si sesmluvněné či v zadávací dokumentaci stanovené vlastnosti, nejsou-li vyhrazeny speciálně, pak obvyklé vlastnosti.</w:t>
      </w:r>
      <w:r w:rsidRPr="00790CCE">
        <w:rPr>
          <w:rFonts w:ascii="Arial" w:hAnsi="Arial" w:cs="Arial"/>
          <w:sz w:val="22"/>
          <w:szCs w:val="22"/>
        </w:rPr>
        <w:t xml:space="preserve"> </w:t>
      </w:r>
    </w:p>
    <w:p w:rsidR="00F458F7" w:rsidRPr="00680CBC" w:rsidRDefault="0002483A" w:rsidP="00F051A9">
      <w:pPr>
        <w:tabs>
          <w:tab w:val="left" w:pos="360"/>
          <w:tab w:val="left" w:pos="426"/>
        </w:tabs>
        <w:ind w:left="420" w:hanging="420"/>
        <w:jc w:val="both"/>
        <w:rPr>
          <w:rFonts w:ascii="Arial" w:hAnsi="Arial" w:cs="Arial"/>
          <w:sz w:val="22"/>
          <w:szCs w:val="22"/>
        </w:rPr>
      </w:pPr>
      <w:r>
        <w:rPr>
          <w:rFonts w:ascii="Arial" w:hAnsi="Arial" w:cs="Arial"/>
          <w:sz w:val="22"/>
          <w:szCs w:val="22"/>
        </w:rPr>
        <w:t>2</w:t>
      </w:r>
      <w:r w:rsidR="00F458F7" w:rsidRPr="00680CBC">
        <w:rPr>
          <w:rFonts w:ascii="Arial" w:hAnsi="Arial" w:cs="Arial"/>
          <w:sz w:val="22"/>
          <w:szCs w:val="22"/>
        </w:rPr>
        <w:t>.</w:t>
      </w:r>
      <w:r w:rsidR="00F458F7" w:rsidRPr="00680CBC">
        <w:rPr>
          <w:rFonts w:ascii="Arial" w:hAnsi="Arial" w:cs="Arial"/>
          <w:sz w:val="22"/>
          <w:szCs w:val="22"/>
        </w:rPr>
        <w:tab/>
      </w:r>
      <w:r w:rsidR="00F458F7">
        <w:rPr>
          <w:rFonts w:ascii="Arial" w:hAnsi="Arial" w:cs="Arial"/>
          <w:sz w:val="22"/>
          <w:szCs w:val="22"/>
        </w:rPr>
        <w:t xml:space="preserve"> </w:t>
      </w:r>
      <w:r w:rsidR="00F458F7" w:rsidRPr="00680CBC">
        <w:rPr>
          <w:rFonts w:ascii="Arial" w:hAnsi="Arial" w:cs="Arial"/>
          <w:sz w:val="22"/>
          <w:szCs w:val="22"/>
        </w:rPr>
        <w:t xml:space="preserve">Záruční doba </w:t>
      </w:r>
      <w:r w:rsidR="00F051A9">
        <w:rPr>
          <w:rFonts w:ascii="Arial" w:hAnsi="Arial" w:cs="Arial"/>
          <w:sz w:val="22"/>
          <w:szCs w:val="22"/>
        </w:rPr>
        <w:t>/záruka za jakost i vady zboží/ počíná běžet dnem řádného převzetí</w:t>
      </w:r>
      <w:r w:rsidR="00D415D7">
        <w:rPr>
          <w:rFonts w:ascii="Arial" w:hAnsi="Arial" w:cs="Arial"/>
          <w:sz w:val="22"/>
          <w:szCs w:val="22"/>
        </w:rPr>
        <w:t xml:space="preserve"> zboží kupujícím a trvá</w:t>
      </w:r>
      <w:r w:rsidR="00F458F7" w:rsidRPr="00680CBC">
        <w:rPr>
          <w:rFonts w:ascii="Arial" w:hAnsi="Arial" w:cs="Arial"/>
          <w:sz w:val="22"/>
          <w:szCs w:val="22"/>
        </w:rPr>
        <w:t xml:space="preserve"> </w:t>
      </w:r>
      <w:r w:rsidR="00F458F7" w:rsidRPr="00327A05">
        <w:rPr>
          <w:rFonts w:ascii="Arial" w:hAnsi="Arial" w:cs="Arial"/>
          <w:sz w:val="22"/>
          <w:szCs w:val="22"/>
        </w:rPr>
        <w:t>minimálně</w:t>
      </w:r>
      <w:r w:rsidR="00F458F7">
        <w:rPr>
          <w:rFonts w:ascii="Arial" w:hAnsi="Arial" w:cs="Arial"/>
          <w:sz w:val="22"/>
          <w:szCs w:val="22"/>
        </w:rPr>
        <w:t xml:space="preserve"> </w:t>
      </w:r>
      <w:r w:rsidR="00A366C9" w:rsidRPr="002C3DB5">
        <w:rPr>
          <w:rFonts w:ascii="Arial" w:hAnsi="Arial" w:cs="Arial"/>
          <w:sz w:val="22"/>
          <w:szCs w:val="22"/>
        </w:rPr>
        <w:t>12</w:t>
      </w:r>
      <w:r w:rsidR="00F458F7" w:rsidRPr="002C3DB5">
        <w:rPr>
          <w:rFonts w:ascii="Arial" w:hAnsi="Arial" w:cs="Arial"/>
          <w:sz w:val="22"/>
          <w:szCs w:val="22"/>
        </w:rPr>
        <w:t xml:space="preserve"> měsíců</w:t>
      </w:r>
      <w:r w:rsidR="00F458F7" w:rsidRPr="00680CBC">
        <w:rPr>
          <w:rFonts w:ascii="Arial" w:hAnsi="Arial" w:cs="Arial"/>
          <w:sz w:val="22"/>
          <w:szCs w:val="22"/>
        </w:rPr>
        <w:t xml:space="preserve"> od </w:t>
      </w:r>
      <w:r w:rsidR="00D415D7">
        <w:rPr>
          <w:rFonts w:ascii="Arial" w:hAnsi="Arial" w:cs="Arial"/>
          <w:sz w:val="22"/>
          <w:szCs w:val="22"/>
        </w:rPr>
        <w:t xml:space="preserve">řádného předání </w:t>
      </w:r>
      <w:r w:rsidR="00F458F7" w:rsidRPr="00680CBC">
        <w:rPr>
          <w:rFonts w:ascii="Arial" w:hAnsi="Arial" w:cs="Arial"/>
          <w:sz w:val="22"/>
          <w:szCs w:val="22"/>
        </w:rPr>
        <w:t>zboží.</w:t>
      </w:r>
    </w:p>
    <w:p w:rsidR="00F458F7" w:rsidRPr="00985C4B" w:rsidRDefault="0002483A" w:rsidP="006E03A9">
      <w:pPr>
        <w:tabs>
          <w:tab w:val="left" w:pos="426"/>
        </w:tabs>
        <w:ind w:left="420" w:hanging="480"/>
        <w:jc w:val="both"/>
        <w:rPr>
          <w:rFonts w:ascii="Arial" w:hAnsi="Arial" w:cs="Arial"/>
          <w:sz w:val="22"/>
          <w:szCs w:val="22"/>
        </w:rPr>
      </w:pPr>
      <w:r>
        <w:rPr>
          <w:rFonts w:ascii="Arial" w:hAnsi="Arial" w:cs="Arial"/>
          <w:sz w:val="22"/>
          <w:szCs w:val="22"/>
        </w:rPr>
        <w:t>3</w:t>
      </w:r>
      <w:r w:rsidR="00B40FBB">
        <w:rPr>
          <w:rFonts w:ascii="Arial" w:hAnsi="Arial" w:cs="Arial"/>
          <w:sz w:val="22"/>
          <w:szCs w:val="22"/>
        </w:rPr>
        <w:t>.</w:t>
      </w:r>
      <w:r w:rsidR="00B40FBB">
        <w:rPr>
          <w:rFonts w:ascii="Arial" w:hAnsi="Arial" w:cs="Arial"/>
          <w:sz w:val="22"/>
          <w:szCs w:val="22"/>
        </w:rPr>
        <w:tab/>
        <w:t>Z</w:t>
      </w:r>
      <w:r w:rsidR="00F458F7" w:rsidRPr="00680CBC">
        <w:rPr>
          <w:rFonts w:ascii="Arial" w:hAnsi="Arial" w:cs="Arial"/>
          <w:sz w:val="22"/>
          <w:szCs w:val="22"/>
        </w:rPr>
        <w:t xml:space="preserve">boží, které je při převzetí </w:t>
      </w:r>
      <w:r w:rsidR="00B40FBB">
        <w:rPr>
          <w:rFonts w:ascii="Arial" w:hAnsi="Arial" w:cs="Arial"/>
          <w:sz w:val="22"/>
          <w:szCs w:val="22"/>
        </w:rPr>
        <w:t xml:space="preserve">neúplné, </w:t>
      </w:r>
      <w:r w:rsidR="00F458F7" w:rsidRPr="00680CBC">
        <w:rPr>
          <w:rFonts w:ascii="Arial" w:hAnsi="Arial" w:cs="Arial"/>
          <w:sz w:val="22"/>
          <w:szCs w:val="22"/>
        </w:rPr>
        <w:t>vadné</w:t>
      </w:r>
      <w:r w:rsidR="00B40FBB">
        <w:rPr>
          <w:rFonts w:ascii="Arial" w:hAnsi="Arial" w:cs="Arial"/>
          <w:sz w:val="22"/>
          <w:szCs w:val="22"/>
        </w:rPr>
        <w:t>,</w:t>
      </w:r>
      <w:r w:rsidR="00F458F7" w:rsidRPr="00680CBC">
        <w:rPr>
          <w:rFonts w:ascii="Arial" w:hAnsi="Arial" w:cs="Arial"/>
          <w:sz w:val="22"/>
          <w:szCs w:val="22"/>
        </w:rPr>
        <w:t xml:space="preserve"> tj. poškozené</w:t>
      </w:r>
      <w:r w:rsidR="00F458F7">
        <w:rPr>
          <w:rFonts w:ascii="Arial" w:hAnsi="Arial" w:cs="Arial"/>
          <w:sz w:val="22"/>
          <w:szCs w:val="22"/>
        </w:rPr>
        <w:t xml:space="preserve"> (</w:t>
      </w:r>
      <w:r w:rsidR="00F458F7" w:rsidRPr="00985C4B">
        <w:rPr>
          <w:rFonts w:ascii="Arial" w:hAnsi="Arial" w:cs="Arial"/>
          <w:sz w:val="22"/>
          <w:szCs w:val="22"/>
        </w:rPr>
        <w:t>včetně významného poškození obalu</w:t>
      </w:r>
      <w:r w:rsidR="00F458F7">
        <w:rPr>
          <w:rFonts w:ascii="Arial" w:hAnsi="Arial" w:cs="Arial"/>
          <w:sz w:val="22"/>
          <w:szCs w:val="22"/>
        </w:rPr>
        <w:t>),</w:t>
      </w:r>
      <w:r w:rsidR="00B40FBB">
        <w:rPr>
          <w:rFonts w:ascii="Arial" w:hAnsi="Arial" w:cs="Arial"/>
          <w:sz w:val="22"/>
          <w:szCs w:val="22"/>
        </w:rPr>
        <w:t xml:space="preserve"> není </w:t>
      </w:r>
      <w:r w:rsidR="00F458F7" w:rsidRPr="00680CBC">
        <w:rPr>
          <w:rFonts w:ascii="Arial" w:hAnsi="Arial" w:cs="Arial"/>
          <w:sz w:val="22"/>
          <w:szCs w:val="22"/>
        </w:rPr>
        <w:t xml:space="preserve">kupující </w:t>
      </w:r>
      <w:r w:rsidR="00B40FBB">
        <w:rPr>
          <w:rFonts w:ascii="Arial" w:hAnsi="Arial" w:cs="Arial"/>
          <w:sz w:val="22"/>
          <w:szCs w:val="22"/>
        </w:rPr>
        <w:t xml:space="preserve">povinen </w:t>
      </w:r>
      <w:r w:rsidR="00F458F7" w:rsidRPr="00680CBC">
        <w:rPr>
          <w:rFonts w:ascii="Arial" w:hAnsi="Arial" w:cs="Arial"/>
          <w:sz w:val="22"/>
          <w:szCs w:val="22"/>
        </w:rPr>
        <w:t xml:space="preserve">převzít. </w:t>
      </w:r>
      <w:r w:rsidR="00B40FBB">
        <w:rPr>
          <w:rFonts w:ascii="Arial" w:hAnsi="Arial" w:cs="Arial"/>
          <w:sz w:val="22"/>
          <w:szCs w:val="22"/>
        </w:rPr>
        <w:t>Neúplnost či vadnost</w:t>
      </w:r>
      <w:r w:rsidR="00B9579C">
        <w:rPr>
          <w:rFonts w:ascii="Arial" w:hAnsi="Arial" w:cs="Arial"/>
          <w:sz w:val="22"/>
          <w:szCs w:val="22"/>
        </w:rPr>
        <w:t xml:space="preserve"> </w:t>
      </w:r>
      <w:r w:rsidR="00F458F7" w:rsidRPr="00985C4B">
        <w:rPr>
          <w:rFonts w:ascii="Arial" w:hAnsi="Arial" w:cs="Arial"/>
          <w:sz w:val="22"/>
          <w:szCs w:val="22"/>
        </w:rPr>
        <w:t>plnění oznámí kupující bez zbytečného odkladu prodávajícímu.</w:t>
      </w:r>
    </w:p>
    <w:p w:rsidR="00F458F7" w:rsidRPr="00327A05" w:rsidRDefault="00F458F7" w:rsidP="006E03A9">
      <w:pPr>
        <w:tabs>
          <w:tab w:val="left" w:pos="360"/>
          <w:tab w:val="left" w:pos="426"/>
        </w:tabs>
        <w:ind w:left="420" w:hanging="480"/>
        <w:jc w:val="both"/>
        <w:rPr>
          <w:rFonts w:ascii="Arial" w:hAnsi="Arial" w:cs="Arial"/>
          <w:sz w:val="22"/>
          <w:szCs w:val="22"/>
        </w:rPr>
      </w:pPr>
      <w:r>
        <w:rPr>
          <w:rFonts w:ascii="Arial" w:hAnsi="Arial" w:cs="Arial"/>
          <w:sz w:val="22"/>
          <w:szCs w:val="22"/>
        </w:rPr>
        <w:t>4</w:t>
      </w:r>
      <w:r w:rsidRPr="00680CBC">
        <w:rPr>
          <w:rFonts w:ascii="Arial" w:hAnsi="Arial" w:cs="Arial"/>
          <w:sz w:val="22"/>
          <w:szCs w:val="22"/>
        </w:rPr>
        <w:t xml:space="preserve">.  </w:t>
      </w:r>
      <w:r w:rsidR="006E03A9">
        <w:rPr>
          <w:rFonts w:ascii="Arial" w:hAnsi="Arial" w:cs="Arial"/>
          <w:sz w:val="22"/>
          <w:szCs w:val="22"/>
        </w:rPr>
        <w:tab/>
      </w:r>
      <w:r w:rsidR="006E03A9">
        <w:rPr>
          <w:rFonts w:ascii="Arial" w:hAnsi="Arial" w:cs="Arial"/>
          <w:sz w:val="22"/>
          <w:szCs w:val="22"/>
        </w:rPr>
        <w:tab/>
      </w:r>
      <w:r>
        <w:rPr>
          <w:rFonts w:ascii="Arial" w:hAnsi="Arial" w:cs="Arial"/>
          <w:sz w:val="22"/>
          <w:szCs w:val="22"/>
        </w:rPr>
        <w:t xml:space="preserve">Reklamačním místem je místo plnění, </w:t>
      </w:r>
      <w:r w:rsidR="00B40FBB">
        <w:rPr>
          <w:rFonts w:ascii="Arial" w:hAnsi="Arial" w:cs="Arial"/>
          <w:sz w:val="22"/>
          <w:szCs w:val="22"/>
        </w:rPr>
        <w:t xml:space="preserve">kde </w:t>
      </w:r>
      <w:r w:rsidRPr="00327A05">
        <w:rPr>
          <w:rFonts w:ascii="Arial" w:hAnsi="Arial" w:cs="Arial"/>
          <w:sz w:val="22"/>
          <w:szCs w:val="22"/>
        </w:rPr>
        <w:t xml:space="preserve">prodávající reklamaci </w:t>
      </w:r>
      <w:r w:rsidR="00B40FBB">
        <w:rPr>
          <w:rFonts w:ascii="Arial" w:hAnsi="Arial" w:cs="Arial"/>
          <w:sz w:val="22"/>
          <w:szCs w:val="22"/>
        </w:rPr>
        <w:t>vyřídí</w:t>
      </w:r>
      <w:r w:rsidRPr="00327A05">
        <w:rPr>
          <w:rFonts w:ascii="Arial" w:hAnsi="Arial" w:cs="Arial"/>
          <w:sz w:val="22"/>
          <w:szCs w:val="22"/>
        </w:rPr>
        <w:t>, případně</w:t>
      </w:r>
      <w:r w:rsidR="00B40FBB">
        <w:rPr>
          <w:rFonts w:ascii="Arial" w:hAnsi="Arial" w:cs="Arial"/>
          <w:sz w:val="22"/>
          <w:szCs w:val="22"/>
        </w:rPr>
        <w:t xml:space="preserve"> na své</w:t>
      </w:r>
      <w:r w:rsidR="009C2E28">
        <w:rPr>
          <w:rFonts w:ascii="Arial" w:hAnsi="Arial" w:cs="Arial"/>
          <w:sz w:val="22"/>
          <w:szCs w:val="22"/>
        </w:rPr>
        <w:t xml:space="preserve"> náklady</w:t>
      </w:r>
      <w:r w:rsidRPr="00327A05">
        <w:rPr>
          <w:rFonts w:ascii="Arial" w:hAnsi="Arial" w:cs="Arial"/>
          <w:sz w:val="22"/>
          <w:szCs w:val="22"/>
        </w:rPr>
        <w:t xml:space="preserve"> reklamované zboží </w:t>
      </w:r>
      <w:r w:rsidR="009C2E28">
        <w:rPr>
          <w:rFonts w:ascii="Arial" w:hAnsi="Arial" w:cs="Arial"/>
          <w:sz w:val="22"/>
          <w:szCs w:val="22"/>
        </w:rPr>
        <w:t>přepraví do místa vyřízení reklamace a následně přepraví zpět.</w:t>
      </w:r>
    </w:p>
    <w:p w:rsidR="00F458F7" w:rsidRDefault="00F458F7" w:rsidP="006E03A9">
      <w:pPr>
        <w:tabs>
          <w:tab w:val="left" w:pos="360"/>
          <w:tab w:val="left" w:pos="426"/>
        </w:tabs>
        <w:ind w:left="420" w:hanging="480"/>
        <w:jc w:val="both"/>
        <w:rPr>
          <w:rFonts w:ascii="Arial" w:hAnsi="Arial" w:cs="Arial"/>
          <w:sz w:val="22"/>
          <w:szCs w:val="22"/>
        </w:rPr>
      </w:pPr>
      <w:r>
        <w:rPr>
          <w:rFonts w:ascii="Arial" w:hAnsi="Arial" w:cs="Arial"/>
          <w:sz w:val="22"/>
          <w:szCs w:val="22"/>
        </w:rPr>
        <w:t>5</w:t>
      </w:r>
      <w:r w:rsidRPr="00680CBC">
        <w:rPr>
          <w:rFonts w:ascii="Arial" w:hAnsi="Arial" w:cs="Arial"/>
          <w:sz w:val="22"/>
          <w:szCs w:val="22"/>
        </w:rPr>
        <w:t xml:space="preserve">.  </w:t>
      </w:r>
      <w:r w:rsidR="006E03A9">
        <w:rPr>
          <w:rFonts w:ascii="Arial" w:hAnsi="Arial" w:cs="Arial"/>
          <w:sz w:val="22"/>
          <w:szCs w:val="22"/>
        </w:rPr>
        <w:tab/>
      </w:r>
      <w:r w:rsidR="006E03A9">
        <w:rPr>
          <w:rFonts w:ascii="Arial" w:hAnsi="Arial" w:cs="Arial"/>
          <w:sz w:val="22"/>
          <w:szCs w:val="22"/>
        </w:rPr>
        <w:tab/>
      </w:r>
      <w:r w:rsidRPr="00680CBC">
        <w:rPr>
          <w:rFonts w:ascii="Arial" w:hAnsi="Arial" w:cs="Arial"/>
          <w:sz w:val="22"/>
          <w:szCs w:val="22"/>
        </w:rPr>
        <w:t>Prodávající se zavazuje odstranit v záruční dob</w:t>
      </w:r>
      <w:r w:rsidR="009C2E28">
        <w:rPr>
          <w:rFonts w:ascii="Arial" w:hAnsi="Arial" w:cs="Arial"/>
          <w:sz w:val="22"/>
          <w:szCs w:val="22"/>
        </w:rPr>
        <w:t xml:space="preserve">ě veškeré </w:t>
      </w:r>
      <w:r>
        <w:rPr>
          <w:rFonts w:ascii="Arial" w:hAnsi="Arial" w:cs="Arial"/>
          <w:sz w:val="22"/>
          <w:szCs w:val="22"/>
        </w:rPr>
        <w:t>vady, popř. provést</w:t>
      </w:r>
      <w:r w:rsidRPr="00680CBC">
        <w:rPr>
          <w:rFonts w:ascii="Arial" w:hAnsi="Arial" w:cs="Arial"/>
          <w:sz w:val="22"/>
          <w:szCs w:val="22"/>
        </w:rPr>
        <w:t xml:space="preserve"> výměnu zboží za nové, nepoškozené, </w:t>
      </w:r>
      <w:r w:rsidR="009C2E28">
        <w:rPr>
          <w:rFonts w:ascii="Arial" w:hAnsi="Arial" w:cs="Arial"/>
          <w:sz w:val="22"/>
          <w:szCs w:val="22"/>
        </w:rPr>
        <w:t xml:space="preserve">a to </w:t>
      </w:r>
      <w:r w:rsidRPr="00680CBC">
        <w:rPr>
          <w:rFonts w:ascii="Arial" w:hAnsi="Arial" w:cs="Arial"/>
          <w:sz w:val="22"/>
          <w:szCs w:val="22"/>
        </w:rPr>
        <w:t xml:space="preserve">nejpozději do 30 dnů. Po dobu </w:t>
      </w:r>
      <w:r w:rsidR="009C2E28">
        <w:rPr>
          <w:rFonts w:ascii="Arial" w:hAnsi="Arial" w:cs="Arial"/>
          <w:sz w:val="22"/>
          <w:szCs w:val="22"/>
        </w:rPr>
        <w:t>odstraňování vad záruka neběží.</w:t>
      </w:r>
    </w:p>
    <w:p w:rsidR="00F458F7" w:rsidRDefault="00F458F7" w:rsidP="006E03A9">
      <w:pPr>
        <w:tabs>
          <w:tab w:val="left" w:pos="360"/>
          <w:tab w:val="left" w:pos="426"/>
        </w:tabs>
        <w:ind w:left="420" w:hanging="480"/>
        <w:jc w:val="both"/>
        <w:rPr>
          <w:rFonts w:ascii="Arial" w:hAnsi="Arial" w:cs="Arial"/>
          <w:sz w:val="22"/>
          <w:szCs w:val="22"/>
        </w:rPr>
      </w:pPr>
      <w:r>
        <w:rPr>
          <w:rFonts w:ascii="Arial" w:hAnsi="Arial" w:cs="Arial"/>
          <w:sz w:val="22"/>
          <w:szCs w:val="22"/>
        </w:rPr>
        <w:t>6.</w:t>
      </w:r>
      <w:r>
        <w:rPr>
          <w:rFonts w:ascii="Arial" w:hAnsi="Arial" w:cs="Arial"/>
          <w:sz w:val="22"/>
          <w:szCs w:val="22"/>
        </w:rPr>
        <w:tab/>
      </w:r>
      <w:r w:rsidR="006E03A9">
        <w:rPr>
          <w:rFonts w:ascii="Arial" w:hAnsi="Arial" w:cs="Arial"/>
          <w:sz w:val="22"/>
          <w:szCs w:val="22"/>
        </w:rPr>
        <w:tab/>
      </w:r>
      <w:r w:rsidR="006E03A9">
        <w:rPr>
          <w:rFonts w:ascii="Arial" w:hAnsi="Arial" w:cs="Arial"/>
          <w:sz w:val="22"/>
          <w:szCs w:val="22"/>
        </w:rPr>
        <w:tab/>
      </w:r>
      <w:r>
        <w:rPr>
          <w:rFonts w:ascii="Arial" w:hAnsi="Arial" w:cs="Arial"/>
          <w:sz w:val="22"/>
          <w:szCs w:val="22"/>
        </w:rPr>
        <w:t xml:space="preserve">V případě, že nelze </w:t>
      </w:r>
      <w:r w:rsidR="009C2E28">
        <w:rPr>
          <w:rFonts w:ascii="Arial" w:hAnsi="Arial" w:cs="Arial"/>
          <w:sz w:val="22"/>
          <w:szCs w:val="22"/>
        </w:rPr>
        <w:t xml:space="preserve">vady odstranit a ani provést </w:t>
      </w:r>
      <w:r>
        <w:rPr>
          <w:rFonts w:ascii="Arial" w:hAnsi="Arial" w:cs="Arial"/>
          <w:sz w:val="22"/>
          <w:szCs w:val="22"/>
        </w:rPr>
        <w:t xml:space="preserve">výměnu z důvodu ukončení výroby dodané verze zboží, bude kupujícímu vrácena kupní cena za </w:t>
      </w:r>
      <w:r w:rsidR="009C2E28">
        <w:rPr>
          <w:rFonts w:ascii="Arial" w:hAnsi="Arial" w:cs="Arial"/>
          <w:sz w:val="22"/>
          <w:szCs w:val="22"/>
        </w:rPr>
        <w:t xml:space="preserve">reklamované </w:t>
      </w:r>
      <w:r w:rsidRPr="00985C4B">
        <w:rPr>
          <w:rFonts w:ascii="Arial" w:hAnsi="Arial" w:cs="Arial"/>
          <w:sz w:val="22"/>
          <w:szCs w:val="22"/>
        </w:rPr>
        <w:t xml:space="preserve">zboží </w:t>
      </w:r>
      <w:r>
        <w:rPr>
          <w:rFonts w:ascii="Arial" w:hAnsi="Arial" w:cs="Arial"/>
          <w:sz w:val="22"/>
          <w:szCs w:val="22"/>
        </w:rPr>
        <w:t>v</w:t>
      </w:r>
      <w:r w:rsidR="009C2E28">
        <w:rPr>
          <w:rFonts w:ascii="Arial" w:hAnsi="Arial" w:cs="Arial"/>
          <w:sz w:val="22"/>
          <w:szCs w:val="22"/>
        </w:rPr>
        <w:t>e</w:t>
      </w:r>
      <w:r>
        <w:rPr>
          <w:rFonts w:ascii="Arial" w:hAnsi="Arial" w:cs="Arial"/>
          <w:sz w:val="22"/>
          <w:szCs w:val="22"/>
        </w:rPr>
        <w:t xml:space="preserve"> 100% výši </w:t>
      </w:r>
      <w:r>
        <w:rPr>
          <w:rFonts w:ascii="Arial" w:hAnsi="Arial" w:cs="Arial"/>
          <w:sz w:val="22"/>
          <w:szCs w:val="22"/>
        </w:rPr>
        <w:lastRenderedPageBreak/>
        <w:t xml:space="preserve">formou dobropisu. </w:t>
      </w:r>
    </w:p>
    <w:p w:rsidR="00F458F7" w:rsidRDefault="00120172" w:rsidP="006E03A9">
      <w:pPr>
        <w:tabs>
          <w:tab w:val="left" w:pos="360"/>
          <w:tab w:val="left" w:pos="426"/>
        </w:tabs>
        <w:ind w:left="420" w:hanging="480"/>
        <w:jc w:val="both"/>
        <w:rPr>
          <w:rFonts w:ascii="Arial" w:hAnsi="Arial" w:cs="Arial"/>
          <w:sz w:val="22"/>
          <w:szCs w:val="22"/>
        </w:rPr>
      </w:pPr>
      <w:r>
        <w:rPr>
          <w:rFonts w:ascii="Arial" w:hAnsi="Arial" w:cs="Arial"/>
          <w:sz w:val="22"/>
          <w:szCs w:val="22"/>
        </w:rPr>
        <w:t>7</w:t>
      </w:r>
      <w:r w:rsidR="00F458F7">
        <w:rPr>
          <w:rFonts w:ascii="Arial" w:hAnsi="Arial" w:cs="Arial"/>
          <w:sz w:val="22"/>
          <w:szCs w:val="22"/>
        </w:rPr>
        <w:t xml:space="preserve">. </w:t>
      </w:r>
      <w:r w:rsidR="00F458F7">
        <w:rPr>
          <w:rFonts w:ascii="Arial" w:hAnsi="Arial" w:cs="Arial"/>
          <w:sz w:val="22"/>
          <w:szCs w:val="22"/>
        </w:rPr>
        <w:tab/>
      </w:r>
      <w:r w:rsidR="006E03A9">
        <w:rPr>
          <w:rFonts w:ascii="Arial" w:hAnsi="Arial" w:cs="Arial"/>
          <w:sz w:val="22"/>
          <w:szCs w:val="22"/>
        </w:rPr>
        <w:tab/>
      </w:r>
      <w:r w:rsidR="00F458F7">
        <w:rPr>
          <w:rFonts w:ascii="Arial" w:hAnsi="Arial" w:cs="Arial"/>
          <w:sz w:val="22"/>
          <w:szCs w:val="22"/>
        </w:rPr>
        <w:t xml:space="preserve">Prodávající může též kupujícímu </w:t>
      </w:r>
      <w:r w:rsidR="00F458F7" w:rsidRPr="000D1883">
        <w:rPr>
          <w:rFonts w:ascii="Arial" w:hAnsi="Arial" w:cs="Arial"/>
          <w:sz w:val="22"/>
          <w:szCs w:val="22"/>
        </w:rPr>
        <w:t xml:space="preserve">nabídnout </w:t>
      </w:r>
      <w:r w:rsidR="00224A91" w:rsidRPr="000D1883">
        <w:rPr>
          <w:rFonts w:ascii="Arial" w:hAnsi="Arial" w:cs="Arial"/>
          <w:sz w:val="22"/>
          <w:szCs w:val="22"/>
        </w:rPr>
        <w:t xml:space="preserve">software s obdobnou specifikací jako </w:t>
      </w:r>
      <w:r w:rsidR="009C2E28">
        <w:rPr>
          <w:rFonts w:ascii="Arial" w:hAnsi="Arial" w:cs="Arial"/>
          <w:sz w:val="22"/>
          <w:szCs w:val="22"/>
        </w:rPr>
        <w:t xml:space="preserve">předmět koupě a je na rozhodnutí kupujícího, zda takovouto nabídku přijme </w:t>
      </w:r>
      <w:r w:rsidR="00F458F7">
        <w:rPr>
          <w:rFonts w:ascii="Arial" w:hAnsi="Arial" w:cs="Arial"/>
          <w:sz w:val="22"/>
          <w:szCs w:val="22"/>
        </w:rPr>
        <w:t xml:space="preserve">nebo zvolí vrácení kupní ceny. </w:t>
      </w:r>
    </w:p>
    <w:p w:rsidR="003E7D21" w:rsidRDefault="00120172" w:rsidP="009C2E28">
      <w:pPr>
        <w:tabs>
          <w:tab w:val="left" w:pos="360"/>
          <w:tab w:val="left" w:pos="426"/>
        </w:tabs>
        <w:ind w:left="360" w:hanging="420"/>
        <w:jc w:val="both"/>
        <w:rPr>
          <w:rFonts w:ascii="Arial" w:hAnsi="Arial" w:cs="Arial"/>
          <w:sz w:val="22"/>
          <w:szCs w:val="22"/>
        </w:rPr>
      </w:pPr>
      <w:r>
        <w:rPr>
          <w:rFonts w:ascii="Arial" w:hAnsi="Arial" w:cs="Arial"/>
          <w:sz w:val="22"/>
          <w:szCs w:val="22"/>
        </w:rPr>
        <w:t>8</w:t>
      </w:r>
      <w:r w:rsidR="00F458F7">
        <w:rPr>
          <w:rFonts w:ascii="Arial" w:hAnsi="Arial" w:cs="Arial"/>
          <w:sz w:val="22"/>
          <w:szCs w:val="22"/>
        </w:rPr>
        <w:t>.</w:t>
      </w:r>
      <w:r w:rsidR="00F458F7">
        <w:rPr>
          <w:rFonts w:ascii="Arial" w:hAnsi="Arial" w:cs="Arial"/>
          <w:sz w:val="22"/>
          <w:szCs w:val="22"/>
        </w:rPr>
        <w:tab/>
      </w:r>
      <w:r w:rsidR="006E03A9">
        <w:rPr>
          <w:rFonts w:ascii="Arial" w:hAnsi="Arial" w:cs="Arial"/>
          <w:sz w:val="22"/>
          <w:szCs w:val="22"/>
        </w:rPr>
        <w:tab/>
      </w:r>
      <w:r w:rsidR="009C2E28">
        <w:rPr>
          <w:rFonts w:ascii="Arial" w:hAnsi="Arial" w:cs="Arial"/>
          <w:sz w:val="22"/>
          <w:szCs w:val="22"/>
        </w:rPr>
        <w:t xml:space="preserve">V případě, </w:t>
      </w:r>
      <w:r w:rsidR="00F458F7">
        <w:rPr>
          <w:rFonts w:ascii="Arial" w:hAnsi="Arial" w:cs="Arial"/>
          <w:sz w:val="22"/>
          <w:szCs w:val="22"/>
        </w:rPr>
        <w:t xml:space="preserve">že se kupující rozhodne pro vrácení kupní ceny u reklamovaného </w:t>
      </w:r>
      <w:r w:rsidR="009C2E28">
        <w:rPr>
          <w:rFonts w:ascii="Arial" w:hAnsi="Arial" w:cs="Arial"/>
          <w:sz w:val="22"/>
          <w:szCs w:val="22"/>
        </w:rPr>
        <w:t>zboží</w:t>
      </w:r>
      <w:r w:rsidR="00F458F7">
        <w:rPr>
          <w:rFonts w:ascii="Arial" w:hAnsi="Arial" w:cs="Arial"/>
          <w:sz w:val="22"/>
          <w:szCs w:val="22"/>
        </w:rPr>
        <w:t xml:space="preserve"> dl</w:t>
      </w:r>
      <w:r w:rsidR="009C2E28">
        <w:rPr>
          <w:rFonts w:ascii="Arial" w:hAnsi="Arial" w:cs="Arial"/>
          <w:sz w:val="22"/>
          <w:szCs w:val="22"/>
        </w:rPr>
        <w:t>e článku 8 bodu 6</w:t>
      </w:r>
      <w:r w:rsidR="00F458F7">
        <w:rPr>
          <w:rFonts w:ascii="Arial" w:hAnsi="Arial" w:cs="Arial"/>
          <w:sz w:val="22"/>
          <w:szCs w:val="22"/>
        </w:rPr>
        <w:t>, je prodávající povinen do pěti pracovních dnů vystavit a odeslat dobropis se splatností 21 dnů.</w:t>
      </w:r>
    </w:p>
    <w:p w:rsidR="00713C20" w:rsidRPr="00680CBC" w:rsidRDefault="00713C20" w:rsidP="00C90ED6">
      <w:pPr>
        <w:jc w:val="center"/>
        <w:rPr>
          <w:rFonts w:ascii="Arial" w:hAnsi="Arial" w:cs="Arial"/>
          <w:sz w:val="22"/>
          <w:szCs w:val="22"/>
        </w:rPr>
      </w:pPr>
      <w:r w:rsidRPr="00680CBC">
        <w:rPr>
          <w:rFonts w:ascii="Arial" w:hAnsi="Arial" w:cs="Arial"/>
          <w:sz w:val="22"/>
          <w:szCs w:val="22"/>
        </w:rPr>
        <w:t xml:space="preserve">Článek </w:t>
      </w:r>
      <w:r w:rsidR="00D45FE6" w:rsidRPr="00680CBC">
        <w:rPr>
          <w:rFonts w:ascii="Arial" w:hAnsi="Arial" w:cs="Arial"/>
          <w:sz w:val="22"/>
          <w:szCs w:val="22"/>
        </w:rPr>
        <w:t>9</w:t>
      </w:r>
    </w:p>
    <w:p w:rsidR="00713C20" w:rsidRPr="00327A05" w:rsidRDefault="009F2A26" w:rsidP="00C90ED6">
      <w:pPr>
        <w:jc w:val="center"/>
        <w:rPr>
          <w:rFonts w:ascii="Arial" w:hAnsi="Arial" w:cs="Arial"/>
          <w:sz w:val="22"/>
          <w:szCs w:val="22"/>
          <w:u w:val="single"/>
        </w:rPr>
      </w:pPr>
      <w:r w:rsidRPr="00680CBC">
        <w:rPr>
          <w:rFonts w:ascii="Arial" w:hAnsi="Arial" w:cs="Arial"/>
          <w:sz w:val="22"/>
          <w:szCs w:val="22"/>
          <w:u w:val="single"/>
        </w:rPr>
        <w:t>SMLUVNÍ POKUTY</w:t>
      </w:r>
      <w:r w:rsidR="00091551">
        <w:rPr>
          <w:rFonts w:ascii="Arial" w:hAnsi="Arial" w:cs="Arial"/>
          <w:sz w:val="22"/>
          <w:szCs w:val="22"/>
          <w:u w:val="single"/>
        </w:rPr>
        <w:t xml:space="preserve"> A</w:t>
      </w:r>
      <w:r w:rsidR="00AC6760">
        <w:rPr>
          <w:rFonts w:ascii="Arial" w:hAnsi="Arial" w:cs="Arial"/>
          <w:sz w:val="22"/>
          <w:szCs w:val="22"/>
          <w:u w:val="single"/>
        </w:rPr>
        <w:t xml:space="preserve"> </w:t>
      </w:r>
      <w:r w:rsidR="00AC6760" w:rsidRPr="00327A05">
        <w:rPr>
          <w:rFonts w:ascii="Arial" w:hAnsi="Arial" w:cs="Arial"/>
          <w:sz w:val="22"/>
          <w:szCs w:val="22"/>
          <w:u w:val="single"/>
        </w:rPr>
        <w:t>ÚROK Z PRODLENÍ</w:t>
      </w:r>
    </w:p>
    <w:p w:rsidR="00713C20" w:rsidRPr="00680CBC" w:rsidRDefault="00713C20" w:rsidP="00713C20">
      <w:pPr>
        <w:pStyle w:val="Zkladntextodsazen"/>
        <w:ind w:left="0" w:firstLine="0"/>
        <w:jc w:val="both"/>
        <w:rPr>
          <w:rFonts w:cs="Arial"/>
          <w:sz w:val="22"/>
          <w:szCs w:val="22"/>
        </w:rPr>
      </w:pPr>
    </w:p>
    <w:p w:rsidR="00120172" w:rsidRDefault="00713C20" w:rsidP="00120172">
      <w:pPr>
        <w:tabs>
          <w:tab w:val="left" w:pos="360"/>
        </w:tabs>
        <w:ind w:hanging="360"/>
        <w:jc w:val="both"/>
        <w:rPr>
          <w:rFonts w:ascii="Arial" w:hAnsi="Arial" w:cs="Arial"/>
          <w:sz w:val="22"/>
          <w:szCs w:val="22"/>
        </w:rPr>
      </w:pPr>
      <w:r w:rsidRPr="00680CBC">
        <w:rPr>
          <w:rFonts w:ascii="Arial" w:hAnsi="Arial" w:cs="Arial"/>
          <w:sz w:val="22"/>
          <w:szCs w:val="22"/>
        </w:rPr>
        <w:t>1.</w:t>
      </w:r>
      <w:r w:rsidR="00790CCE">
        <w:rPr>
          <w:rFonts w:ascii="Arial" w:hAnsi="Arial" w:cs="Arial"/>
          <w:sz w:val="22"/>
          <w:szCs w:val="22"/>
        </w:rPr>
        <w:tab/>
      </w:r>
      <w:r w:rsidR="00FC6F13" w:rsidRPr="00680CBC">
        <w:rPr>
          <w:rFonts w:ascii="Arial" w:hAnsi="Arial" w:cs="Arial"/>
          <w:sz w:val="22"/>
          <w:szCs w:val="22"/>
        </w:rPr>
        <w:t>Prodávající se zavazuje uhradit kupujícímu smluvní pokutu ve výši 0,</w:t>
      </w:r>
      <w:r w:rsidR="00277386">
        <w:rPr>
          <w:rFonts w:ascii="Arial" w:hAnsi="Arial" w:cs="Arial"/>
          <w:sz w:val="22"/>
          <w:szCs w:val="22"/>
        </w:rPr>
        <w:t>2</w:t>
      </w:r>
      <w:r w:rsidR="00FC6F13" w:rsidRPr="00680CBC">
        <w:rPr>
          <w:rFonts w:ascii="Arial" w:hAnsi="Arial" w:cs="Arial"/>
          <w:sz w:val="22"/>
          <w:szCs w:val="22"/>
        </w:rPr>
        <w:t>%</w:t>
      </w:r>
      <w:r w:rsidR="002D2DBC">
        <w:rPr>
          <w:rFonts w:ascii="Arial" w:hAnsi="Arial" w:cs="Arial"/>
          <w:sz w:val="22"/>
          <w:szCs w:val="22"/>
        </w:rPr>
        <w:t xml:space="preserve"> ceny zboží</w:t>
      </w:r>
      <w:r w:rsidR="009C2E28">
        <w:rPr>
          <w:rFonts w:ascii="Arial" w:hAnsi="Arial" w:cs="Arial"/>
          <w:sz w:val="22"/>
          <w:szCs w:val="22"/>
        </w:rPr>
        <w:t xml:space="preserve"> celkem včetně</w:t>
      </w:r>
      <w:r w:rsidR="002D2DBC">
        <w:rPr>
          <w:rFonts w:ascii="Arial" w:hAnsi="Arial" w:cs="Arial"/>
          <w:sz w:val="22"/>
          <w:szCs w:val="22"/>
        </w:rPr>
        <w:t xml:space="preserve"> DPH,</w:t>
      </w:r>
      <w:r w:rsidR="00FC6F13" w:rsidRPr="00680CBC">
        <w:rPr>
          <w:rFonts w:ascii="Arial" w:hAnsi="Arial" w:cs="Arial"/>
          <w:sz w:val="22"/>
          <w:szCs w:val="22"/>
        </w:rPr>
        <w:t xml:space="preserve"> </w:t>
      </w:r>
      <w:r w:rsidR="00020F95">
        <w:rPr>
          <w:rFonts w:ascii="Arial" w:hAnsi="Arial" w:cs="Arial"/>
          <w:sz w:val="22"/>
          <w:szCs w:val="22"/>
        </w:rPr>
        <w:t>uvedené v čl. 6 odst. 2</w:t>
      </w:r>
      <w:r w:rsidR="006D571F">
        <w:rPr>
          <w:rFonts w:ascii="Arial" w:hAnsi="Arial" w:cs="Arial"/>
          <w:sz w:val="22"/>
          <w:szCs w:val="22"/>
        </w:rPr>
        <w:t xml:space="preserve"> </w:t>
      </w:r>
      <w:r w:rsidR="006D571F" w:rsidRPr="00985C4B">
        <w:rPr>
          <w:rFonts w:ascii="Arial" w:hAnsi="Arial" w:cs="Arial"/>
          <w:sz w:val="22"/>
          <w:szCs w:val="22"/>
        </w:rPr>
        <w:t xml:space="preserve">písm. </w:t>
      </w:r>
      <w:r w:rsidR="007F3DA5" w:rsidRPr="00244421">
        <w:rPr>
          <w:rFonts w:ascii="Arial" w:hAnsi="Arial" w:cs="Arial"/>
          <w:sz w:val="22"/>
          <w:szCs w:val="22"/>
        </w:rPr>
        <w:t>c</w:t>
      </w:r>
      <w:r w:rsidR="006D571F" w:rsidRPr="00244421">
        <w:rPr>
          <w:rFonts w:ascii="Arial" w:hAnsi="Arial" w:cs="Arial"/>
          <w:sz w:val="22"/>
          <w:szCs w:val="22"/>
        </w:rPr>
        <w:t>)</w:t>
      </w:r>
      <w:r w:rsidR="00020F95">
        <w:rPr>
          <w:rFonts w:ascii="Arial" w:hAnsi="Arial" w:cs="Arial"/>
          <w:sz w:val="22"/>
          <w:szCs w:val="22"/>
        </w:rPr>
        <w:t xml:space="preserve"> smlouvy, </w:t>
      </w:r>
      <w:r w:rsidR="00FC6F13" w:rsidRPr="00680CBC">
        <w:rPr>
          <w:rFonts w:ascii="Arial" w:hAnsi="Arial" w:cs="Arial"/>
          <w:sz w:val="22"/>
          <w:szCs w:val="22"/>
        </w:rPr>
        <w:t>za každý</w:t>
      </w:r>
      <w:r w:rsidR="009C2E28">
        <w:rPr>
          <w:rFonts w:ascii="Arial" w:hAnsi="Arial" w:cs="Arial"/>
          <w:sz w:val="22"/>
          <w:szCs w:val="22"/>
        </w:rPr>
        <w:t>,</w:t>
      </w:r>
      <w:r w:rsidR="00FC6F13" w:rsidRPr="00680CBC">
        <w:rPr>
          <w:rFonts w:ascii="Arial" w:hAnsi="Arial" w:cs="Arial"/>
          <w:sz w:val="22"/>
          <w:szCs w:val="22"/>
        </w:rPr>
        <w:t xml:space="preserve"> i započatý den prodlení v těchto případech:</w:t>
      </w:r>
    </w:p>
    <w:p w:rsidR="00FF0806" w:rsidRDefault="00120172" w:rsidP="00120172">
      <w:pPr>
        <w:tabs>
          <w:tab w:val="left" w:pos="360"/>
        </w:tabs>
        <w:ind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sidR="00FC6F13" w:rsidRPr="002D2DBC">
        <w:rPr>
          <w:rFonts w:ascii="Arial" w:hAnsi="Arial" w:cs="Arial"/>
          <w:sz w:val="22"/>
          <w:szCs w:val="22"/>
        </w:rPr>
        <w:t>-</w:t>
      </w:r>
      <w:r w:rsidR="00C45ADF" w:rsidRPr="002D2DBC">
        <w:rPr>
          <w:rFonts w:ascii="Arial" w:hAnsi="Arial" w:cs="Arial"/>
          <w:sz w:val="22"/>
          <w:szCs w:val="22"/>
        </w:rPr>
        <w:t xml:space="preserve"> </w:t>
      </w:r>
      <w:r>
        <w:rPr>
          <w:rFonts w:ascii="Arial" w:hAnsi="Arial" w:cs="Arial"/>
          <w:sz w:val="22"/>
          <w:szCs w:val="22"/>
        </w:rPr>
        <w:tab/>
      </w:r>
      <w:r w:rsidR="00713C20" w:rsidRPr="002D2DBC">
        <w:rPr>
          <w:rFonts w:ascii="Arial" w:hAnsi="Arial" w:cs="Arial"/>
          <w:sz w:val="22"/>
          <w:szCs w:val="22"/>
        </w:rPr>
        <w:t>nesplnění</w:t>
      </w:r>
      <w:r w:rsidR="00C45ADF" w:rsidRPr="002D2DBC">
        <w:rPr>
          <w:rFonts w:ascii="Arial" w:hAnsi="Arial" w:cs="Arial"/>
          <w:sz w:val="22"/>
          <w:szCs w:val="22"/>
        </w:rPr>
        <w:t xml:space="preserve"> </w:t>
      </w:r>
      <w:r w:rsidR="00713C20" w:rsidRPr="002D2DBC">
        <w:rPr>
          <w:rFonts w:ascii="Arial" w:hAnsi="Arial" w:cs="Arial"/>
          <w:sz w:val="22"/>
          <w:szCs w:val="22"/>
        </w:rPr>
        <w:t>termínu dodá</w:t>
      </w:r>
      <w:r w:rsidR="00C90ED6" w:rsidRPr="002D2DBC">
        <w:rPr>
          <w:rFonts w:ascii="Arial" w:hAnsi="Arial" w:cs="Arial"/>
          <w:sz w:val="22"/>
          <w:szCs w:val="22"/>
        </w:rPr>
        <w:t xml:space="preserve">vky </w:t>
      </w:r>
      <w:r w:rsidR="00255008">
        <w:rPr>
          <w:rFonts w:ascii="Arial" w:hAnsi="Arial" w:cs="Arial"/>
          <w:sz w:val="22"/>
          <w:szCs w:val="22"/>
        </w:rPr>
        <w:t xml:space="preserve">kompletního a </w:t>
      </w:r>
      <w:r w:rsidR="006D571F" w:rsidRPr="00985C4B">
        <w:rPr>
          <w:rFonts w:ascii="Arial" w:hAnsi="Arial" w:cs="Arial"/>
          <w:sz w:val="22"/>
          <w:szCs w:val="22"/>
        </w:rPr>
        <w:t>bezvadného</w:t>
      </w:r>
      <w:r w:rsidR="006D571F" w:rsidRPr="002D2DBC">
        <w:rPr>
          <w:rFonts w:ascii="Arial" w:hAnsi="Arial" w:cs="Arial"/>
          <w:sz w:val="22"/>
          <w:szCs w:val="22"/>
        </w:rPr>
        <w:t xml:space="preserve"> </w:t>
      </w:r>
      <w:r w:rsidR="00713C20" w:rsidRPr="002D2DBC">
        <w:rPr>
          <w:rFonts w:ascii="Arial" w:hAnsi="Arial" w:cs="Arial"/>
          <w:sz w:val="22"/>
          <w:szCs w:val="22"/>
        </w:rPr>
        <w:t>zboží</w:t>
      </w:r>
      <w:r w:rsidR="00D1367C">
        <w:rPr>
          <w:rFonts w:ascii="Arial" w:hAnsi="Arial" w:cs="Arial"/>
          <w:sz w:val="22"/>
          <w:szCs w:val="22"/>
        </w:rPr>
        <w:t xml:space="preserve"> (</w:t>
      </w:r>
      <w:r w:rsidR="00D1367C" w:rsidRPr="00327A05">
        <w:rPr>
          <w:rFonts w:ascii="Arial" w:hAnsi="Arial" w:cs="Arial"/>
          <w:sz w:val="22"/>
          <w:szCs w:val="22"/>
        </w:rPr>
        <w:t>nebylo dodáno</w:t>
      </w:r>
      <w:r>
        <w:rPr>
          <w:rFonts w:ascii="Arial" w:hAnsi="Arial" w:cs="Arial"/>
          <w:sz w:val="22"/>
          <w:szCs w:val="22"/>
        </w:rPr>
        <w:t xml:space="preserve"> bez vad,</w:t>
      </w:r>
      <w:r w:rsidR="00D1367C" w:rsidRPr="00327A05">
        <w:rPr>
          <w:rFonts w:ascii="Arial" w:hAnsi="Arial" w:cs="Arial"/>
          <w:sz w:val="22"/>
          <w:szCs w:val="22"/>
        </w:rPr>
        <w:t xml:space="preserve"> </w:t>
      </w:r>
      <w:r w:rsidR="00FF0806">
        <w:rPr>
          <w:rFonts w:ascii="Arial" w:hAnsi="Arial" w:cs="Arial"/>
          <w:sz w:val="22"/>
          <w:szCs w:val="22"/>
        </w:rPr>
        <w:t xml:space="preserve"> </w:t>
      </w:r>
    </w:p>
    <w:p w:rsidR="00120172" w:rsidRDefault="00FF0806" w:rsidP="00120172">
      <w:pPr>
        <w:tabs>
          <w:tab w:val="left" w:pos="360"/>
        </w:tabs>
        <w:ind w:hanging="360"/>
        <w:jc w:val="both"/>
        <w:rPr>
          <w:rFonts w:ascii="Arial" w:hAnsi="Arial" w:cs="Arial"/>
          <w:sz w:val="22"/>
          <w:szCs w:val="22"/>
        </w:rPr>
      </w:pPr>
      <w:r>
        <w:rPr>
          <w:rFonts w:ascii="Arial" w:hAnsi="Arial" w:cs="Arial"/>
          <w:sz w:val="22"/>
          <w:szCs w:val="22"/>
        </w:rPr>
        <w:t xml:space="preserve">                 </w:t>
      </w:r>
      <w:r w:rsidR="00D1367C" w:rsidRPr="00327A05">
        <w:rPr>
          <w:rFonts w:ascii="Arial" w:hAnsi="Arial" w:cs="Arial"/>
          <w:sz w:val="22"/>
          <w:szCs w:val="22"/>
        </w:rPr>
        <w:t xml:space="preserve">řádně </w:t>
      </w:r>
      <w:r w:rsidR="00120172">
        <w:rPr>
          <w:rFonts w:ascii="Arial" w:hAnsi="Arial" w:cs="Arial"/>
          <w:sz w:val="22"/>
          <w:szCs w:val="22"/>
        </w:rPr>
        <w:t xml:space="preserve">či </w:t>
      </w:r>
      <w:r w:rsidR="00D1367C" w:rsidRPr="00327A05">
        <w:rPr>
          <w:rFonts w:ascii="Arial" w:hAnsi="Arial" w:cs="Arial"/>
          <w:sz w:val="22"/>
          <w:szCs w:val="22"/>
        </w:rPr>
        <w:t>včas</w:t>
      </w:r>
      <w:r w:rsidR="00D1367C">
        <w:rPr>
          <w:rFonts w:ascii="Arial" w:hAnsi="Arial" w:cs="Arial"/>
          <w:sz w:val="22"/>
          <w:szCs w:val="22"/>
        </w:rPr>
        <w:t>)</w:t>
      </w:r>
      <w:r w:rsidR="00985C4B" w:rsidRPr="00985C4B">
        <w:rPr>
          <w:rFonts w:ascii="Arial" w:hAnsi="Arial" w:cs="Arial"/>
          <w:sz w:val="22"/>
          <w:szCs w:val="22"/>
        </w:rPr>
        <w:t>,</w:t>
      </w:r>
      <w:r w:rsidR="00713C20" w:rsidRPr="00327A05">
        <w:rPr>
          <w:rFonts w:ascii="Arial" w:hAnsi="Arial" w:cs="Arial"/>
          <w:sz w:val="22"/>
          <w:szCs w:val="22"/>
        </w:rPr>
        <w:t xml:space="preserve"> </w:t>
      </w:r>
    </w:p>
    <w:p w:rsidR="00FF0806" w:rsidRDefault="00120172" w:rsidP="00120172">
      <w:pPr>
        <w:tabs>
          <w:tab w:val="left" w:pos="360"/>
        </w:tabs>
        <w:ind w:hanging="36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020F95">
        <w:rPr>
          <w:rFonts w:ascii="Arial" w:hAnsi="Arial" w:cs="Arial"/>
          <w:sz w:val="22"/>
          <w:szCs w:val="22"/>
        </w:rPr>
        <w:t>nesplnění sta</w:t>
      </w:r>
      <w:r w:rsidR="00255008">
        <w:rPr>
          <w:rFonts w:ascii="Arial" w:hAnsi="Arial" w:cs="Arial"/>
          <w:sz w:val="22"/>
          <w:szCs w:val="22"/>
        </w:rPr>
        <w:t xml:space="preserve">noveného termínu k odstranění </w:t>
      </w:r>
      <w:r w:rsidR="00020F95">
        <w:rPr>
          <w:rFonts w:ascii="Arial" w:hAnsi="Arial" w:cs="Arial"/>
          <w:sz w:val="22"/>
          <w:szCs w:val="22"/>
        </w:rPr>
        <w:t xml:space="preserve">vad zboží, popř. neprovedení jeho </w:t>
      </w:r>
    </w:p>
    <w:p w:rsidR="00790CCE" w:rsidRDefault="00FF0806" w:rsidP="00120172">
      <w:pPr>
        <w:tabs>
          <w:tab w:val="left" w:pos="360"/>
        </w:tabs>
        <w:ind w:hanging="360"/>
        <w:jc w:val="both"/>
        <w:rPr>
          <w:rFonts w:ascii="Arial" w:hAnsi="Arial" w:cs="Arial"/>
          <w:sz w:val="22"/>
          <w:szCs w:val="22"/>
        </w:rPr>
      </w:pPr>
      <w:r>
        <w:rPr>
          <w:rFonts w:ascii="Arial" w:hAnsi="Arial" w:cs="Arial"/>
          <w:sz w:val="22"/>
          <w:szCs w:val="22"/>
        </w:rPr>
        <w:t xml:space="preserve">                 </w:t>
      </w:r>
      <w:r w:rsidR="00020F95">
        <w:rPr>
          <w:rFonts w:ascii="Arial" w:hAnsi="Arial" w:cs="Arial"/>
          <w:sz w:val="22"/>
          <w:szCs w:val="22"/>
        </w:rPr>
        <w:t>výměny v záruční době dle</w:t>
      </w:r>
      <w:r w:rsidR="00F124D2">
        <w:rPr>
          <w:rFonts w:ascii="Arial" w:hAnsi="Arial" w:cs="Arial"/>
          <w:sz w:val="22"/>
          <w:szCs w:val="22"/>
        </w:rPr>
        <w:t xml:space="preserve"> č</w:t>
      </w:r>
      <w:r w:rsidR="00D1367C">
        <w:rPr>
          <w:rFonts w:ascii="Arial" w:hAnsi="Arial" w:cs="Arial"/>
          <w:sz w:val="22"/>
          <w:szCs w:val="22"/>
        </w:rPr>
        <w:t xml:space="preserve">l. 8 odst. </w:t>
      </w:r>
      <w:r w:rsidR="00D1367C" w:rsidRPr="00327A05">
        <w:rPr>
          <w:rFonts w:ascii="Arial" w:hAnsi="Arial" w:cs="Arial"/>
          <w:sz w:val="22"/>
          <w:szCs w:val="22"/>
        </w:rPr>
        <w:t>5</w:t>
      </w:r>
      <w:r w:rsidR="00020F95">
        <w:rPr>
          <w:rFonts w:ascii="Arial" w:hAnsi="Arial" w:cs="Arial"/>
          <w:sz w:val="22"/>
          <w:szCs w:val="22"/>
        </w:rPr>
        <w:t xml:space="preserve"> </w:t>
      </w:r>
      <w:r w:rsidR="00255008">
        <w:rPr>
          <w:rFonts w:ascii="Arial" w:hAnsi="Arial" w:cs="Arial"/>
          <w:sz w:val="22"/>
          <w:szCs w:val="22"/>
        </w:rPr>
        <w:t xml:space="preserve">této </w:t>
      </w:r>
      <w:r w:rsidR="00020F95">
        <w:rPr>
          <w:rFonts w:ascii="Arial" w:hAnsi="Arial" w:cs="Arial"/>
          <w:sz w:val="22"/>
          <w:szCs w:val="22"/>
        </w:rPr>
        <w:t>smlouvy</w:t>
      </w:r>
      <w:r w:rsidR="006D571F">
        <w:rPr>
          <w:rFonts w:ascii="Arial" w:hAnsi="Arial" w:cs="Arial"/>
          <w:sz w:val="22"/>
          <w:szCs w:val="22"/>
        </w:rPr>
        <w:t>,</w:t>
      </w:r>
    </w:p>
    <w:p w:rsidR="00873BDA" w:rsidRDefault="00120172" w:rsidP="00120172">
      <w:pPr>
        <w:tabs>
          <w:tab w:val="left" w:pos="360"/>
        </w:tabs>
        <w:jc w:val="both"/>
        <w:rPr>
          <w:rFonts w:ascii="Arial" w:hAnsi="Arial" w:cs="Arial"/>
          <w:sz w:val="22"/>
          <w:szCs w:val="22"/>
        </w:rPr>
      </w:pPr>
      <w:r>
        <w:rPr>
          <w:rFonts w:ascii="Arial" w:hAnsi="Arial" w:cs="Arial"/>
          <w:sz w:val="22"/>
          <w:szCs w:val="22"/>
        </w:rPr>
        <w:tab/>
      </w:r>
      <w:r w:rsidR="006D571F">
        <w:rPr>
          <w:rFonts w:ascii="Arial" w:hAnsi="Arial" w:cs="Arial"/>
          <w:sz w:val="22"/>
          <w:szCs w:val="22"/>
        </w:rPr>
        <w:t xml:space="preserve">- </w:t>
      </w:r>
      <w:r>
        <w:rPr>
          <w:rFonts w:ascii="Arial" w:hAnsi="Arial" w:cs="Arial"/>
          <w:sz w:val="22"/>
          <w:szCs w:val="22"/>
        </w:rPr>
        <w:tab/>
      </w:r>
      <w:r w:rsidR="00255008">
        <w:rPr>
          <w:rFonts w:ascii="Arial" w:hAnsi="Arial" w:cs="Arial"/>
          <w:sz w:val="22"/>
          <w:szCs w:val="22"/>
        </w:rPr>
        <w:t xml:space="preserve">nevystavení nebo </w:t>
      </w:r>
      <w:r w:rsidR="0067301C">
        <w:rPr>
          <w:rFonts w:ascii="Arial" w:hAnsi="Arial" w:cs="Arial"/>
          <w:sz w:val="22"/>
          <w:szCs w:val="22"/>
        </w:rPr>
        <w:t xml:space="preserve">neproplacení dobropisu </w:t>
      </w:r>
      <w:r w:rsidR="00255008">
        <w:rPr>
          <w:rFonts w:ascii="Arial" w:hAnsi="Arial" w:cs="Arial"/>
          <w:sz w:val="22"/>
          <w:szCs w:val="22"/>
        </w:rPr>
        <w:t xml:space="preserve">ve lhůtách </w:t>
      </w:r>
      <w:r w:rsidR="0067301C">
        <w:rPr>
          <w:rFonts w:ascii="Arial" w:hAnsi="Arial" w:cs="Arial"/>
          <w:sz w:val="22"/>
          <w:szCs w:val="22"/>
        </w:rPr>
        <w:t>dle čl. 8</w:t>
      </w:r>
      <w:r w:rsidR="003E7D21">
        <w:rPr>
          <w:rFonts w:ascii="Arial" w:hAnsi="Arial" w:cs="Arial"/>
          <w:sz w:val="22"/>
          <w:szCs w:val="22"/>
        </w:rPr>
        <w:t xml:space="preserve"> </w:t>
      </w:r>
      <w:r w:rsidR="00255008">
        <w:rPr>
          <w:rFonts w:ascii="Arial" w:hAnsi="Arial" w:cs="Arial"/>
          <w:sz w:val="22"/>
          <w:szCs w:val="22"/>
        </w:rPr>
        <w:t xml:space="preserve">odst. </w:t>
      </w:r>
      <w:r w:rsidR="00FF0806" w:rsidRPr="002C3DB5">
        <w:rPr>
          <w:rFonts w:ascii="Arial" w:hAnsi="Arial" w:cs="Arial"/>
          <w:sz w:val="22"/>
          <w:szCs w:val="22"/>
        </w:rPr>
        <w:t xml:space="preserve">8 </w:t>
      </w:r>
      <w:r w:rsidR="00255008">
        <w:rPr>
          <w:rFonts w:ascii="Arial" w:hAnsi="Arial" w:cs="Arial"/>
          <w:sz w:val="22"/>
          <w:szCs w:val="22"/>
        </w:rPr>
        <w:t xml:space="preserve">této </w:t>
      </w:r>
      <w:r w:rsidR="00FF0806" w:rsidRPr="002C3DB5">
        <w:rPr>
          <w:rFonts w:ascii="Arial" w:hAnsi="Arial" w:cs="Arial"/>
          <w:sz w:val="22"/>
          <w:szCs w:val="22"/>
        </w:rPr>
        <w:t>smlouvy</w:t>
      </w:r>
      <w:r w:rsidR="00255008">
        <w:rPr>
          <w:rFonts w:ascii="Arial" w:hAnsi="Arial" w:cs="Arial"/>
          <w:sz w:val="22"/>
          <w:szCs w:val="22"/>
        </w:rPr>
        <w:t>,</w:t>
      </w:r>
    </w:p>
    <w:p w:rsidR="00120172" w:rsidRPr="002D2DBC" w:rsidRDefault="00120172" w:rsidP="00120172">
      <w:pPr>
        <w:tabs>
          <w:tab w:val="left" w:pos="360"/>
        </w:tabs>
        <w:jc w:val="both"/>
        <w:rPr>
          <w:rFonts w:ascii="Arial" w:hAnsi="Arial" w:cs="Arial"/>
          <w:sz w:val="22"/>
          <w:szCs w:val="22"/>
        </w:rPr>
      </w:pPr>
      <w:r>
        <w:rPr>
          <w:rFonts w:ascii="Arial" w:hAnsi="Arial" w:cs="Arial"/>
          <w:sz w:val="22"/>
          <w:szCs w:val="22"/>
        </w:rPr>
        <w:tab/>
        <w:t>-</w:t>
      </w:r>
      <w:r>
        <w:rPr>
          <w:rFonts w:ascii="Arial" w:hAnsi="Arial" w:cs="Arial"/>
          <w:sz w:val="22"/>
          <w:szCs w:val="22"/>
        </w:rPr>
        <w:tab/>
        <w:t>nedodání faktury v termínu dle čl. 7 odst. 3 této smlouvy</w:t>
      </w:r>
      <w:r w:rsidR="00255008">
        <w:rPr>
          <w:rFonts w:ascii="Arial" w:hAnsi="Arial" w:cs="Arial"/>
          <w:sz w:val="22"/>
          <w:szCs w:val="22"/>
        </w:rPr>
        <w:t>.</w:t>
      </w:r>
    </w:p>
    <w:p w:rsidR="009F2A26" w:rsidRPr="00680CBC" w:rsidRDefault="009F2A26" w:rsidP="00120172">
      <w:pPr>
        <w:spacing w:before="120"/>
        <w:ind w:left="425" w:hanging="425"/>
        <w:jc w:val="both"/>
        <w:rPr>
          <w:rFonts w:ascii="Arial" w:hAnsi="Arial" w:cs="Arial"/>
          <w:sz w:val="22"/>
          <w:szCs w:val="22"/>
        </w:rPr>
      </w:pPr>
      <w:r w:rsidRPr="00680CBC">
        <w:rPr>
          <w:rFonts w:ascii="Arial" w:hAnsi="Arial" w:cs="Arial"/>
          <w:sz w:val="22"/>
          <w:szCs w:val="22"/>
        </w:rPr>
        <w:t>2.</w:t>
      </w:r>
      <w:r w:rsidR="007F3020" w:rsidRPr="00680CBC">
        <w:rPr>
          <w:rFonts w:ascii="Arial" w:hAnsi="Arial" w:cs="Arial"/>
          <w:sz w:val="22"/>
          <w:szCs w:val="22"/>
        </w:rPr>
        <w:tab/>
      </w:r>
      <w:r w:rsidRPr="00680CBC">
        <w:rPr>
          <w:rFonts w:ascii="Arial" w:hAnsi="Arial" w:cs="Arial"/>
          <w:sz w:val="22"/>
          <w:szCs w:val="22"/>
        </w:rPr>
        <w:t>Smluvní strana, která se dostane vzhledem k výše uvedenému porušení smluvních povinností do pozice dlužníka, je i po zaplacení sankce zavázána splnit hlavní závazek, neboť jejím zaplacením tento závazek nezanikne.</w:t>
      </w:r>
    </w:p>
    <w:p w:rsidR="006A238C" w:rsidRPr="000D1883" w:rsidRDefault="007F3020" w:rsidP="00120172">
      <w:pPr>
        <w:tabs>
          <w:tab w:val="num" w:pos="180"/>
        </w:tabs>
        <w:spacing w:before="120"/>
        <w:ind w:left="425" w:hanging="425"/>
        <w:jc w:val="both"/>
        <w:rPr>
          <w:rFonts w:ascii="Arial" w:hAnsi="Arial" w:cs="Arial"/>
          <w:sz w:val="22"/>
          <w:szCs w:val="22"/>
        </w:rPr>
      </w:pPr>
      <w:r w:rsidRPr="00680CBC">
        <w:rPr>
          <w:rFonts w:ascii="Arial" w:hAnsi="Arial" w:cs="Arial"/>
          <w:sz w:val="22"/>
          <w:szCs w:val="22"/>
        </w:rPr>
        <w:t>3</w:t>
      </w:r>
      <w:r w:rsidR="00A70730" w:rsidRPr="00680CBC">
        <w:rPr>
          <w:rFonts w:ascii="Arial" w:hAnsi="Arial" w:cs="Arial"/>
          <w:sz w:val="22"/>
          <w:szCs w:val="22"/>
        </w:rPr>
        <w:t>.</w:t>
      </w:r>
      <w:r w:rsidRPr="00680CBC">
        <w:rPr>
          <w:rFonts w:ascii="Arial" w:hAnsi="Arial" w:cs="Arial"/>
          <w:sz w:val="22"/>
          <w:szCs w:val="22"/>
        </w:rPr>
        <w:tab/>
      </w:r>
      <w:r w:rsidR="00255008">
        <w:rPr>
          <w:rFonts w:ascii="Arial" w:hAnsi="Arial" w:cs="Arial"/>
          <w:sz w:val="22"/>
          <w:szCs w:val="22"/>
        </w:rPr>
        <w:t xml:space="preserve">Kupující je oprávněn požadovat náhradu škody v plné výši. Ujednání o smluvní pokutě na povinnost nahradit škodu nemá </w:t>
      </w:r>
      <w:r w:rsidR="00255008" w:rsidRPr="000D1883">
        <w:rPr>
          <w:rFonts w:ascii="Arial" w:hAnsi="Arial" w:cs="Arial"/>
          <w:sz w:val="22"/>
          <w:szCs w:val="22"/>
        </w:rPr>
        <w:t>vliv.</w:t>
      </w:r>
      <w:r w:rsidR="00224A91" w:rsidRPr="000D1883">
        <w:rPr>
          <w:rFonts w:ascii="Arial" w:hAnsi="Arial" w:cs="Arial"/>
          <w:sz w:val="22"/>
          <w:szCs w:val="22"/>
        </w:rPr>
        <w:t xml:space="preserve"> Ustanovení § 2050 občanského zákoníku se nepoužije.</w:t>
      </w:r>
    </w:p>
    <w:p w:rsidR="00D510B7" w:rsidRPr="00120172" w:rsidRDefault="007F3020" w:rsidP="000229A7">
      <w:pPr>
        <w:widowControl/>
        <w:spacing w:before="120"/>
        <w:ind w:left="426" w:hanging="426"/>
        <w:jc w:val="both"/>
        <w:rPr>
          <w:rFonts w:ascii="Arial" w:hAnsi="Arial" w:cs="Arial"/>
          <w:sz w:val="22"/>
          <w:szCs w:val="22"/>
        </w:rPr>
      </w:pPr>
      <w:r w:rsidRPr="00120172">
        <w:rPr>
          <w:rFonts w:ascii="Arial" w:hAnsi="Arial" w:cs="Arial"/>
          <w:sz w:val="22"/>
          <w:szCs w:val="22"/>
        </w:rPr>
        <w:t>4</w:t>
      </w:r>
      <w:r w:rsidR="00A70730" w:rsidRPr="00120172">
        <w:rPr>
          <w:rFonts w:ascii="Arial" w:hAnsi="Arial" w:cs="Arial"/>
          <w:sz w:val="22"/>
          <w:szCs w:val="22"/>
        </w:rPr>
        <w:t>.</w:t>
      </w:r>
      <w:r w:rsidR="00790CCE" w:rsidRPr="00120172">
        <w:rPr>
          <w:rFonts w:ascii="Arial" w:hAnsi="Arial" w:cs="Arial"/>
          <w:sz w:val="22"/>
          <w:szCs w:val="22"/>
        </w:rPr>
        <w:tab/>
      </w:r>
      <w:r w:rsidR="00454EA3" w:rsidRPr="00120172">
        <w:rPr>
          <w:rFonts w:ascii="Arial" w:hAnsi="Arial" w:cs="Arial"/>
          <w:sz w:val="22"/>
          <w:szCs w:val="22"/>
        </w:rPr>
        <w:t xml:space="preserve">Smluvní </w:t>
      </w:r>
      <w:r w:rsidRPr="00120172">
        <w:rPr>
          <w:rFonts w:ascii="Arial" w:hAnsi="Arial" w:cs="Arial"/>
          <w:sz w:val="22"/>
          <w:szCs w:val="22"/>
        </w:rPr>
        <w:t>pokuta je splatná do 30 dnů po doručení oznámení o uložení smluvní pokuty</w:t>
      </w:r>
      <w:r w:rsidR="00454EA3" w:rsidRPr="00120172">
        <w:rPr>
          <w:rFonts w:ascii="Arial" w:hAnsi="Arial" w:cs="Arial"/>
          <w:sz w:val="22"/>
          <w:szCs w:val="22"/>
        </w:rPr>
        <w:t>.</w:t>
      </w:r>
      <w:r w:rsidR="00790CCE" w:rsidRPr="00120172">
        <w:rPr>
          <w:rFonts w:ascii="Arial" w:hAnsi="Arial" w:cs="Arial"/>
          <w:sz w:val="22"/>
          <w:szCs w:val="22"/>
        </w:rPr>
        <w:tab/>
      </w:r>
    </w:p>
    <w:p w:rsidR="00E10A0F" w:rsidRPr="00120172" w:rsidRDefault="00790CCE" w:rsidP="00120172">
      <w:pPr>
        <w:spacing w:before="120"/>
        <w:ind w:left="425" w:hanging="425"/>
        <w:jc w:val="both"/>
        <w:rPr>
          <w:rFonts w:ascii="Arial" w:hAnsi="Arial" w:cs="Arial"/>
          <w:sz w:val="22"/>
          <w:szCs w:val="22"/>
        </w:rPr>
      </w:pPr>
      <w:r w:rsidRPr="00120172">
        <w:rPr>
          <w:rFonts w:ascii="Arial" w:hAnsi="Arial" w:cs="Arial"/>
          <w:sz w:val="22"/>
          <w:szCs w:val="22"/>
        </w:rPr>
        <w:t>6.</w:t>
      </w:r>
      <w:r w:rsidRPr="00120172">
        <w:rPr>
          <w:rFonts w:ascii="Arial" w:hAnsi="Arial" w:cs="Arial"/>
          <w:sz w:val="22"/>
          <w:szCs w:val="22"/>
        </w:rPr>
        <w:tab/>
      </w:r>
      <w:r w:rsidR="00E10A0F" w:rsidRPr="00120172">
        <w:rPr>
          <w:rFonts w:ascii="Arial" w:hAnsi="Arial" w:cs="Arial"/>
          <w:sz w:val="22"/>
          <w:szCs w:val="22"/>
        </w:rPr>
        <w:t xml:space="preserve">Prodávající je povinen uhradit smluvní </w:t>
      </w:r>
      <w:r w:rsidR="00CE1651" w:rsidRPr="00120172">
        <w:rPr>
          <w:rFonts w:ascii="Arial" w:hAnsi="Arial" w:cs="Arial"/>
          <w:sz w:val="22"/>
          <w:szCs w:val="22"/>
        </w:rPr>
        <w:t>pokutu, i když</w:t>
      </w:r>
      <w:r w:rsidR="00255008">
        <w:rPr>
          <w:rFonts w:ascii="Arial" w:hAnsi="Arial" w:cs="Arial"/>
          <w:sz w:val="22"/>
          <w:szCs w:val="22"/>
        </w:rPr>
        <w:t xml:space="preserve"> porušení smluvní povinnosti</w:t>
      </w:r>
      <w:r w:rsidR="00E10A0F" w:rsidRPr="00120172">
        <w:rPr>
          <w:rFonts w:ascii="Arial" w:hAnsi="Arial" w:cs="Arial"/>
          <w:sz w:val="22"/>
          <w:szCs w:val="22"/>
        </w:rPr>
        <w:t xml:space="preserve"> zakládající nárok kupujícího na smluvní pokutu sám nezavinil</w:t>
      </w:r>
      <w:r w:rsidR="00255008">
        <w:rPr>
          <w:rFonts w:ascii="Arial" w:hAnsi="Arial" w:cs="Arial"/>
          <w:sz w:val="22"/>
          <w:szCs w:val="22"/>
        </w:rPr>
        <w:t xml:space="preserve"> (princip objektivní odpovědnosti)</w:t>
      </w:r>
      <w:r w:rsidR="00E10A0F" w:rsidRPr="00120172">
        <w:rPr>
          <w:rFonts w:ascii="Arial" w:hAnsi="Arial" w:cs="Arial"/>
          <w:sz w:val="22"/>
          <w:szCs w:val="22"/>
        </w:rPr>
        <w:t>.</w:t>
      </w:r>
    </w:p>
    <w:p w:rsidR="00C6505A" w:rsidRDefault="0088327D" w:rsidP="00120172">
      <w:pPr>
        <w:widowControl/>
        <w:tabs>
          <w:tab w:val="left" w:pos="567"/>
        </w:tabs>
        <w:spacing w:before="120"/>
        <w:ind w:left="425" w:hanging="425"/>
        <w:jc w:val="both"/>
        <w:rPr>
          <w:rFonts w:ascii="Arial" w:hAnsi="Arial" w:cs="Arial"/>
          <w:sz w:val="22"/>
          <w:szCs w:val="22"/>
        </w:rPr>
      </w:pPr>
      <w:r w:rsidRPr="00120172">
        <w:rPr>
          <w:rFonts w:ascii="Arial" w:hAnsi="Arial" w:cs="Arial"/>
          <w:sz w:val="22"/>
          <w:szCs w:val="22"/>
        </w:rPr>
        <w:t xml:space="preserve">7. </w:t>
      </w:r>
      <w:r w:rsidR="00120172" w:rsidRPr="00120172">
        <w:rPr>
          <w:rFonts w:ascii="Arial" w:hAnsi="Arial" w:cs="Arial"/>
          <w:sz w:val="22"/>
          <w:szCs w:val="22"/>
        </w:rPr>
        <w:tab/>
      </w:r>
      <w:r w:rsidRPr="00120172">
        <w:rPr>
          <w:rFonts w:ascii="Arial" w:hAnsi="Arial" w:cs="Arial"/>
          <w:sz w:val="22"/>
          <w:szCs w:val="22"/>
        </w:rPr>
        <w:t xml:space="preserve">Při nedodržení termínu splatnosti řádně vystavené faktury – daňového dokladu je </w:t>
      </w:r>
      <w:r w:rsidR="00C6505A" w:rsidRPr="003338C0">
        <w:rPr>
          <w:rFonts w:ascii="Arial" w:hAnsi="Arial" w:cs="Arial"/>
          <w:sz w:val="22"/>
          <w:szCs w:val="22"/>
        </w:rPr>
        <w:t>prodávající</w:t>
      </w:r>
      <w:r w:rsidR="00C6505A">
        <w:rPr>
          <w:rFonts w:ascii="Arial" w:hAnsi="Arial" w:cs="Arial"/>
          <w:sz w:val="22"/>
          <w:szCs w:val="22"/>
        </w:rPr>
        <w:t xml:space="preserve"> </w:t>
      </w:r>
      <w:r w:rsidRPr="00120172">
        <w:rPr>
          <w:rFonts w:ascii="Arial" w:hAnsi="Arial" w:cs="Arial"/>
          <w:sz w:val="22"/>
          <w:szCs w:val="22"/>
        </w:rPr>
        <w:t>oprávněn požadovat po kupujícím úhradu úroku z prodlení z dlužné částky. Výše úroku z pr</w:t>
      </w:r>
      <w:r w:rsidR="00091551">
        <w:rPr>
          <w:rFonts w:ascii="Arial" w:hAnsi="Arial" w:cs="Arial"/>
          <w:sz w:val="22"/>
          <w:szCs w:val="22"/>
        </w:rPr>
        <w:t>odlení odpovídá ročně výši repo</w:t>
      </w:r>
      <w:r w:rsidRPr="00120172">
        <w:rPr>
          <w:rFonts w:ascii="Arial" w:hAnsi="Arial" w:cs="Arial"/>
          <w:sz w:val="22"/>
          <w:szCs w:val="22"/>
        </w:rPr>
        <w:t xml:space="preserve">sazby stanovené Českou národní bankou pro první den kalendářního pololetí, v němž došlo k prodlení, zvýšené o 8 procentních bodů. </w:t>
      </w:r>
    </w:p>
    <w:p w:rsidR="0088327D" w:rsidRPr="003338C0" w:rsidRDefault="00C6505A" w:rsidP="00120172">
      <w:pPr>
        <w:widowControl/>
        <w:tabs>
          <w:tab w:val="left" w:pos="567"/>
        </w:tabs>
        <w:spacing w:before="120"/>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3338C0">
        <w:rPr>
          <w:rFonts w:ascii="Arial" w:hAnsi="Arial" w:cs="Arial"/>
          <w:sz w:val="22"/>
          <w:szCs w:val="22"/>
        </w:rPr>
        <w:t>Smluvní strany se dohodly, že případnou smluvní pokutu lze výlučně z podnětu kupujícího započíst oproti kupní ceně a tu bez dalšího o výši smluvní pokuty snížit; dále se smluvní strany dohod</w:t>
      </w:r>
      <w:r w:rsidR="004703BC">
        <w:rPr>
          <w:rFonts w:ascii="Arial" w:hAnsi="Arial" w:cs="Arial"/>
          <w:sz w:val="22"/>
          <w:szCs w:val="22"/>
        </w:rPr>
        <w:t xml:space="preserve">ly, že ve smyslu § 2048 </w:t>
      </w:r>
      <w:r w:rsidRPr="003338C0">
        <w:rPr>
          <w:rFonts w:ascii="Arial" w:hAnsi="Arial" w:cs="Arial"/>
          <w:sz w:val="22"/>
          <w:szCs w:val="22"/>
        </w:rPr>
        <w:t>in fine občanského zákoníku může být smluvní pokuta výlučně z podnětu kupujícího a po vzájemné dohodě uhrazena rovněž formou jiného plnění než peněžitého (např. věcné plnění, poskytnutí služby apod.).</w:t>
      </w:r>
    </w:p>
    <w:p w:rsidR="00EC19F7" w:rsidRDefault="00EC19F7" w:rsidP="00EC19F7">
      <w:pPr>
        <w:keepNext/>
        <w:widowControl/>
        <w:rPr>
          <w:rFonts w:ascii="Arial" w:hAnsi="Arial" w:cs="Arial"/>
          <w:sz w:val="22"/>
          <w:szCs w:val="22"/>
        </w:rPr>
      </w:pPr>
    </w:p>
    <w:p w:rsidR="00EC19F7" w:rsidRDefault="00EC19F7" w:rsidP="00EC19F7">
      <w:pPr>
        <w:keepNext/>
        <w:widowControl/>
        <w:rPr>
          <w:rFonts w:ascii="Arial" w:hAnsi="Arial" w:cs="Arial"/>
          <w:sz w:val="22"/>
          <w:szCs w:val="22"/>
        </w:rPr>
      </w:pPr>
    </w:p>
    <w:p w:rsidR="00790CCE" w:rsidRDefault="00790CCE" w:rsidP="00790CCE">
      <w:pPr>
        <w:keepNext/>
        <w:widowControl/>
        <w:jc w:val="center"/>
        <w:rPr>
          <w:rFonts w:ascii="Arial" w:hAnsi="Arial" w:cs="Arial"/>
          <w:sz w:val="22"/>
          <w:szCs w:val="22"/>
        </w:rPr>
      </w:pPr>
      <w:r w:rsidRPr="00790CCE">
        <w:rPr>
          <w:rFonts w:ascii="Arial" w:hAnsi="Arial" w:cs="Arial"/>
          <w:sz w:val="22"/>
          <w:szCs w:val="22"/>
        </w:rPr>
        <w:t>Čl</w:t>
      </w:r>
      <w:r>
        <w:rPr>
          <w:rFonts w:ascii="Arial" w:hAnsi="Arial" w:cs="Arial"/>
          <w:sz w:val="22"/>
          <w:szCs w:val="22"/>
        </w:rPr>
        <w:t>á</w:t>
      </w:r>
      <w:r w:rsidR="00DD4A53" w:rsidRPr="00790CCE">
        <w:rPr>
          <w:rFonts w:ascii="Arial" w:hAnsi="Arial" w:cs="Arial"/>
          <w:sz w:val="22"/>
          <w:szCs w:val="22"/>
        </w:rPr>
        <w:t xml:space="preserve">nek 10 </w:t>
      </w:r>
    </w:p>
    <w:p w:rsidR="00DD4A53" w:rsidRPr="00790CCE" w:rsidRDefault="00DD4A53" w:rsidP="00790CCE">
      <w:pPr>
        <w:keepNext/>
        <w:widowControl/>
        <w:jc w:val="center"/>
        <w:rPr>
          <w:rFonts w:ascii="Arial" w:hAnsi="Arial" w:cs="Arial"/>
          <w:sz w:val="22"/>
          <w:szCs w:val="22"/>
          <w:u w:val="single"/>
        </w:rPr>
      </w:pPr>
      <w:r w:rsidRPr="00790CCE">
        <w:rPr>
          <w:rFonts w:ascii="Arial" w:hAnsi="Arial" w:cs="Arial"/>
          <w:sz w:val="22"/>
          <w:szCs w:val="22"/>
          <w:u w:val="single"/>
        </w:rPr>
        <w:t xml:space="preserve">ODPOVĚDNOST ZA ŠKODU </w:t>
      </w:r>
    </w:p>
    <w:p w:rsidR="00DD4A53" w:rsidRDefault="00DD4A53" w:rsidP="00001424">
      <w:pPr>
        <w:widowControl/>
        <w:ind w:left="284" w:hanging="284"/>
        <w:jc w:val="both"/>
        <w:rPr>
          <w:rFonts w:ascii="Arial" w:hAnsi="Arial" w:cs="Arial"/>
          <w:sz w:val="22"/>
          <w:szCs w:val="22"/>
        </w:rPr>
      </w:pPr>
    </w:p>
    <w:p w:rsidR="00120172" w:rsidRPr="00E876C6" w:rsidRDefault="00DD4A53" w:rsidP="00120172">
      <w:pPr>
        <w:spacing w:before="120"/>
        <w:ind w:left="357" w:hanging="357"/>
        <w:jc w:val="both"/>
        <w:rPr>
          <w:rFonts w:ascii="Arial" w:hAnsi="Arial" w:cs="Arial"/>
          <w:sz w:val="22"/>
          <w:szCs w:val="22"/>
        </w:rPr>
      </w:pPr>
      <w:r w:rsidRPr="00295DDD">
        <w:rPr>
          <w:rFonts w:ascii="Arial" w:hAnsi="Arial" w:cs="Arial"/>
          <w:sz w:val="22"/>
          <w:szCs w:val="22"/>
        </w:rPr>
        <w:t>1.</w:t>
      </w:r>
      <w:r w:rsidRPr="00295DDD">
        <w:rPr>
          <w:rFonts w:ascii="Arial" w:hAnsi="Arial" w:cs="Arial"/>
          <w:sz w:val="22"/>
          <w:szCs w:val="22"/>
        </w:rPr>
        <w:tab/>
      </w:r>
      <w:r w:rsidR="00120172" w:rsidRPr="00E876C6">
        <w:rPr>
          <w:rFonts w:ascii="Arial" w:hAnsi="Arial" w:cs="Arial"/>
          <w:sz w:val="22"/>
          <w:szCs w:val="22"/>
        </w:rPr>
        <w:t xml:space="preserve">Vznikne-Ii </w:t>
      </w:r>
      <w:r w:rsidR="00120172" w:rsidRPr="003338C0">
        <w:rPr>
          <w:rFonts w:ascii="Arial" w:hAnsi="Arial" w:cs="Arial"/>
          <w:sz w:val="22"/>
          <w:szCs w:val="22"/>
        </w:rPr>
        <w:t>kupujícímu</w:t>
      </w:r>
      <w:r w:rsidR="00C6505A" w:rsidRPr="003338C0">
        <w:rPr>
          <w:rFonts w:ascii="Arial" w:hAnsi="Arial" w:cs="Arial"/>
          <w:sz w:val="22"/>
          <w:szCs w:val="22"/>
        </w:rPr>
        <w:t xml:space="preserve"> nebo třetí osobě</w:t>
      </w:r>
      <w:r w:rsidR="00120172" w:rsidRPr="003338C0">
        <w:rPr>
          <w:rFonts w:ascii="Arial" w:hAnsi="Arial" w:cs="Arial"/>
          <w:sz w:val="22"/>
          <w:szCs w:val="22"/>
        </w:rPr>
        <w:t xml:space="preserve"> </w:t>
      </w:r>
      <w:r w:rsidR="004703BC">
        <w:rPr>
          <w:rFonts w:ascii="Arial" w:hAnsi="Arial" w:cs="Arial"/>
          <w:sz w:val="22"/>
          <w:szCs w:val="22"/>
        </w:rPr>
        <w:t>vadou</w:t>
      </w:r>
      <w:r w:rsidR="00C6505A" w:rsidRPr="003338C0">
        <w:rPr>
          <w:rFonts w:ascii="Arial" w:hAnsi="Arial" w:cs="Arial"/>
          <w:sz w:val="22"/>
          <w:szCs w:val="22"/>
        </w:rPr>
        <w:t xml:space="preserve"> zboží </w:t>
      </w:r>
      <w:r w:rsidR="004703BC">
        <w:rPr>
          <w:rFonts w:ascii="Arial" w:hAnsi="Arial" w:cs="Arial"/>
          <w:sz w:val="22"/>
          <w:szCs w:val="22"/>
        </w:rPr>
        <w:t xml:space="preserve">nebo v důsledku </w:t>
      </w:r>
      <w:r w:rsidR="00120172" w:rsidRPr="003338C0">
        <w:rPr>
          <w:rFonts w:ascii="Arial" w:hAnsi="Arial" w:cs="Arial"/>
          <w:sz w:val="22"/>
          <w:szCs w:val="22"/>
        </w:rPr>
        <w:t>porušení</w:t>
      </w:r>
      <w:r w:rsidR="00120172" w:rsidRPr="00E876C6">
        <w:rPr>
          <w:rFonts w:ascii="Arial" w:hAnsi="Arial" w:cs="Arial"/>
          <w:sz w:val="22"/>
          <w:szCs w:val="22"/>
        </w:rPr>
        <w:t xml:space="preserve"> smluvních povinností ze strany prodávajícího škoda na majetku</w:t>
      </w:r>
      <w:r w:rsidR="00462152">
        <w:rPr>
          <w:rFonts w:ascii="Arial" w:hAnsi="Arial" w:cs="Arial"/>
          <w:sz w:val="22"/>
          <w:szCs w:val="22"/>
        </w:rPr>
        <w:t>,</w:t>
      </w:r>
      <w:r w:rsidR="00120172" w:rsidRPr="00E876C6">
        <w:rPr>
          <w:rFonts w:ascii="Arial" w:hAnsi="Arial" w:cs="Arial"/>
          <w:sz w:val="22"/>
          <w:szCs w:val="22"/>
        </w:rPr>
        <w:t xml:space="preserve"> odpovídá prodávající za škodu v plném rozsahu, a to za každou škodu či za více škod spolu souvisejících.</w:t>
      </w:r>
    </w:p>
    <w:p w:rsidR="00120172" w:rsidRDefault="00120172" w:rsidP="004703BC">
      <w:pPr>
        <w:spacing w:before="120"/>
        <w:ind w:left="357" w:hanging="357"/>
        <w:jc w:val="both"/>
        <w:rPr>
          <w:rFonts w:ascii="Arial" w:hAnsi="Arial" w:cs="Arial"/>
          <w:sz w:val="22"/>
          <w:szCs w:val="22"/>
        </w:rPr>
      </w:pPr>
      <w:r w:rsidRPr="00E876C6">
        <w:rPr>
          <w:rFonts w:ascii="Arial" w:hAnsi="Arial" w:cs="Arial"/>
          <w:sz w:val="22"/>
          <w:szCs w:val="22"/>
        </w:rPr>
        <w:t xml:space="preserve"> 2.</w:t>
      </w:r>
      <w:r w:rsidRPr="00E876C6">
        <w:rPr>
          <w:rFonts w:ascii="Arial" w:hAnsi="Arial" w:cs="Arial"/>
          <w:sz w:val="22"/>
          <w:szCs w:val="22"/>
        </w:rPr>
        <w:tab/>
        <w:t xml:space="preserve">Vznikne-Ii kupujícímu nebo třetí osobě </w:t>
      </w:r>
      <w:r w:rsidR="004703BC">
        <w:rPr>
          <w:rFonts w:ascii="Arial" w:hAnsi="Arial" w:cs="Arial"/>
          <w:sz w:val="22"/>
          <w:szCs w:val="22"/>
        </w:rPr>
        <w:t xml:space="preserve">vadou zboží nebo v důsledku </w:t>
      </w:r>
      <w:r w:rsidRPr="003338C0">
        <w:rPr>
          <w:rFonts w:ascii="Arial" w:hAnsi="Arial" w:cs="Arial"/>
          <w:sz w:val="22"/>
          <w:szCs w:val="22"/>
        </w:rPr>
        <w:t>porušení</w:t>
      </w:r>
      <w:r w:rsidRPr="00E876C6">
        <w:rPr>
          <w:rFonts w:ascii="Arial" w:hAnsi="Arial" w:cs="Arial"/>
          <w:sz w:val="22"/>
          <w:szCs w:val="22"/>
        </w:rPr>
        <w:t xml:space="preserve"> smluvních povinností ze strany prodávajícího škoda na zdraví</w:t>
      </w:r>
      <w:r w:rsidR="004703BC">
        <w:rPr>
          <w:rFonts w:ascii="Arial" w:hAnsi="Arial" w:cs="Arial"/>
          <w:sz w:val="22"/>
          <w:szCs w:val="22"/>
        </w:rPr>
        <w:t>,</w:t>
      </w:r>
      <w:r w:rsidRPr="00E876C6">
        <w:rPr>
          <w:rFonts w:ascii="Arial" w:hAnsi="Arial" w:cs="Arial"/>
          <w:sz w:val="22"/>
          <w:szCs w:val="22"/>
        </w:rPr>
        <w:t xml:space="preserve"> nebo dojde k usmrcení, odpovídá prodávající za škodu v neomezeném rozsahu</w:t>
      </w:r>
      <w:r w:rsidR="004703BC">
        <w:rPr>
          <w:rFonts w:ascii="Arial" w:hAnsi="Arial" w:cs="Arial"/>
          <w:sz w:val="22"/>
          <w:szCs w:val="22"/>
        </w:rPr>
        <w:t xml:space="preserve"> a je povinen nahradit škodu v jakékoli výši</w:t>
      </w:r>
      <w:r>
        <w:rPr>
          <w:rFonts w:ascii="Arial" w:hAnsi="Arial" w:cs="Arial"/>
          <w:sz w:val="22"/>
          <w:szCs w:val="22"/>
        </w:rPr>
        <w:t xml:space="preserve"> (finanční limit uvedený v ustanovení § 2939 odst. 3 občanského zákoníku je tímto ujednáním vyloučen).</w:t>
      </w:r>
    </w:p>
    <w:p w:rsidR="00D1367C" w:rsidRDefault="00DD4A53" w:rsidP="00120172">
      <w:pPr>
        <w:spacing w:before="120"/>
        <w:ind w:left="357" w:hanging="357"/>
        <w:jc w:val="both"/>
        <w:rPr>
          <w:rFonts w:ascii="Arial" w:hAnsi="Arial" w:cs="Arial"/>
          <w:sz w:val="22"/>
          <w:szCs w:val="22"/>
        </w:rPr>
      </w:pPr>
      <w:r w:rsidRPr="00DD4A53">
        <w:rPr>
          <w:rFonts w:ascii="Arial" w:hAnsi="Arial" w:cs="Arial"/>
          <w:sz w:val="22"/>
          <w:szCs w:val="22"/>
        </w:rPr>
        <w:t xml:space="preserve"> </w:t>
      </w:r>
    </w:p>
    <w:p w:rsidR="00713C20" w:rsidRPr="00680CBC" w:rsidRDefault="00713C20" w:rsidP="00790CCE">
      <w:pPr>
        <w:keepNext/>
        <w:widowControl/>
        <w:jc w:val="center"/>
        <w:rPr>
          <w:rFonts w:ascii="Arial" w:hAnsi="Arial" w:cs="Arial"/>
          <w:sz w:val="22"/>
          <w:szCs w:val="22"/>
        </w:rPr>
      </w:pPr>
      <w:r w:rsidRPr="00680CBC">
        <w:rPr>
          <w:rFonts w:ascii="Arial" w:hAnsi="Arial" w:cs="Arial"/>
          <w:sz w:val="22"/>
          <w:szCs w:val="22"/>
        </w:rPr>
        <w:lastRenderedPageBreak/>
        <w:t xml:space="preserve">Článek </w:t>
      </w:r>
      <w:r w:rsidR="00D45FE6" w:rsidRPr="00680CBC">
        <w:rPr>
          <w:rFonts w:ascii="Arial" w:hAnsi="Arial" w:cs="Arial"/>
          <w:sz w:val="22"/>
          <w:szCs w:val="22"/>
        </w:rPr>
        <w:t>1</w:t>
      </w:r>
      <w:r w:rsidR="009B4EB2">
        <w:rPr>
          <w:rFonts w:ascii="Arial" w:hAnsi="Arial" w:cs="Arial"/>
          <w:sz w:val="22"/>
          <w:szCs w:val="22"/>
        </w:rPr>
        <w:t>1</w:t>
      </w:r>
    </w:p>
    <w:p w:rsidR="002E0F4B" w:rsidRDefault="008654D1" w:rsidP="004703BC">
      <w:pPr>
        <w:keepNext/>
        <w:widowControl/>
        <w:jc w:val="center"/>
        <w:rPr>
          <w:rFonts w:ascii="Arial" w:hAnsi="Arial" w:cs="Arial"/>
          <w:sz w:val="22"/>
          <w:szCs w:val="22"/>
          <w:u w:val="single"/>
        </w:rPr>
      </w:pPr>
      <w:r>
        <w:rPr>
          <w:rFonts w:ascii="Arial" w:hAnsi="Arial" w:cs="Arial"/>
          <w:sz w:val="22"/>
          <w:szCs w:val="22"/>
          <w:u w:val="single"/>
        </w:rPr>
        <w:t>ODSTOUPENÍ</w:t>
      </w:r>
      <w:r w:rsidR="00C97300" w:rsidRPr="00680CBC">
        <w:rPr>
          <w:rFonts w:ascii="Arial" w:hAnsi="Arial" w:cs="Arial"/>
          <w:sz w:val="22"/>
          <w:szCs w:val="22"/>
          <w:u w:val="single"/>
        </w:rPr>
        <w:t xml:space="preserve"> OD </w:t>
      </w:r>
      <w:r w:rsidR="00713C20" w:rsidRPr="00680CBC">
        <w:rPr>
          <w:rFonts w:ascii="Arial" w:hAnsi="Arial" w:cs="Arial"/>
          <w:sz w:val="22"/>
          <w:szCs w:val="22"/>
          <w:u w:val="single"/>
        </w:rPr>
        <w:t xml:space="preserve">SMLOUVY </w:t>
      </w:r>
    </w:p>
    <w:p w:rsidR="007C4455" w:rsidRDefault="007C4455" w:rsidP="001436FD">
      <w:pPr>
        <w:widowControl/>
        <w:numPr>
          <w:ilvl w:val="0"/>
          <w:numId w:val="42"/>
        </w:numPr>
        <w:shd w:val="clear" w:color="auto" w:fill="FFFFFF"/>
        <w:suppressAutoHyphens/>
        <w:spacing w:before="120"/>
        <w:ind w:left="360"/>
        <w:mirrorIndents/>
        <w:jc w:val="both"/>
        <w:rPr>
          <w:rFonts w:ascii="Arial" w:hAnsi="Arial" w:cs="Arial"/>
          <w:sz w:val="22"/>
          <w:szCs w:val="22"/>
        </w:rPr>
      </w:pPr>
      <w:r w:rsidRPr="007C4455">
        <w:rPr>
          <w:rFonts w:ascii="Arial" w:hAnsi="Arial" w:cs="Arial"/>
          <w:sz w:val="22"/>
          <w:szCs w:val="22"/>
        </w:rPr>
        <w:t>Smluvní strany jsou oprávněny odstoupit od smlouvy z důvodů uvedených v této smlouvě</w:t>
      </w:r>
      <w:r w:rsidR="000D1883">
        <w:rPr>
          <w:rFonts w:ascii="Arial" w:hAnsi="Arial" w:cs="Arial"/>
          <w:sz w:val="22"/>
          <w:szCs w:val="22"/>
        </w:rPr>
        <w:t xml:space="preserve"> a </w:t>
      </w:r>
      <w:r w:rsidR="00462152">
        <w:rPr>
          <w:rFonts w:ascii="Arial" w:hAnsi="Arial" w:cs="Arial"/>
          <w:sz w:val="22"/>
          <w:szCs w:val="22"/>
        </w:rPr>
        <w:t>dále</w:t>
      </w:r>
      <w:r w:rsidRPr="007C4455">
        <w:rPr>
          <w:rFonts w:ascii="Arial" w:hAnsi="Arial" w:cs="Arial"/>
          <w:sz w:val="22"/>
          <w:szCs w:val="22"/>
        </w:rPr>
        <w:t xml:space="preserve"> z důvodů uvedených v</w:t>
      </w:r>
      <w:r w:rsidR="000E4672">
        <w:rPr>
          <w:rFonts w:ascii="Arial" w:hAnsi="Arial" w:cs="Arial"/>
          <w:sz w:val="22"/>
          <w:szCs w:val="22"/>
        </w:rPr>
        <w:t xml:space="preserve"> občanském </w:t>
      </w:r>
      <w:r w:rsidRPr="007C4455">
        <w:rPr>
          <w:rFonts w:ascii="Arial" w:hAnsi="Arial" w:cs="Arial"/>
          <w:sz w:val="22"/>
          <w:szCs w:val="22"/>
        </w:rPr>
        <w:t>zákon</w:t>
      </w:r>
      <w:r w:rsidR="000E4672">
        <w:rPr>
          <w:rFonts w:ascii="Arial" w:hAnsi="Arial" w:cs="Arial"/>
          <w:sz w:val="22"/>
          <w:szCs w:val="22"/>
        </w:rPr>
        <w:t>íku</w:t>
      </w:r>
      <w:r w:rsidRPr="007C4455">
        <w:rPr>
          <w:rFonts w:ascii="Arial" w:hAnsi="Arial" w:cs="Arial"/>
          <w:sz w:val="22"/>
          <w:szCs w:val="22"/>
        </w:rPr>
        <w:t xml:space="preserve">, a to zejména v případě podstatného porušení smlouvy. </w:t>
      </w:r>
    </w:p>
    <w:p w:rsidR="00713C20" w:rsidRPr="004836A4" w:rsidRDefault="00713C20" w:rsidP="001436FD">
      <w:pPr>
        <w:widowControl/>
        <w:numPr>
          <w:ilvl w:val="0"/>
          <w:numId w:val="42"/>
        </w:numPr>
        <w:shd w:val="clear" w:color="auto" w:fill="FFFFFF"/>
        <w:suppressAutoHyphens/>
        <w:spacing w:before="120"/>
        <w:ind w:left="360"/>
        <w:mirrorIndents/>
        <w:jc w:val="both"/>
        <w:rPr>
          <w:rFonts w:ascii="Arial" w:hAnsi="Arial" w:cs="Arial"/>
          <w:sz w:val="22"/>
          <w:szCs w:val="22"/>
        </w:rPr>
      </w:pPr>
      <w:r w:rsidRPr="004836A4">
        <w:rPr>
          <w:rFonts w:ascii="Arial" w:hAnsi="Arial" w:cs="Arial"/>
          <w:sz w:val="22"/>
          <w:szCs w:val="22"/>
        </w:rPr>
        <w:t>Smluvní strany pokládají za podstatné porušení smlouvy</w:t>
      </w:r>
      <w:r w:rsidR="007746D8" w:rsidRPr="004836A4">
        <w:rPr>
          <w:rFonts w:ascii="Arial" w:hAnsi="Arial" w:cs="Arial"/>
          <w:sz w:val="22"/>
          <w:szCs w:val="22"/>
        </w:rPr>
        <w:t xml:space="preserve"> zejména</w:t>
      </w:r>
      <w:r w:rsidRPr="004836A4">
        <w:rPr>
          <w:rFonts w:ascii="Arial" w:hAnsi="Arial" w:cs="Arial"/>
          <w:sz w:val="22"/>
          <w:szCs w:val="22"/>
        </w:rPr>
        <w:t>:</w:t>
      </w:r>
    </w:p>
    <w:p w:rsidR="004836A4" w:rsidRDefault="00713C20" w:rsidP="001436FD">
      <w:pPr>
        <w:numPr>
          <w:ilvl w:val="0"/>
          <w:numId w:val="1"/>
        </w:numPr>
        <w:ind w:left="714" w:hanging="357"/>
        <w:jc w:val="both"/>
        <w:rPr>
          <w:rFonts w:ascii="Arial" w:hAnsi="Arial" w:cs="Arial"/>
          <w:sz w:val="22"/>
          <w:szCs w:val="22"/>
        </w:rPr>
      </w:pPr>
      <w:r w:rsidRPr="00680CBC">
        <w:rPr>
          <w:rFonts w:ascii="Arial" w:hAnsi="Arial" w:cs="Arial"/>
          <w:sz w:val="22"/>
          <w:szCs w:val="22"/>
        </w:rPr>
        <w:t xml:space="preserve">nedodání zboží </w:t>
      </w:r>
      <w:r w:rsidR="004836A4">
        <w:rPr>
          <w:rFonts w:ascii="Arial" w:hAnsi="Arial" w:cs="Arial"/>
          <w:sz w:val="22"/>
          <w:szCs w:val="22"/>
        </w:rPr>
        <w:t>ani do uplynutí dodací lhůty</w:t>
      </w:r>
      <w:r w:rsidR="00462152">
        <w:rPr>
          <w:rFonts w:ascii="Arial" w:hAnsi="Arial" w:cs="Arial"/>
          <w:sz w:val="22"/>
          <w:szCs w:val="22"/>
        </w:rPr>
        <w:t xml:space="preserve">, </w:t>
      </w:r>
    </w:p>
    <w:p w:rsidR="004836A4" w:rsidRDefault="004836A4" w:rsidP="001436FD">
      <w:pPr>
        <w:numPr>
          <w:ilvl w:val="0"/>
          <w:numId w:val="1"/>
        </w:numPr>
        <w:ind w:left="714" w:hanging="357"/>
        <w:jc w:val="both"/>
        <w:rPr>
          <w:rFonts w:ascii="Arial" w:hAnsi="Arial" w:cs="Arial"/>
          <w:sz w:val="22"/>
          <w:szCs w:val="22"/>
        </w:rPr>
      </w:pPr>
      <w:r>
        <w:rPr>
          <w:rFonts w:ascii="Arial" w:hAnsi="Arial" w:cs="Arial"/>
          <w:sz w:val="22"/>
          <w:szCs w:val="22"/>
        </w:rPr>
        <w:t>nesplnění stanoveného termínu k odstranění vad zboží, popř. neprovedení jeho výměny v záruční době dle čl. 8 odst. 5 této smlouvy,</w:t>
      </w:r>
    </w:p>
    <w:p w:rsidR="00120172" w:rsidRDefault="00454EA3" w:rsidP="00120172">
      <w:pPr>
        <w:widowControl/>
        <w:numPr>
          <w:ilvl w:val="0"/>
          <w:numId w:val="1"/>
        </w:numPr>
        <w:tabs>
          <w:tab w:val="left" w:pos="720"/>
        </w:tabs>
        <w:ind w:left="714" w:hanging="357"/>
        <w:jc w:val="both"/>
        <w:rPr>
          <w:rFonts w:ascii="Arial" w:hAnsi="Arial" w:cs="Arial"/>
          <w:sz w:val="22"/>
          <w:szCs w:val="22"/>
        </w:rPr>
      </w:pPr>
      <w:r w:rsidRPr="00680CBC">
        <w:rPr>
          <w:rFonts w:ascii="Arial" w:hAnsi="Arial" w:cs="Arial"/>
          <w:sz w:val="22"/>
          <w:szCs w:val="22"/>
        </w:rPr>
        <w:t xml:space="preserve">prodlení s úhradou déle než </w:t>
      </w:r>
      <w:r w:rsidR="007F3020" w:rsidRPr="00680CBC">
        <w:rPr>
          <w:rFonts w:ascii="Arial" w:hAnsi="Arial" w:cs="Arial"/>
          <w:sz w:val="22"/>
          <w:szCs w:val="22"/>
        </w:rPr>
        <w:t>2</w:t>
      </w:r>
      <w:r w:rsidRPr="00680CBC">
        <w:rPr>
          <w:rFonts w:ascii="Arial" w:hAnsi="Arial" w:cs="Arial"/>
          <w:sz w:val="22"/>
          <w:szCs w:val="22"/>
        </w:rPr>
        <w:t xml:space="preserve"> měsí</w:t>
      </w:r>
      <w:r w:rsidR="004836A4">
        <w:rPr>
          <w:rFonts w:ascii="Arial" w:hAnsi="Arial" w:cs="Arial"/>
          <w:sz w:val="22"/>
          <w:szCs w:val="22"/>
        </w:rPr>
        <w:t>ce ode dne splatnosti faktury; v</w:t>
      </w:r>
      <w:r w:rsidRPr="00680CBC">
        <w:rPr>
          <w:rFonts w:ascii="Arial" w:hAnsi="Arial" w:cs="Arial"/>
          <w:sz w:val="22"/>
          <w:szCs w:val="22"/>
        </w:rPr>
        <w:t> tomto případě je kupující povinen ke dni odstoupení vrátit prodávajícímu zboží, které nebylo uhrazeno</w:t>
      </w:r>
      <w:r w:rsidR="004836A4">
        <w:rPr>
          <w:rFonts w:ascii="Arial" w:hAnsi="Arial" w:cs="Arial"/>
          <w:sz w:val="22"/>
          <w:szCs w:val="22"/>
        </w:rPr>
        <w:t>,</w:t>
      </w:r>
      <w:r w:rsidR="004671CD">
        <w:rPr>
          <w:rFonts w:ascii="Arial" w:hAnsi="Arial" w:cs="Arial"/>
          <w:sz w:val="22"/>
          <w:szCs w:val="22"/>
        </w:rPr>
        <w:t xml:space="preserve"> </w:t>
      </w:r>
    </w:p>
    <w:p w:rsidR="00120172" w:rsidRPr="00120172" w:rsidRDefault="00120172" w:rsidP="00120172">
      <w:pPr>
        <w:widowControl/>
        <w:numPr>
          <w:ilvl w:val="0"/>
          <w:numId w:val="1"/>
        </w:numPr>
        <w:tabs>
          <w:tab w:val="left" w:pos="720"/>
        </w:tabs>
        <w:ind w:left="714" w:hanging="357"/>
        <w:jc w:val="both"/>
        <w:rPr>
          <w:rFonts w:ascii="Arial" w:hAnsi="Arial" w:cs="Arial"/>
          <w:sz w:val="22"/>
          <w:szCs w:val="22"/>
        </w:rPr>
      </w:pPr>
      <w:r w:rsidRPr="00120172">
        <w:rPr>
          <w:rFonts w:ascii="Arial" w:hAnsi="Arial" w:cs="Arial"/>
          <w:sz w:val="22"/>
          <w:szCs w:val="22"/>
        </w:rPr>
        <w:t xml:space="preserve">nedodržení smluvních podmínek garantujících vlastnosti a kvalitu zboží dle specifikace ve smlouvě </w:t>
      </w:r>
      <w:r w:rsidR="004836A4">
        <w:rPr>
          <w:rFonts w:ascii="Arial" w:hAnsi="Arial" w:cs="Arial"/>
          <w:sz w:val="22"/>
          <w:szCs w:val="22"/>
        </w:rPr>
        <w:t>(včetně zadávací dokumentace).</w:t>
      </w:r>
    </w:p>
    <w:p w:rsidR="004836A4" w:rsidRDefault="007F3020" w:rsidP="001436FD">
      <w:pPr>
        <w:numPr>
          <w:ilvl w:val="0"/>
          <w:numId w:val="31"/>
        </w:numPr>
        <w:tabs>
          <w:tab w:val="left" w:pos="360"/>
        </w:tabs>
        <w:spacing w:before="120"/>
        <w:jc w:val="both"/>
        <w:rPr>
          <w:rFonts w:ascii="Arial" w:hAnsi="Arial" w:cs="Arial"/>
          <w:sz w:val="22"/>
          <w:szCs w:val="22"/>
        </w:rPr>
      </w:pPr>
      <w:r w:rsidRPr="00680CBC">
        <w:rPr>
          <w:rFonts w:ascii="Arial" w:hAnsi="Arial" w:cs="Arial"/>
          <w:sz w:val="22"/>
          <w:szCs w:val="22"/>
        </w:rPr>
        <w:t xml:space="preserve">Kupující </w:t>
      </w:r>
      <w:r w:rsidR="006A6292" w:rsidRPr="00680CBC">
        <w:rPr>
          <w:rFonts w:ascii="Arial" w:hAnsi="Arial" w:cs="Arial"/>
          <w:sz w:val="22"/>
          <w:szCs w:val="22"/>
        </w:rPr>
        <w:t xml:space="preserve">je </w:t>
      </w:r>
      <w:r w:rsidR="004836A4">
        <w:rPr>
          <w:rFonts w:ascii="Arial" w:hAnsi="Arial" w:cs="Arial"/>
          <w:sz w:val="22"/>
          <w:szCs w:val="22"/>
        </w:rPr>
        <w:t xml:space="preserve">dále </w:t>
      </w:r>
      <w:r w:rsidR="006A6292" w:rsidRPr="00680CBC">
        <w:rPr>
          <w:rFonts w:ascii="Arial" w:hAnsi="Arial" w:cs="Arial"/>
          <w:sz w:val="22"/>
          <w:szCs w:val="22"/>
        </w:rPr>
        <w:t>oprávněn odstoupit od smlouvy, jestliže</w:t>
      </w:r>
      <w:r w:rsidR="004836A4">
        <w:rPr>
          <w:rFonts w:ascii="Arial" w:hAnsi="Arial" w:cs="Arial"/>
          <w:sz w:val="22"/>
          <w:szCs w:val="22"/>
        </w:rPr>
        <w:t>:</w:t>
      </w:r>
    </w:p>
    <w:p w:rsidR="000B5842" w:rsidRDefault="004836A4" w:rsidP="000B5842">
      <w:pPr>
        <w:tabs>
          <w:tab w:val="left" w:pos="360"/>
        </w:tabs>
        <w:ind w:left="357"/>
        <w:jc w:val="both"/>
        <w:rPr>
          <w:rFonts w:ascii="Arial" w:hAnsi="Arial" w:cs="Arial"/>
          <w:sz w:val="22"/>
          <w:szCs w:val="22"/>
        </w:rPr>
      </w:pPr>
      <w:r>
        <w:rPr>
          <w:rFonts w:ascii="Arial" w:hAnsi="Arial" w:cs="Arial"/>
          <w:sz w:val="22"/>
          <w:szCs w:val="22"/>
        </w:rPr>
        <w:t xml:space="preserve">a) </w:t>
      </w:r>
      <w:r w:rsidR="000B5842">
        <w:rPr>
          <w:rFonts w:ascii="Arial" w:hAnsi="Arial" w:cs="Arial"/>
          <w:sz w:val="22"/>
          <w:szCs w:val="22"/>
        </w:rPr>
        <w:t xml:space="preserve">  </w:t>
      </w:r>
      <w:r>
        <w:rPr>
          <w:rFonts w:ascii="Arial" w:hAnsi="Arial" w:cs="Arial"/>
          <w:sz w:val="22"/>
          <w:szCs w:val="22"/>
        </w:rPr>
        <w:t xml:space="preserve">bude </w:t>
      </w:r>
      <w:r w:rsidR="000B5842">
        <w:rPr>
          <w:rFonts w:ascii="Arial" w:hAnsi="Arial" w:cs="Arial"/>
          <w:sz w:val="22"/>
          <w:szCs w:val="22"/>
        </w:rPr>
        <w:t>rozhodnuto o likvidaci prodávajícího,</w:t>
      </w:r>
    </w:p>
    <w:p w:rsidR="00713C20" w:rsidRDefault="000B5842" w:rsidP="000B5842">
      <w:pPr>
        <w:tabs>
          <w:tab w:val="left" w:pos="360"/>
        </w:tabs>
        <w:ind w:left="714" w:hanging="357"/>
        <w:jc w:val="both"/>
        <w:rPr>
          <w:rFonts w:ascii="Arial" w:hAnsi="Arial" w:cs="Arial"/>
          <w:sz w:val="22"/>
          <w:szCs w:val="22"/>
        </w:rPr>
      </w:pPr>
      <w:r>
        <w:rPr>
          <w:rFonts w:ascii="Arial" w:hAnsi="Arial" w:cs="Arial"/>
          <w:sz w:val="22"/>
          <w:szCs w:val="22"/>
        </w:rPr>
        <w:t>b) prodávající</w:t>
      </w:r>
      <w:r w:rsidR="007F3020" w:rsidRPr="00680CBC">
        <w:rPr>
          <w:rFonts w:ascii="Arial" w:hAnsi="Arial" w:cs="Arial"/>
          <w:sz w:val="22"/>
          <w:szCs w:val="22"/>
        </w:rPr>
        <w:t xml:space="preserve"> </w:t>
      </w:r>
      <w:r>
        <w:rPr>
          <w:rFonts w:ascii="Arial" w:hAnsi="Arial" w:cs="Arial"/>
          <w:sz w:val="22"/>
          <w:szCs w:val="22"/>
        </w:rPr>
        <w:t>podá insolvenční návrh jako dlužník</w:t>
      </w:r>
      <w:r w:rsidR="007F3020" w:rsidRPr="00680CBC">
        <w:rPr>
          <w:rFonts w:ascii="Arial" w:hAnsi="Arial" w:cs="Arial"/>
          <w:sz w:val="22"/>
          <w:szCs w:val="22"/>
        </w:rPr>
        <w:t xml:space="preserve">, </w:t>
      </w:r>
      <w:r>
        <w:rPr>
          <w:rFonts w:ascii="Arial" w:hAnsi="Arial" w:cs="Arial"/>
          <w:sz w:val="22"/>
          <w:szCs w:val="22"/>
        </w:rPr>
        <w:t>insolvenční návrh podaný proti prodávajícímu bude zamítnut pro nedostatek majetku, bude rozhodnuto o úpadku prodávajícího nebo bude vydáno jiné rozhodnutí s obdobnými účinky,</w:t>
      </w:r>
    </w:p>
    <w:p w:rsidR="000B5842" w:rsidRDefault="000B5842" w:rsidP="000B5842">
      <w:pPr>
        <w:tabs>
          <w:tab w:val="left" w:pos="360"/>
        </w:tabs>
        <w:ind w:left="357"/>
        <w:jc w:val="both"/>
        <w:rPr>
          <w:rFonts w:ascii="Arial" w:hAnsi="Arial" w:cs="Arial"/>
          <w:sz w:val="22"/>
          <w:szCs w:val="22"/>
        </w:rPr>
      </w:pPr>
      <w:r>
        <w:rPr>
          <w:rFonts w:ascii="Arial" w:hAnsi="Arial" w:cs="Arial"/>
          <w:sz w:val="22"/>
          <w:szCs w:val="22"/>
        </w:rPr>
        <w:t>c) prodávající bude stíhán anebo odsouzen za trestný čin.</w:t>
      </w:r>
    </w:p>
    <w:p w:rsidR="000B5842" w:rsidRPr="000B5842" w:rsidRDefault="000B5842" w:rsidP="000B5842">
      <w:pPr>
        <w:tabs>
          <w:tab w:val="left" w:pos="360"/>
        </w:tabs>
        <w:spacing w:before="120"/>
        <w:ind w:left="360" w:hanging="360"/>
        <w:jc w:val="both"/>
        <w:rPr>
          <w:rFonts w:ascii="Arial" w:hAnsi="Arial" w:cs="Arial"/>
          <w:sz w:val="22"/>
          <w:szCs w:val="22"/>
        </w:rPr>
      </w:pPr>
      <w:r w:rsidRPr="00310353">
        <w:rPr>
          <w:rFonts w:cs="Arial"/>
          <w:szCs w:val="22"/>
        </w:rPr>
        <w:t>4.</w:t>
      </w:r>
      <w:r w:rsidRPr="00310353">
        <w:rPr>
          <w:rFonts w:cs="Arial"/>
          <w:szCs w:val="22"/>
        </w:rPr>
        <w:tab/>
      </w:r>
      <w:r w:rsidRPr="000B5842">
        <w:rPr>
          <w:rFonts w:ascii="Arial" w:hAnsi="Arial" w:cs="Arial"/>
          <w:sz w:val="22"/>
          <w:szCs w:val="22"/>
        </w:rPr>
        <w:t xml:space="preserve">Odstoupení od této smlouvy musí být písemné a musí v něm být uveden odkaz na ustanovení této smlouvy či právních předpisů, které zakládá oprávnění od smlouvy odstoupit. Účinky každého odstoupení od smlouvy nastávají okamžikem doručení písemného projevu vůle odstoupit od této smlouvy druhé smluvní straně. </w:t>
      </w:r>
    </w:p>
    <w:p w:rsidR="001436FD" w:rsidRDefault="000B5842" w:rsidP="000B5842">
      <w:pPr>
        <w:tabs>
          <w:tab w:val="left" w:pos="360"/>
        </w:tabs>
        <w:spacing w:before="120"/>
        <w:ind w:left="360" w:hanging="360"/>
        <w:jc w:val="both"/>
        <w:rPr>
          <w:rFonts w:ascii="Arial" w:hAnsi="Arial" w:cs="Arial"/>
          <w:sz w:val="22"/>
          <w:szCs w:val="22"/>
        </w:rPr>
      </w:pPr>
      <w:r w:rsidRPr="000B5842">
        <w:rPr>
          <w:rFonts w:ascii="Arial" w:hAnsi="Arial" w:cs="Arial"/>
          <w:sz w:val="22"/>
          <w:szCs w:val="22"/>
        </w:rPr>
        <w:t>5.</w:t>
      </w:r>
      <w:r w:rsidRPr="000B5842">
        <w:rPr>
          <w:rFonts w:ascii="Arial" w:hAnsi="Arial" w:cs="Arial"/>
          <w:sz w:val="22"/>
          <w:szCs w:val="22"/>
        </w:rPr>
        <w:tab/>
        <w:t>Odstoupení od smlouvy se nedotýká práva na zaplacení smluvní pokuty nebo úroku z prodlení, pokud již dospěl, práva na náhradu škody z porušení smluvní povinnosti ani ujednání, které má vzhledem ke své povaze zavazovat strany i po odstoupení od smlouvy, zejména ujednání o způsobu řešení sporů.</w:t>
      </w:r>
    </w:p>
    <w:p w:rsidR="0044046D" w:rsidRDefault="0044046D" w:rsidP="00B35B0F">
      <w:pPr>
        <w:tabs>
          <w:tab w:val="left" w:pos="360"/>
        </w:tabs>
        <w:jc w:val="both"/>
        <w:rPr>
          <w:rFonts w:ascii="Arial" w:hAnsi="Arial" w:cs="Arial"/>
          <w:sz w:val="22"/>
          <w:szCs w:val="22"/>
        </w:rPr>
      </w:pPr>
    </w:p>
    <w:p w:rsidR="00B35B0F" w:rsidRPr="00680CBC" w:rsidRDefault="00B35B0F" w:rsidP="00770FAE">
      <w:pPr>
        <w:keepNext/>
        <w:jc w:val="center"/>
        <w:rPr>
          <w:rFonts w:ascii="Arial" w:hAnsi="Arial" w:cs="Arial"/>
          <w:sz w:val="22"/>
          <w:szCs w:val="22"/>
        </w:rPr>
      </w:pPr>
      <w:r w:rsidRPr="00680CBC">
        <w:rPr>
          <w:rFonts w:ascii="Arial" w:hAnsi="Arial" w:cs="Arial"/>
          <w:sz w:val="22"/>
          <w:szCs w:val="22"/>
        </w:rPr>
        <w:t>Článek 1</w:t>
      </w:r>
      <w:r>
        <w:rPr>
          <w:rFonts w:ascii="Arial" w:hAnsi="Arial" w:cs="Arial"/>
          <w:sz w:val="22"/>
          <w:szCs w:val="22"/>
        </w:rPr>
        <w:t>2</w:t>
      </w:r>
    </w:p>
    <w:p w:rsidR="00B35B0F" w:rsidRPr="0002483A" w:rsidRDefault="00B35B0F" w:rsidP="00770FAE">
      <w:pPr>
        <w:keepNext/>
        <w:jc w:val="center"/>
        <w:rPr>
          <w:rFonts w:ascii="Arial" w:hAnsi="Arial" w:cs="Arial"/>
          <w:sz w:val="22"/>
          <w:szCs w:val="22"/>
          <w:highlight w:val="yellow"/>
          <w:u w:val="single"/>
        </w:rPr>
      </w:pPr>
      <w:r w:rsidRPr="00A366C9">
        <w:rPr>
          <w:rFonts w:ascii="Arial" w:hAnsi="Arial" w:cs="Arial"/>
          <w:sz w:val="22"/>
          <w:szCs w:val="22"/>
          <w:u w:val="single"/>
        </w:rPr>
        <w:t>EXPORT</w:t>
      </w:r>
      <w:r w:rsidR="001D149C" w:rsidRPr="00A366C9">
        <w:rPr>
          <w:rFonts w:ascii="Arial" w:hAnsi="Arial" w:cs="Arial"/>
          <w:sz w:val="22"/>
          <w:szCs w:val="22"/>
          <w:u w:val="single"/>
        </w:rPr>
        <w:t xml:space="preserve">, </w:t>
      </w:r>
      <w:r w:rsidR="001D149C" w:rsidRPr="00120172">
        <w:rPr>
          <w:rFonts w:ascii="Arial" w:hAnsi="Arial" w:cs="Arial"/>
          <w:sz w:val="22"/>
          <w:szCs w:val="22"/>
          <w:u w:val="single"/>
        </w:rPr>
        <w:t>AUTORSKO PRÁVNÍ A LICENČNÍ UJEDNÁNÍ</w:t>
      </w:r>
    </w:p>
    <w:p w:rsidR="00B35B0F" w:rsidRPr="0002483A" w:rsidRDefault="00B35B0F" w:rsidP="00770FAE">
      <w:pPr>
        <w:keepNext/>
        <w:tabs>
          <w:tab w:val="left" w:pos="360"/>
        </w:tabs>
        <w:ind w:left="426"/>
        <w:jc w:val="both"/>
        <w:rPr>
          <w:rFonts w:ascii="Arial" w:hAnsi="Arial" w:cs="Arial"/>
          <w:sz w:val="22"/>
          <w:szCs w:val="22"/>
          <w:highlight w:val="yellow"/>
        </w:rPr>
      </w:pPr>
    </w:p>
    <w:p w:rsidR="001D149C" w:rsidRPr="00A366C9" w:rsidRDefault="00B44ED1" w:rsidP="001D149C">
      <w:pPr>
        <w:widowControl/>
        <w:numPr>
          <w:ilvl w:val="0"/>
          <w:numId w:val="29"/>
        </w:numPr>
        <w:tabs>
          <w:tab w:val="left" w:pos="426"/>
        </w:tabs>
        <w:spacing w:before="120"/>
        <w:ind w:left="425" w:hanging="357"/>
        <w:jc w:val="both"/>
        <w:rPr>
          <w:rFonts w:ascii="Arial" w:hAnsi="Arial" w:cs="Arial"/>
          <w:sz w:val="22"/>
          <w:szCs w:val="22"/>
        </w:rPr>
      </w:pPr>
      <w:r>
        <w:rPr>
          <w:rFonts w:ascii="Arial" w:hAnsi="Arial" w:cs="Arial"/>
          <w:sz w:val="22"/>
          <w:szCs w:val="22"/>
        </w:rPr>
        <w:t>Kupující bere na vědomí, že z</w:t>
      </w:r>
      <w:r w:rsidR="00B35B0F" w:rsidRPr="00A366C9">
        <w:rPr>
          <w:rFonts w:ascii="Arial" w:hAnsi="Arial" w:cs="Arial"/>
          <w:sz w:val="22"/>
          <w:szCs w:val="22"/>
        </w:rPr>
        <w:t>boží může zahrnovat technologie či software, které podléhají právním předpisům EU a USA stanovícím pravidla či omezení vývozu, jakož i obecně závazným právní</w:t>
      </w:r>
      <w:r>
        <w:rPr>
          <w:rFonts w:ascii="Arial" w:hAnsi="Arial" w:cs="Arial"/>
          <w:sz w:val="22"/>
          <w:szCs w:val="22"/>
        </w:rPr>
        <w:t>m předpisům státu, do něhož je z</w:t>
      </w:r>
      <w:r w:rsidR="00B35B0F" w:rsidRPr="00A366C9">
        <w:rPr>
          <w:rFonts w:ascii="Arial" w:hAnsi="Arial" w:cs="Arial"/>
          <w:sz w:val="22"/>
          <w:szCs w:val="22"/>
        </w:rPr>
        <w:t>bož</w:t>
      </w:r>
      <w:r w:rsidR="00AD036C" w:rsidRPr="00A366C9">
        <w:rPr>
          <w:rFonts w:ascii="Arial" w:hAnsi="Arial" w:cs="Arial"/>
          <w:sz w:val="22"/>
          <w:szCs w:val="22"/>
        </w:rPr>
        <w:t>í dodáno či v němž je užíván. V </w:t>
      </w:r>
      <w:r w:rsidR="00B35B0F" w:rsidRPr="00A366C9">
        <w:rPr>
          <w:rFonts w:ascii="Arial" w:hAnsi="Arial" w:cs="Arial"/>
          <w:sz w:val="22"/>
          <w:szCs w:val="22"/>
        </w:rPr>
        <w:t>souladu s takovými právními předpisy</w:t>
      </w:r>
      <w:r>
        <w:rPr>
          <w:rFonts w:ascii="Arial" w:hAnsi="Arial" w:cs="Arial"/>
          <w:sz w:val="22"/>
          <w:szCs w:val="22"/>
        </w:rPr>
        <w:t xml:space="preserve"> nesmí být z</w:t>
      </w:r>
      <w:r w:rsidR="00B35B0F" w:rsidRPr="00A366C9">
        <w:rPr>
          <w:rFonts w:ascii="Arial" w:hAnsi="Arial" w:cs="Arial"/>
          <w:sz w:val="22"/>
          <w:szCs w:val="22"/>
        </w:rPr>
        <w:t>boží prodáno, pronajato, převedeno či dopraveno do takových zemí či takovým koncovým uživatelům nebo určeno pro takové použití, na které se vztahuje zákaz/embargo. Kupující se zavazuje dodržovat všechny tyto předpisy.</w:t>
      </w:r>
    </w:p>
    <w:p w:rsidR="001D149C" w:rsidRPr="00FB4081" w:rsidRDefault="001D149C" w:rsidP="00244421">
      <w:pPr>
        <w:widowControl/>
        <w:numPr>
          <w:ilvl w:val="0"/>
          <w:numId w:val="29"/>
        </w:numPr>
        <w:tabs>
          <w:tab w:val="left" w:pos="426"/>
        </w:tabs>
        <w:spacing w:before="120"/>
        <w:ind w:left="425" w:hanging="357"/>
        <w:jc w:val="both"/>
        <w:rPr>
          <w:rFonts w:ascii="Arial" w:hAnsi="Arial" w:cs="Arial"/>
          <w:sz w:val="22"/>
          <w:szCs w:val="22"/>
        </w:rPr>
      </w:pPr>
      <w:r w:rsidRPr="00120172">
        <w:rPr>
          <w:rFonts w:ascii="Arial" w:hAnsi="Arial" w:cs="Arial"/>
          <w:sz w:val="22"/>
          <w:szCs w:val="22"/>
        </w:rPr>
        <w:t>Smluvní strany shodně konstatují, že předmět</w:t>
      </w:r>
      <w:r w:rsidR="00025311" w:rsidRPr="00120172">
        <w:rPr>
          <w:rFonts w:ascii="Arial" w:hAnsi="Arial" w:cs="Arial"/>
          <w:sz w:val="22"/>
          <w:szCs w:val="22"/>
        </w:rPr>
        <w:t xml:space="preserve"> (software, licence)</w:t>
      </w:r>
      <w:r w:rsidRPr="00120172">
        <w:rPr>
          <w:rFonts w:ascii="Arial" w:hAnsi="Arial" w:cs="Arial"/>
          <w:sz w:val="22"/>
          <w:szCs w:val="22"/>
        </w:rPr>
        <w:t xml:space="preserve"> smlouvy je</w:t>
      </w:r>
      <w:r w:rsidR="00025311" w:rsidRPr="00120172">
        <w:rPr>
          <w:rFonts w:ascii="Arial" w:hAnsi="Arial" w:cs="Arial"/>
          <w:sz w:val="22"/>
          <w:szCs w:val="22"/>
        </w:rPr>
        <w:t xml:space="preserve"> rovněž</w:t>
      </w:r>
      <w:r w:rsidRPr="00120172">
        <w:rPr>
          <w:rFonts w:ascii="Arial" w:hAnsi="Arial" w:cs="Arial"/>
          <w:sz w:val="22"/>
          <w:szCs w:val="22"/>
        </w:rPr>
        <w:t xml:space="preserve"> výsledek činnosti, který je předmětem autorsk</w:t>
      </w:r>
      <w:r w:rsidR="00025311" w:rsidRPr="00120172">
        <w:rPr>
          <w:rFonts w:ascii="Arial" w:hAnsi="Arial" w:cs="Arial"/>
          <w:sz w:val="22"/>
          <w:szCs w:val="22"/>
        </w:rPr>
        <w:t>oprávní ochrany podle</w:t>
      </w:r>
      <w:r w:rsidR="0090743E">
        <w:rPr>
          <w:rFonts w:ascii="Arial" w:hAnsi="Arial" w:cs="Arial"/>
          <w:sz w:val="22"/>
          <w:szCs w:val="22"/>
        </w:rPr>
        <w:t xml:space="preserve"> </w:t>
      </w:r>
      <w:r w:rsidR="0090743E" w:rsidRPr="00FB4081">
        <w:rPr>
          <w:rFonts w:ascii="Arial" w:hAnsi="Arial" w:cs="Arial"/>
          <w:sz w:val="22"/>
          <w:szCs w:val="22"/>
        </w:rPr>
        <w:t>občanského zákoníku.</w:t>
      </w:r>
      <w:r w:rsidR="00025311" w:rsidRPr="00120172">
        <w:rPr>
          <w:rFonts w:ascii="Arial" w:hAnsi="Arial" w:cs="Arial"/>
          <w:sz w:val="22"/>
          <w:szCs w:val="22"/>
        </w:rPr>
        <w:t xml:space="preserve"> </w:t>
      </w:r>
    </w:p>
    <w:p w:rsidR="001D149C" w:rsidRPr="00120172" w:rsidRDefault="001D149C" w:rsidP="00244421">
      <w:pPr>
        <w:widowControl/>
        <w:numPr>
          <w:ilvl w:val="0"/>
          <w:numId w:val="29"/>
        </w:numPr>
        <w:tabs>
          <w:tab w:val="left" w:pos="426"/>
        </w:tabs>
        <w:spacing w:before="120"/>
        <w:ind w:left="425" w:hanging="357"/>
        <w:jc w:val="both"/>
        <w:rPr>
          <w:rFonts w:ascii="Arial" w:hAnsi="Arial" w:cs="Arial"/>
          <w:sz w:val="22"/>
          <w:szCs w:val="22"/>
        </w:rPr>
      </w:pPr>
      <w:r w:rsidRPr="00120172">
        <w:rPr>
          <w:rFonts w:ascii="Arial" w:hAnsi="Arial" w:cs="Arial"/>
          <w:sz w:val="22"/>
          <w:szCs w:val="22"/>
        </w:rPr>
        <w:t>Prodávající prohlašuje, že je oprávněným nositelem licen</w:t>
      </w:r>
      <w:r w:rsidR="00AD036C" w:rsidRPr="00120172">
        <w:rPr>
          <w:rFonts w:ascii="Arial" w:hAnsi="Arial" w:cs="Arial"/>
          <w:sz w:val="22"/>
          <w:szCs w:val="22"/>
        </w:rPr>
        <w:t>čních práv k předmětu smlouvy a </w:t>
      </w:r>
      <w:r w:rsidRPr="00120172">
        <w:rPr>
          <w:rFonts w:ascii="Arial" w:hAnsi="Arial" w:cs="Arial"/>
          <w:sz w:val="22"/>
          <w:szCs w:val="22"/>
        </w:rPr>
        <w:t>disponuje právem udělovat licence k předmětu smlouvy.</w:t>
      </w:r>
    </w:p>
    <w:p w:rsidR="001D149C" w:rsidRPr="00120172" w:rsidRDefault="001D149C" w:rsidP="00244421">
      <w:pPr>
        <w:widowControl/>
        <w:numPr>
          <w:ilvl w:val="0"/>
          <w:numId w:val="29"/>
        </w:numPr>
        <w:tabs>
          <w:tab w:val="left" w:pos="426"/>
        </w:tabs>
        <w:spacing w:before="120"/>
        <w:ind w:left="425" w:hanging="357"/>
        <w:jc w:val="both"/>
        <w:rPr>
          <w:rFonts w:ascii="Arial" w:hAnsi="Arial" w:cs="Arial"/>
          <w:sz w:val="22"/>
          <w:szCs w:val="22"/>
        </w:rPr>
      </w:pPr>
      <w:r w:rsidRPr="00120172">
        <w:rPr>
          <w:rFonts w:ascii="Arial" w:hAnsi="Arial" w:cs="Arial"/>
          <w:sz w:val="22"/>
          <w:szCs w:val="22"/>
        </w:rPr>
        <w:t xml:space="preserve">Kupující je vždy </w:t>
      </w:r>
      <w:r w:rsidRPr="003338C0">
        <w:rPr>
          <w:rFonts w:ascii="Arial" w:hAnsi="Arial" w:cs="Arial"/>
          <w:sz w:val="22"/>
          <w:szCs w:val="22"/>
        </w:rPr>
        <w:t xml:space="preserve">oprávněn užít </w:t>
      </w:r>
      <w:r w:rsidR="00C6505A" w:rsidRPr="003338C0">
        <w:rPr>
          <w:rFonts w:ascii="Arial" w:hAnsi="Arial" w:cs="Arial"/>
          <w:sz w:val="22"/>
          <w:szCs w:val="22"/>
        </w:rPr>
        <w:t xml:space="preserve">zboží /autorské </w:t>
      </w:r>
      <w:r w:rsidRPr="003338C0">
        <w:rPr>
          <w:rFonts w:ascii="Arial" w:hAnsi="Arial" w:cs="Arial"/>
          <w:sz w:val="22"/>
          <w:szCs w:val="22"/>
        </w:rPr>
        <w:t>dílo</w:t>
      </w:r>
      <w:r w:rsidR="00C6505A" w:rsidRPr="003338C0">
        <w:rPr>
          <w:rFonts w:ascii="Arial" w:hAnsi="Arial" w:cs="Arial"/>
          <w:sz w:val="22"/>
          <w:szCs w:val="22"/>
        </w:rPr>
        <w:t>/</w:t>
      </w:r>
      <w:r w:rsidRPr="003338C0">
        <w:rPr>
          <w:rFonts w:ascii="Arial" w:hAnsi="Arial" w:cs="Arial"/>
          <w:sz w:val="22"/>
          <w:szCs w:val="22"/>
        </w:rPr>
        <w:t xml:space="preserve"> k účelu, jak vyplývá z této smlouvy. Prodávající současně touto smlouvou poskytuje </w:t>
      </w:r>
      <w:r w:rsidR="00C6505A" w:rsidRPr="003338C0">
        <w:rPr>
          <w:rFonts w:ascii="Arial" w:hAnsi="Arial" w:cs="Arial"/>
          <w:sz w:val="22"/>
          <w:szCs w:val="22"/>
        </w:rPr>
        <w:t xml:space="preserve">kupujícímu </w:t>
      </w:r>
      <w:r w:rsidRPr="003338C0">
        <w:rPr>
          <w:rFonts w:ascii="Arial" w:hAnsi="Arial" w:cs="Arial"/>
          <w:sz w:val="22"/>
          <w:szCs w:val="22"/>
        </w:rPr>
        <w:t>jako nabyvateli</w:t>
      </w:r>
      <w:r w:rsidR="00FB4081">
        <w:rPr>
          <w:rFonts w:ascii="Arial" w:hAnsi="Arial" w:cs="Arial"/>
          <w:sz w:val="22"/>
          <w:szCs w:val="22"/>
        </w:rPr>
        <w:t xml:space="preserve"> </w:t>
      </w:r>
      <w:r w:rsidRPr="003338C0">
        <w:rPr>
          <w:rFonts w:ascii="Arial" w:hAnsi="Arial" w:cs="Arial"/>
          <w:sz w:val="22"/>
          <w:szCs w:val="22"/>
        </w:rPr>
        <w:t xml:space="preserve">oprávnění </w:t>
      </w:r>
      <w:r w:rsidR="00C6505A" w:rsidRPr="003338C0">
        <w:rPr>
          <w:rFonts w:ascii="Arial" w:hAnsi="Arial" w:cs="Arial"/>
          <w:sz w:val="22"/>
          <w:szCs w:val="22"/>
        </w:rPr>
        <w:t>zboží /autorské dílo/</w:t>
      </w:r>
      <w:r w:rsidRPr="003338C0">
        <w:rPr>
          <w:rFonts w:ascii="Arial" w:hAnsi="Arial" w:cs="Arial"/>
          <w:sz w:val="22"/>
          <w:szCs w:val="22"/>
        </w:rPr>
        <w:t xml:space="preserve"> užít všemi</w:t>
      </w:r>
      <w:r w:rsidRPr="00120172">
        <w:rPr>
          <w:rFonts w:ascii="Arial" w:hAnsi="Arial" w:cs="Arial"/>
          <w:sz w:val="22"/>
          <w:szCs w:val="22"/>
        </w:rPr>
        <w:t xml:space="preserve"> způsoby užití tak, jak jsou vymezena </w:t>
      </w:r>
      <w:r w:rsidR="00025311" w:rsidRPr="00120172">
        <w:rPr>
          <w:rFonts w:ascii="Arial" w:hAnsi="Arial" w:cs="Arial"/>
          <w:sz w:val="22"/>
          <w:szCs w:val="22"/>
        </w:rPr>
        <w:t>v </w:t>
      </w:r>
      <w:r w:rsidRPr="00120172">
        <w:rPr>
          <w:rFonts w:ascii="Arial" w:hAnsi="Arial" w:cs="Arial"/>
          <w:sz w:val="22"/>
          <w:szCs w:val="22"/>
        </w:rPr>
        <w:t xml:space="preserve">licenčním oprávnění ve smyslu ustanovení </w:t>
      </w:r>
      <w:r w:rsidR="00266CD6" w:rsidRPr="00FB4081">
        <w:rPr>
          <w:rFonts w:ascii="Arial" w:hAnsi="Arial" w:cs="Arial"/>
          <w:sz w:val="22"/>
          <w:szCs w:val="22"/>
        </w:rPr>
        <w:t xml:space="preserve">občanského zákoníku </w:t>
      </w:r>
      <w:r w:rsidRPr="00120172">
        <w:rPr>
          <w:rFonts w:ascii="Arial" w:hAnsi="Arial" w:cs="Arial"/>
          <w:sz w:val="22"/>
          <w:szCs w:val="22"/>
        </w:rPr>
        <w:t>a této smlouvy.</w:t>
      </w:r>
    </w:p>
    <w:p w:rsidR="001D149C" w:rsidRPr="00120172" w:rsidRDefault="001D149C" w:rsidP="00244421">
      <w:pPr>
        <w:widowControl/>
        <w:numPr>
          <w:ilvl w:val="0"/>
          <w:numId w:val="29"/>
        </w:numPr>
        <w:tabs>
          <w:tab w:val="left" w:pos="426"/>
        </w:tabs>
        <w:spacing w:before="120"/>
        <w:ind w:left="425" w:hanging="357"/>
        <w:jc w:val="both"/>
        <w:rPr>
          <w:rFonts w:ascii="Arial" w:hAnsi="Arial" w:cs="Arial"/>
          <w:sz w:val="22"/>
          <w:szCs w:val="22"/>
        </w:rPr>
      </w:pPr>
      <w:r w:rsidRPr="00120172">
        <w:rPr>
          <w:rFonts w:ascii="Arial" w:hAnsi="Arial" w:cs="Arial"/>
          <w:sz w:val="22"/>
          <w:szCs w:val="22"/>
        </w:rPr>
        <w:t xml:space="preserve">Prodávající prohlašuje, že licenční práva, která touto smlouvou kupujícímu poskytuje, mu náleží bez jakéhokoliv omezení, a že nemá závazky, které by bránily či omezovaly poskytnutí licence kupujícímu, jak činí touto smlouvou, a že odpovídá kupujícímu za škodu, </w:t>
      </w:r>
      <w:r w:rsidRPr="003338C0">
        <w:rPr>
          <w:rFonts w:ascii="Arial" w:hAnsi="Arial" w:cs="Arial"/>
          <w:sz w:val="22"/>
          <w:szCs w:val="22"/>
        </w:rPr>
        <w:t xml:space="preserve">která by mu vznikla z nepravdivosti tohoto prohlášení. Prodávající zároveň prohlašuje, že </w:t>
      </w:r>
      <w:r w:rsidRPr="003338C0">
        <w:rPr>
          <w:rFonts w:ascii="Arial" w:hAnsi="Arial" w:cs="Arial"/>
          <w:sz w:val="22"/>
          <w:szCs w:val="22"/>
        </w:rPr>
        <w:lastRenderedPageBreak/>
        <w:t xml:space="preserve">užitím </w:t>
      </w:r>
      <w:r w:rsidR="00C6505A" w:rsidRPr="003338C0">
        <w:rPr>
          <w:rFonts w:ascii="Arial" w:hAnsi="Arial" w:cs="Arial"/>
          <w:sz w:val="22"/>
          <w:szCs w:val="22"/>
        </w:rPr>
        <w:t xml:space="preserve">zboží /autorského díla/ </w:t>
      </w:r>
      <w:r w:rsidRPr="003338C0">
        <w:rPr>
          <w:rFonts w:ascii="Arial" w:hAnsi="Arial" w:cs="Arial"/>
          <w:sz w:val="22"/>
          <w:szCs w:val="22"/>
        </w:rPr>
        <w:t xml:space="preserve">kupujícím v souladu s poskytnutou licencí nejsou dotčena autorská ani jiná práva třetích osob, a že odpovídá </w:t>
      </w:r>
      <w:r w:rsidR="00C6505A" w:rsidRPr="003338C0">
        <w:rPr>
          <w:rFonts w:ascii="Arial" w:hAnsi="Arial" w:cs="Arial"/>
          <w:sz w:val="22"/>
          <w:szCs w:val="22"/>
        </w:rPr>
        <w:t xml:space="preserve">kupujícímu </w:t>
      </w:r>
      <w:r w:rsidRPr="003338C0">
        <w:rPr>
          <w:rFonts w:ascii="Arial" w:hAnsi="Arial" w:cs="Arial"/>
          <w:sz w:val="22"/>
          <w:szCs w:val="22"/>
        </w:rPr>
        <w:t xml:space="preserve">za škodu, která by případně z tohoto důvodu vznikla. Prodávající prohlašuje, že vyrovnal veškeré finanční nároky autorů </w:t>
      </w:r>
      <w:r w:rsidR="004A21CC" w:rsidRPr="003338C0">
        <w:rPr>
          <w:rFonts w:ascii="Arial" w:hAnsi="Arial" w:cs="Arial"/>
          <w:sz w:val="22"/>
          <w:szCs w:val="22"/>
        </w:rPr>
        <w:t xml:space="preserve">autorského </w:t>
      </w:r>
      <w:r w:rsidRPr="003338C0">
        <w:rPr>
          <w:rFonts w:ascii="Arial" w:hAnsi="Arial" w:cs="Arial"/>
          <w:sz w:val="22"/>
          <w:szCs w:val="22"/>
        </w:rPr>
        <w:t>díla z titulu jejich autorských odměn, a že odpovídá kupujícímu z</w:t>
      </w:r>
      <w:r w:rsidR="00AD036C" w:rsidRPr="003338C0">
        <w:rPr>
          <w:rFonts w:ascii="Arial" w:hAnsi="Arial" w:cs="Arial"/>
          <w:sz w:val="22"/>
          <w:szCs w:val="22"/>
        </w:rPr>
        <w:t>a škodu, která by mu případně</w:t>
      </w:r>
      <w:r w:rsidR="00AD036C" w:rsidRPr="00120172">
        <w:rPr>
          <w:rFonts w:ascii="Arial" w:hAnsi="Arial" w:cs="Arial"/>
          <w:sz w:val="22"/>
          <w:szCs w:val="22"/>
        </w:rPr>
        <w:t xml:space="preserve"> z </w:t>
      </w:r>
      <w:r w:rsidRPr="00120172">
        <w:rPr>
          <w:rFonts w:ascii="Arial" w:hAnsi="Arial" w:cs="Arial"/>
          <w:sz w:val="22"/>
          <w:szCs w:val="22"/>
        </w:rPr>
        <w:t>tohoto důvodu vznikla.</w:t>
      </w:r>
    </w:p>
    <w:p w:rsidR="001D149C" w:rsidRDefault="00025311" w:rsidP="00244421">
      <w:pPr>
        <w:widowControl/>
        <w:numPr>
          <w:ilvl w:val="0"/>
          <w:numId w:val="29"/>
        </w:numPr>
        <w:tabs>
          <w:tab w:val="left" w:pos="426"/>
        </w:tabs>
        <w:spacing w:before="120"/>
        <w:ind w:left="425" w:hanging="357"/>
        <w:jc w:val="both"/>
        <w:rPr>
          <w:rFonts w:ascii="Arial" w:hAnsi="Arial" w:cs="Arial"/>
          <w:sz w:val="22"/>
          <w:szCs w:val="22"/>
        </w:rPr>
      </w:pPr>
      <w:r w:rsidRPr="00120172">
        <w:rPr>
          <w:rFonts w:ascii="Arial" w:hAnsi="Arial" w:cs="Arial"/>
          <w:sz w:val="22"/>
          <w:szCs w:val="22"/>
        </w:rPr>
        <w:t>P</w:t>
      </w:r>
      <w:r w:rsidR="001D149C" w:rsidRPr="00120172">
        <w:rPr>
          <w:rFonts w:ascii="Arial" w:hAnsi="Arial" w:cs="Arial"/>
          <w:sz w:val="22"/>
          <w:szCs w:val="22"/>
        </w:rPr>
        <w:t>rodávající garantuje kupujícímu, že poskytnuté licence nejsou zatíženy právem třetí osoby; licence nebyla nikdy poskytnuta jiné osobě a licenční čísla, kódy, hesla apod. nebyla nikdy poskytnuta jiné osobě ani aktivována či užita. Licence nejsou zatížena právní, faktickou ani skrytou vadou.</w:t>
      </w:r>
    </w:p>
    <w:p w:rsidR="004A21CC" w:rsidRPr="003338C0" w:rsidRDefault="004A21CC" w:rsidP="00244421">
      <w:pPr>
        <w:widowControl/>
        <w:numPr>
          <w:ilvl w:val="0"/>
          <w:numId w:val="29"/>
        </w:numPr>
        <w:tabs>
          <w:tab w:val="left" w:pos="426"/>
        </w:tabs>
        <w:spacing w:before="120"/>
        <w:ind w:left="425" w:hanging="357"/>
        <w:jc w:val="both"/>
        <w:rPr>
          <w:rFonts w:ascii="Arial" w:hAnsi="Arial" w:cs="Arial"/>
          <w:sz w:val="22"/>
          <w:szCs w:val="22"/>
        </w:rPr>
      </w:pPr>
      <w:r w:rsidRPr="003338C0">
        <w:rPr>
          <w:rFonts w:ascii="Arial" w:hAnsi="Arial" w:cs="Arial"/>
          <w:sz w:val="22"/>
          <w:szCs w:val="22"/>
        </w:rPr>
        <w:t>Zboží musí být určeno pro Českou republiku</w:t>
      </w:r>
      <w:r w:rsidR="003338C0" w:rsidRPr="003338C0">
        <w:rPr>
          <w:rFonts w:ascii="Arial" w:hAnsi="Arial" w:cs="Arial"/>
          <w:sz w:val="22"/>
          <w:szCs w:val="22"/>
        </w:rPr>
        <w:t>.</w:t>
      </w:r>
    </w:p>
    <w:p w:rsidR="00EA60BF" w:rsidRDefault="00EA60BF" w:rsidP="007F3DA5">
      <w:pPr>
        <w:widowControl/>
        <w:jc w:val="center"/>
        <w:rPr>
          <w:rFonts w:ascii="Arial" w:hAnsi="Arial" w:cs="Arial"/>
          <w:sz w:val="22"/>
          <w:szCs w:val="22"/>
        </w:rPr>
      </w:pPr>
    </w:p>
    <w:p w:rsidR="00713C20" w:rsidRPr="00680CBC" w:rsidRDefault="00713C20" w:rsidP="00713C20">
      <w:pPr>
        <w:jc w:val="center"/>
        <w:rPr>
          <w:rFonts w:ascii="Arial" w:hAnsi="Arial" w:cs="Arial"/>
          <w:sz w:val="22"/>
          <w:szCs w:val="22"/>
        </w:rPr>
      </w:pPr>
      <w:r w:rsidRPr="00680CBC">
        <w:rPr>
          <w:rFonts w:ascii="Arial" w:hAnsi="Arial" w:cs="Arial"/>
          <w:sz w:val="22"/>
          <w:szCs w:val="22"/>
        </w:rPr>
        <w:t>Článek 1</w:t>
      </w:r>
      <w:r w:rsidR="00887442">
        <w:rPr>
          <w:rFonts w:ascii="Arial" w:hAnsi="Arial" w:cs="Arial"/>
          <w:sz w:val="22"/>
          <w:szCs w:val="22"/>
        </w:rPr>
        <w:t>3</w:t>
      </w:r>
    </w:p>
    <w:p w:rsidR="00713C20" w:rsidRPr="00680CBC" w:rsidRDefault="00713C20" w:rsidP="000D17F0">
      <w:pPr>
        <w:jc w:val="center"/>
        <w:rPr>
          <w:rFonts w:ascii="Arial" w:hAnsi="Arial" w:cs="Arial"/>
          <w:sz w:val="22"/>
          <w:szCs w:val="22"/>
          <w:u w:val="single"/>
        </w:rPr>
      </w:pPr>
      <w:r w:rsidRPr="00680CBC">
        <w:rPr>
          <w:rFonts w:ascii="Arial" w:hAnsi="Arial" w:cs="Arial"/>
          <w:sz w:val="22"/>
          <w:szCs w:val="22"/>
          <w:u w:val="single"/>
        </w:rPr>
        <w:t>ZÁVĚREČNÁ USTANOVENÍ</w:t>
      </w:r>
    </w:p>
    <w:p w:rsidR="00713C20" w:rsidRPr="00680CBC" w:rsidRDefault="00713C20" w:rsidP="00713C20">
      <w:pPr>
        <w:jc w:val="both"/>
        <w:rPr>
          <w:rFonts w:ascii="Arial" w:hAnsi="Arial" w:cs="Arial"/>
          <w:sz w:val="22"/>
          <w:szCs w:val="22"/>
        </w:rPr>
      </w:pPr>
    </w:p>
    <w:p w:rsidR="00713C20" w:rsidRPr="00680CBC" w:rsidRDefault="004E30AA" w:rsidP="001436FD">
      <w:pPr>
        <w:tabs>
          <w:tab w:val="left" w:pos="360"/>
        </w:tabs>
        <w:spacing w:before="120"/>
        <w:ind w:left="360" w:hanging="357"/>
        <w:jc w:val="both"/>
        <w:rPr>
          <w:rFonts w:ascii="Arial" w:hAnsi="Arial" w:cs="Arial"/>
          <w:sz w:val="22"/>
          <w:szCs w:val="22"/>
        </w:rPr>
      </w:pPr>
      <w:r w:rsidRPr="00680CBC">
        <w:rPr>
          <w:rFonts w:ascii="Arial" w:hAnsi="Arial" w:cs="Arial"/>
          <w:sz w:val="22"/>
          <w:szCs w:val="22"/>
        </w:rPr>
        <w:t>1</w:t>
      </w:r>
      <w:r w:rsidR="00713C20" w:rsidRPr="00680CBC">
        <w:rPr>
          <w:rFonts w:ascii="Arial" w:hAnsi="Arial" w:cs="Arial"/>
          <w:sz w:val="22"/>
          <w:szCs w:val="22"/>
        </w:rPr>
        <w:t>.</w:t>
      </w:r>
      <w:r w:rsidR="00001424" w:rsidRPr="00680CBC">
        <w:rPr>
          <w:rFonts w:ascii="Arial" w:hAnsi="Arial" w:cs="Arial"/>
          <w:sz w:val="22"/>
          <w:szCs w:val="22"/>
        </w:rPr>
        <w:tab/>
      </w:r>
      <w:r w:rsidR="00713C20" w:rsidRPr="00680CBC">
        <w:rPr>
          <w:rFonts w:ascii="Arial" w:hAnsi="Arial" w:cs="Arial"/>
          <w:sz w:val="22"/>
          <w:szCs w:val="22"/>
        </w:rPr>
        <w:t>Na důkaz souhlasu s obsahem této smlouvy následu</w:t>
      </w:r>
      <w:r w:rsidR="00F81367" w:rsidRPr="00680CBC">
        <w:rPr>
          <w:rFonts w:ascii="Arial" w:hAnsi="Arial" w:cs="Arial"/>
          <w:sz w:val="22"/>
          <w:szCs w:val="22"/>
        </w:rPr>
        <w:t xml:space="preserve">jí podpisy oprávněných zástupců </w:t>
      </w:r>
      <w:r w:rsidR="00713C20" w:rsidRPr="00680CBC">
        <w:rPr>
          <w:rFonts w:ascii="Arial" w:hAnsi="Arial" w:cs="Arial"/>
          <w:sz w:val="22"/>
          <w:szCs w:val="22"/>
        </w:rPr>
        <w:t>obou smluvních stran. Kupní smlouva vstupuje v platnost a nabývá účinnosti dnem podpisu obou smluvních stran.</w:t>
      </w:r>
    </w:p>
    <w:p w:rsidR="00713C20" w:rsidRPr="00680CBC" w:rsidRDefault="004E30AA" w:rsidP="008C5018">
      <w:pPr>
        <w:tabs>
          <w:tab w:val="left" w:pos="360"/>
        </w:tabs>
        <w:spacing w:before="120"/>
        <w:ind w:left="357" w:hanging="357"/>
        <w:jc w:val="both"/>
        <w:rPr>
          <w:rFonts w:ascii="Arial" w:hAnsi="Arial" w:cs="Arial"/>
          <w:sz w:val="22"/>
          <w:szCs w:val="22"/>
        </w:rPr>
      </w:pPr>
      <w:r w:rsidRPr="00680CBC">
        <w:rPr>
          <w:rFonts w:ascii="Arial" w:hAnsi="Arial" w:cs="Arial"/>
          <w:sz w:val="22"/>
          <w:szCs w:val="22"/>
        </w:rPr>
        <w:t>2</w:t>
      </w:r>
      <w:r w:rsidR="00713C20" w:rsidRPr="00680CBC">
        <w:rPr>
          <w:rFonts w:ascii="Arial" w:hAnsi="Arial" w:cs="Arial"/>
          <w:sz w:val="22"/>
          <w:szCs w:val="22"/>
        </w:rPr>
        <w:t>.</w:t>
      </w:r>
      <w:r w:rsidR="00001424" w:rsidRPr="00680CBC">
        <w:rPr>
          <w:rFonts w:ascii="Arial" w:hAnsi="Arial" w:cs="Arial"/>
          <w:sz w:val="22"/>
          <w:szCs w:val="22"/>
        </w:rPr>
        <w:tab/>
      </w:r>
      <w:r w:rsidR="00713C20" w:rsidRPr="00680CBC">
        <w:rPr>
          <w:rFonts w:ascii="Arial" w:hAnsi="Arial" w:cs="Arial"/>
          <w:sz w:val="22"/>
          <w:szCs w:val="22"/>
        </w:rPr>
        <w:t>Nebezpečí škody na zboží přechází na kupujícího dnem</w:t>
      </w:r>
      <w:r w:rsidR="007746D8">
        <w:rPr>
          <w:rFonts w:ascii="Arial" w:hAnsi="Arial" w:cs="Arial"/>
          <w:sz w:val="22"/>
          <w:szCs w:val="22"/>
        </w:rPr>
        <w:t xml:space="preserve"> </w:t>
      </w:r>
      <w:r w:rsidR="007746D8" w:rsidRPr="0070402F">
        <w:rPr>
          <w:rFonts w:ascii="Arial" w:hAnsi="Arial" w:cs="Arial"/>
          <w:sz w:val="22"/>
          <w:szCs w:val="22"/>
        </w:rPr>
        <w:t>bezvadného a kompletního</w:t>
      </w:r>
      <w:r w:rsidR="00713C20" w:rsidRPr="00680CBC">
        <w:rPr>
          <w:rFonts w:ascii="Arial" w:hAnsi="Arial" w:cs="Arial"/>
          <w:sz w:val="22"/>
          <w:szCs w:val="22"/>
        </w:rPr>
        <w:t xml:space="preserve"> splnění dodávky. </w:t>
      </w:r>
    </w:p>
    <w:p w:rsidR="001B640C" w:rsidRPr="000D1883" w:rsidRDefault="004E30AA" w:rsidP="001B640C">
      <w:pPr>
        <w:tabs>
          <w:tab w:val="left" w:pos="360"/>
        </w:tabs>
        <w:spacing w:before="120"/>
        <w:ind w:left="357" w:hanging="360"/>
        <w:jc w:val="both"/>
        <w:rPr>
          <w:rFonts w:ascii="Arial" w:hAnsi="Arial" w:cs="Arial"/>
          <w:sz w:val="22"/>
          <w:szCs w:val="22"/>
        </w:rPr>
      </w:pPr>
      <w:r w:rsidRPr="008C5018">
        <w:rPr>
          <w:rFonts w:ascii="Arial" w:hAnsi="Arial" w:cs="Arial"/>
          <w:sz w:val="22"/>
          <w:szCs w:val="22"/>
        </w:rPr>
        <w:t>3</w:t>
      </w:r>
      <w:r w:rsidR="00713C20" w:rsidRPr="008C5018">
        <w:rPr>
          <w:rFonts w:ascii="Arial" w:hAnsi="Arial" w:cs="Arial"/>
          <w:sz w:val="22"/>
          <w:szCs w:val="22"/>
        </w:rPr>
        <w:t>.</w:t>
      </w:r>
      <w:r w:rsidR="00001424" w:rsidRPr="008C5018">
        <w:rPr>
          <w:rFonts w:ascii="Arial" w:hAnsi="Arial" w:cs="Arial"/>
          <w:sz w:val="22"/>
          <w:szCs w:val="22"/>
        </w:rPr>
        <w:tab/>
      </w:r>
      <w:r w:rsidR="008C5018" w:rsidRPr="002E2C53">
        <w:rPr>
          <w:rFonts w:ascii="Arial" w:hAnsi="Arial" w:cs="Arial"/>
          <w:sz w:val="22"/>
          <w:szCs w:val="22"/>
        </w:rPr>
        <w:t>Vztahy smluv</w:t>
      </w:r>
      <w:r w:rsidR="008C5018">
        <w:rPr>
          <w:rFonts w:ascii="Arial" w:hAnsi="Arial" w:cs="Arial"/>
          <w:sz w:val="22"/>
          <w:szCs w:val="22"/>
        </w:rPr>
        <w:t>n</w:t>
      </w:r>
      <w:r w:rsidR="008C5018" w:rsidRPr="002E2C53">
        <w:rPr>
          <w:rFonts w:ascii="Arial" w:hAnsi="Arial" w:cs="Arial"/>
          <w:sz w:val="22"/>
          <w:szCs w:val="22"/>
        </w:rPr>
        <w:t>ích stran, které nejsou výslovně řešeny touto smlouvou, s</w:t>
      </w:r>
      <w:r w:rsidR="008C5018">
        <w:rPr>
          <w:rFonts w:ascii="Arial" w:hAnsi="Arial" w:cs="Arial"/>
          <w:sz w:val="22"/>
          <w:szCs w:val="22"/>
        </w:rPr>
        <w:t xml:space="preserve">e řídí příslušnými </w:t>
      </w:r>
      <w:r w:rsidR="008C5018" w:rsidRPr="000D1883">
        <w:rPr>
          <w:rFonts w:ascii="Arial" w:hAnsi="Arial" w:cs="Arial"/>
          <w:sz w:val="22"/>
          <w:szCs w:val="22"/>
        </w:rPr>
        <w:t>u</w:t>
      </w:r>
      <w:r w:rsidR="00636746" w:rsidRPr="000D1883">
        <w:rPr>
          <w:rFonts w:ascii="Arial" w:hAnsi="Arial" w:cs="Arial"/>
          <w:sz w:val="22"/>
          <w:szCs w:val="22"/>
        </w:rPr>
        <w:t>stanoveními občanského zákoníku</w:t>
      </w:r>
      <w:r w:rsidR="008C5018" w:rsidRPr="000D1883">
        <w:rPr>
          <w:rFonts w:ascii="Arial" w:hAnsi="Arial" w:cs="Arial"/>
          <w:sz w:val="22"/>
          <w:szCs w:val="22"/>
        </w:rPr>
        <w:t xml:space="preserve"> a dalšími všeobecně platnými českými kogentními právními předpisy a normami dopadajícími na předmětný kontrakt a zboží.</w:t>
      </w:r>
      <w:r w:rsidR="001B640C" w:rsidRPr="000D1883">
        <w:rPr>
          <w:rFonts w:ascii="Arial" w:hAnsi="Arial" w:cs="Arial"/>
          <w:sz w:val="22"/>
          <w:szCs w:val="22"/>
        </w:rPr>
        <w:t xml:space="preserve"> Smluvní vztahy se řídí úpravou kupní smlouvy, v oblasti licenčních práv pak úpravou licence v občanském zákoníku.</w:t>
      </w:r>
    </w:p>
    <w:p w:rsidR="00E354F6" w:rsidRPr="000D1883" w:rsidRDefault="00E354F6" w:rsidP="008C5018">
      <w:pPr>
        <w:pStyle w:val="Zkladntextodsazen2"/>
        <w:tabs>
          <w:tab w:val="left" w:pos="360"/>
        </w:tabs>
        <w:spacing w:before="120"/>
        <w:ind w:left="357" w:hanging="357"/>
        <w:jc w:val="both"/>
        <w:rPr>
          <w:rFonts w:cs="Arial"/>
          <w:sz w:val="22"/>
          <w:szCs w:val="22"/>
        </w:rPr>
      </w:pPr>
      <w:r w:rsidRPr="000D1883">
        <w:rPr>
          <w:rFonts w:cs="Arial"/>
          <w:sz w:val="22"/>
          <w:szCs w:val="22"/>
        </w:rPr>
        <w:t>4.</w:t>
      </w:r>
      <w:r w:rsidR="00001424" w:rsidRPr="000D1883">
        <w:rPr>
          <w:rFonts w:cs="Arial"/>
          <w:sz w:val="22"/>
          <w:szCs w:val="22"/>
        </w:rPr>
        <w:tab/>
      </w:r>
      <w:r w:rsidRPr="000D1883">
        <w:rPr>
          <w:rFonts w:cs="Arial"/>
          <w:sz w:val="22"/>
          <w:szCs w:val="22"/>
        </w:rPr>
        <w:t>Tato smlouva se může měnit a doplňovat jen písemnými dodatky na základě dohody obou smluvních stran. Nedohodnutí obou smluvních stran na dodatku nemá vliv na vlastní smlouvu.</w:t>
      </w:r>
    </w:p>
    <w:p w:rsidR="00713C20" w:rsidRPr="000D1883" w:rsidRDefault="00713C20" w:rsidP="008C5018">
      <w:pPr>
        <w:pStyle w:val="Zkladntextodsazen2"/>
        <w:numPr>
          <w:ilvl w:val="0"/>
          <w:numId w:val="25"/>
        </w:numPr>
        <w:tabs>
          <w:tab w:val="clear" w:pos="316"/>
          <w:tab w:val="num" w:pos="180"/>
          <w:tab w:val="left" w:pos="360"/>
        </w:tabs>
        <w:spacing w:before="120"/>
        <w:ind w:left="357" w:hanging="357"/>
        <w:jc w:val="both"/>
        <w:rPr>
          <w:rFonts w:cs="Arial"/>
          <w:sz w:val="22"/>
          <w:szCs w:val="22"/>
        </w:rPr>
      </w:pPr>
      <w:r w:rsidRPr="000D1883">
        <w:rPr>
          <w:rFonts w:cs="Arial"/>
          <w:sz w:val="22"/>
          <w:szCs w:val="22"/>
        </w:rPr>
        <w:t>Smlouva je</w:t>
      </w:r>
      <w:r w:rsidR="007921D7" w:rsidRPr="000D1883">
        <w:rPr>
          <w:rFonts w:cs="Arial"/>
          <w:sz w:val="22"/>
          <w:szCs w:val="22"/>
        </w:rPr>
        <w:t xml:space="preserve"> </w:t>
      </w:r>
      <w:r w:rsidRPr="000D1883">
        <w:rPr>
          <w:rFonts w:cs="Arial"/>
          <w:sz w:val="22"/>
          <w:szCs w:val="22"/>
        </w:rPr>
        <w:t>vyhotovena</w:t>
      </w:r>
      <w:r w:rsidR="007921D7" w:rsidRPr="000D1883">
        <w:rPr>
          <w:rFonts w:cs="Arial"/>
          <w:sz w:val="22"/>
          <w:szCs w:val="22"/>
        </w:rPr>
        <w:t xml:space="preserve"> </w:t>
      </w:r>
      <w:r w:rsidRPr="000D1883">
        <w:rPr>
          <w:rFonts w:cs="Arial"/>
          <w:sz w:val="22"/>
          <w:szCs w:val="22"/>
        </w:rPr>
        <w:t>ve</w:t>
      </w:r>
      <w:r w:rsidR="00AA24FE" w:rsidRPr="000D1883">
        <w:rPr>
          <w:rFonts w:cs="Arial"/>
          <w:sz w:val="22"/>
          <w:szCs w:val="22"/>
        </w:rPr>
        <w:t xml:space="preserve"> </w:t>
      </w:r>
      <w:r w:rsidR="004962CE" w:rsidRPr="000D1883">
        <w:rPr>
          <w:rFonts w:cs="Arial"/>
          <w:sz w:val="22"/>
          <w:szCs w:val="22"/>
        </w:rPr>
        <w:t>třech</w:t>
      </w:r>
      <w:r w:rsidR="007921D7" w:rsidRPr="000D1883">
        <w:rPr>
          <w:rFonts w:cs="Arial"/>
          <w:sz w:val="22"/>
          <w:szCs w:val="22"/>
        </w:rPr>
        <w:t xml:space="preserve"> </w:t>
      </w:r>
      <w:r w:rsidRPr="000D1883">
        <w:rPr>
          <w:rFonts w:cs="Arial"/>
          <w:sz w:val="22"/>
          <w:szCs w:val="22"/>
        </w:rPr>
        <w:t>vyhotoveních</w:t>
      </w:r>
      <w:r w:rsidR="004E30AA" w:rsidRPr="000D1883">
        <w:rPr>
          <w:rFonts w:cs="Arial"/>
          <w:sz w:val="22"/>
          <w:szCs w:val="22"/>
        </w:rPr>
        <w:t>, z </w:t>
      </w:r>
      <w:r w:rsidR="00AA24FE" w:rsidRPr="000D1883">
        <w:rPr>
          <w:rFonts w:cs="Arial"/>
          <w:sz w:val="22"/>
          <w:szCs w:val="22"/>
        </w:rPr>
        <w:t xml:space="preserve"> </w:t>
      </w:r>
      <w:r w:rsidR="004E30AA" w:rsidRPr="000D1883">
        <w:rPr>
          <w:rFonts w:cs="Arial"/>
          <w:sz w:val="22"/>
          <w:szCs w:val="22"/>
        </w:rPr>
        <w:t>nichž každ</w:t>
      </w:r>
      <w:r w:rsidR="00AA24FE" w:rsidRPr="000D1883">
        <w:rPr>
          <w:rFonts w:cs="Arial"/>
          <w:sz w:val="22"/>
          <w:szCs w:val="22"/>
        </w:rPr>
        <w:t>é</w:t>
      </w:r>
      <w:r w:rsidR="004E30AA" w:rsidRPr="000D1883">
        <w:rPr>
          <w:rFonts w:cs="Arial"/>
          <w:sz w:val="22"/>
          <w:szCs w:val="22"/>
        </w:rPr>
        <w:t xml:space="preserve"> má platnost</w:t>
      </w:r>
      <w:r w:rsidR="007921D7" w:rsidRPr="000D1883">
        <w:rPr>
          <w:rFonts w:cs="Arial"/>
          <w:sz w:val="22"/>
          <w:szCs w:val="22"/>
        </w:rPr>
        <w:t xml:space="preserve"> </w:t>
      </w:r>
      <w:r w:rsidR="004E30AA" w:rsidRPr="000D1883">
        <w:rPr>
          <w:rFonts w:cs="Arial"/>
          <w:sz w:val="22"/>
          <w:szCs w:val="22"/>
        </w:rPr>
        <w:t xml:space="preserve">originálu. </w:t>
      </w:r>
      <w:r w:rsidR="004962CE" w:rsidRPr="000D1883">
        <w:rPr>
          <w:rFonts w:cs="Arial"/>
          <w:sz w:val="22"/>
          <w:szCs w:val="22"/>
        </w:rPr>
        <w:t>Dvě</w:t>
      </w:r>
      <w:r w:rsidR="004E30AA" w:rsidRPr="000D1883">
        <w:rPr>
          <w:rFonts w:cs="Arial"/>
          <w:sz w:val="22"/>
          <w:szCs w:val="22"/>
        </w:rPr>
        <w:t xml:space="preserve"> </w:t>
      </w:r>
      <w:r w:rsidRPr="000D1883">
        <w:rPr>
          <w:rFonts w:cs="Arial"/>
          <w:sz w:val="22"/>
          <w:szCs w:val="22"/>
        </w:rPr>
        <w:t xml:space="preserve">vyhotovení obdrží kupující a </w:t>
      </w:r>
      <w:r w:rsidR="004E30AA" w:rsidRPr="000D1883">
        <w:rPr>
          <w:rFonts w:cs="Arial"/>
          <w:sz w:val="22"/>
          <w:szCs w:val="22"/>
        </w:rPr>
        <w:t xml:space="preserve">jedno </w:t>
      </w:r>
      <w:r w:rsidRPr="000D1883">
        <w:rPr>
          <w:rFonts w:cs="Arial"/>
          <w:sz w:val="22"/>
          <w:szCs w:val="22"/>
        </w:rPr>
        <w:t>vyhotovení prodávající.</w:t>
      </w:r>
    </w:p>
    <w:p w:rsidR="001B640C" w:rsidRPr="000D1883" w:rsidRDefault="002307AC" w:rsidP="001B640C">
      <w:pPr>
        <w:pStyle w:val="Zkladntextodsazen2"/>
        <w:numPr>
          <w:ilvl w:val="0"/>
          <w:numId w:val="32"/>
        </w:numPr>
        <w:spacing w:before="120"/>
        <w:ind w:left="360" w:hanging="357"/>
        <w:jc w:val="both"/>
        <w:rPr>
          <w:rFonts w:cs="Arial"/>
          <w:sz w:val="22"/>
          <w:szCs w:val="22"/>
        </w:rPr>
      </w:pPr>
      <w:r w:rsidRPr="000D1883">
        <w:rPr>
          <w:rFonts w:cs="Arial"/>
          <w:sz w:val="22"/>
          <w:szCs w:val="22"/>
        </w:rPr>
        <w:t xml:space="preserve">Spory </w:t>
      </w:r>
      <w:r w:rsidR="00636746" w:rsidRPr="000D1883">
        <w:rPr>
          <w:rFonts w:cs="Arial"/>
          <w:sz w:val="22"/>
          <w:szCs w:val="22"/>
        </w:rPr>
        <w:t xml:space="preserve">vyplývající ze </w:t>
      </w:r>
      <w:r w:rsidRPr="000D1883">
        <w:rPr>
          <w:rFonts w:cs="Arial"/>
          <w:sz w:val="22"/>
          <w:szCs w:val="22"/>
        </w:rPr>
        <w:t xml:space="preserve">smlouvy </w:t>
      </w:r>
      <w:r w:rsidR="00636746" w:rsidRPr="000D1883">
        <w:rPr>
          <w:rFonts w:cs="Arial"/>
          <w:sz w:val="22"/>
          <w:szCs w:val="22"/>
        </w:rPr>
        <w:t>se budou přednostně řešit smírně. P</w:t>
      </w:r>
      <w:r w:rsidRPr="000D1883">
        <w:rPr>
          <w:rFonts w:cs="Arial"/>
          <w:sz w:val="22"/>
          <w:szCs w:val="22"/>
        </w:rPr>
        <w:t xml:space="preserve">okud </w:t>
      </w:r>
      <w:r w:rsidR="00636746" w:rsidRPr="000D1883">
        <w:rPr>
          <w:rFonts w:cs="Arial"/>
          <w:sz w:val="22"/>
          <w:szCs w:val="22"/>
        </w:rPr>
        <w:t>se nepodaří smírně vyřešit spory</w:t>
      </w:r>
      <w:r w:rsidRPr="000D1883">
        <w:rPr>
          <w:rFonts w:cs="Arial"/>
          <w:sz w:val="22"/>
          <w:szCs w:val="22"/>
        </w:rPr>
        <w:t xml:space="preserve">, </w:t>
      </w:r>
      <w:r w:rsidR="00636746" w:rsidRPr="000D1883">
        <w:rPr>
          <w:rFonts w:cs="Arial"/>
          <w:sz w:val="22"/>
          <w:szCs w:val="22"/>
        </w:rPr>
        <w:t>prorogují smluvní strany pro řešení jejich sporů</w:t>
      </w:r>
      <w:r w:rsidRPr="000D1883">
        <w:rPr>
          <w:rFonts w:cs="Arial"/>
          <w:sz w:val="22"/>
          <w:szCs w:val="22"/>
        </w:rPr>
        <w:t xml:space="preserve"> Okresní soud v Kladně </w:t>
      </w:r>
      <w:r w:rsidR="00636746" w:rsidRPr="000D1883">
        <w:rPr>
          <w:rFonts w:cs="Arial"/>
          <w:sz w:val="22"/>
          <w:szCs w:val="22"/>
        </w:rPr>
        <w:t>a české právo</w:t>
      </w:r>
      <w:r w:rsidR="001B640C" w:rsidRPr="000D1883">
        <w:rPr>
          <w:rFonts w:cs="Arial"/>
          <w:sz w:val="22"/>
          <w:szCs w:val="22"/>
        </w:rPr>
        <w:t xml:space="preserve"> a v případě sporu vyplývajícího z práva duševního vlastnictví soud věcně a místně nadřízený.</w:t>
      </w:r>
    </w:p>
    <w:p w:rsidR="00A07163" w:rsidRPr="000D1883" w:rsidRDefault="00A07163" w:rsidP="001436FD">
      <w:pPr>
        <w:pStyle w:val="Zkladntextodsazen2"/>
        <w:numPr>
          <w:ilvl w:val="0"/>
          <w:numId w:val="32"/>
        </w:numPr>
        <w:spacing w:before="120"/>
        <w:ind w:left="360" w:hanging="357"/>
        <w:jc w:val="both"/>
        <w:rPr>
          <w:rFonts w:cs="Arial"/>
          <w:sz w:val="22"/>
          <w:szCs w:val="22"/>
        </w:rPr>
      </w:pPr>
      <w:r w:rsidRPr="000D1883">
        <w:rPr>
          <w:rFonts w:cs="Arial"/>
          <w:sz w:val="22"/>
          <w:szCs w:val="22"/>
        </w:rPr>
        <w:t>Smluvní strany se zavazují veškerou komunikaci provádět pouze v česk</w:t>
      </w:r>
      <w:r w:rsidR="00D1367C" w:rsidRPr="000D1883">
        <w:rPr>
          <w:rFonts w:cs="Arial"/>
          <w:sz w:val="22"/>
          <w:szCs w:val="22"/>
        </w:rPr>
        <w:t xml:space="preserve">ém jazyce; všechny písemnosti, dokumenty, </w:t>
      </w:r>
      <w:r w:rsidR="00636746" w:rsidRPr="000D1883">
        <w:rPr>
          <w:rFonts w:cs="Arial"/>
          <w:sz w:val="22"/>
          <w:szCs w:val="22"/>
        </w:rPr>
        <w:t xml:space="preserve">faktury, </w:t>
      </w:r>
      <w:r w:rsidR="00D1367C" w:rsidRPr="000D1883">
        <w:rPr>
          <w:rFonts w:cs="Arial"/>
          <w:sz w:val="22"/>
          <w:szCs w:val="22"/>
        </w:rPr>
        <w:t>návody, dodatky apod. budou výhradně v českém jazyce.</w:t>
      </w:r>
    </w:p>
    <w:p w:rsidR="00BB73D6" w:rsidRPr="000D1883" w:rsidRDefault="00BB73D6" w:rsidP="001436FD">
      <w:pPr>
        <w:pStyle w:val="Zkladntextodsazen2"/>
        <w:numPr>
          <w:ilvl w:val="0"/>
          <w:numId w:val="32"/>
        </w:numPr>
        <w:spacing w:before="120"/>
        <w:ind w:left="360" w:hanging="357"/>
        <w:jc w:val="both"/>
        <w:rPr>
          <w:rFonts w:cs="Arial"/>
          <w:sz w:val="22"/>
          <w:szCs w:val="22"/>
        </w:rPr>
      </w:pPr>
      <w:r w:rsidRPr="000D1883">
        <w:rPr>
          <w:rFonts w:cs="Arial"/>
          <w:sz w:val="22"/>
          <w:szCs w:val="22"/>
        </w:rPr>
        <w:t xml:space="preserve">Prodávající se zavazuje </w:t>
      </w:r>
      <w:r w:rsidR="00714457" w:rsidRPr="000D1883">
        <w:rPr>
          <w:rFonts w:cs="Arial"/>
          <w:sz w:val="22"/>
          <w:szCs w:val="22"/>
        </w:rPr>
        <w:t>umožnit</w:t>
      </w:r>
      <w:r w:rsidRPr="000D1883">
        <w:rPr>
          <w:rFonts w:cs="Arial"/>
          <w:sz w:val="22"/>
          <w:szCs w:val="22"/>
        </w:rPr>
        <w:t xml:space="preserve"> osobám oprávněným k výkonu </w:t>
      </w:r>
      <w:r w:rsidR="00714457" w:rsidRPr="000D1883">
        <w:rPr>
          <w:rFonts w:cs="Arial"/>
          <w:sz w:val="22"/>
          <w:szCs w:val="22"/>
        </w:rPr>
        <w:t xml:space="preserve">finanční </w:t>
      </w:r>
      <w:r w:rsidRPr="000D1883">
        <w:rPr>
          <w:rFonts w:cs="Arial"/>
          <w:sz w:val="22"/>
          <w:szCs w:val="22"/>
        </w:rPr>
        <w:t>kontro</w:t>
      </w:r>
      <w:r w:rsidR="00761EA6" w:rsidRPr="000D1883">
        <w:rPr>
          <w:rFonts w:cs="Arial"/>
          <w:sz w:val="22"/>
          <w:szCs w:val="22"/>
        </w:rPr>
        <w:t xml:space="preserve">ly </w:t>
      </w:r>
      <w:r w:rsidRPr="000D1883">
        <w:rPr>
          <w:rFonts w:cs="Arial"/>
          <w:sz w:val="22"/>
          <w:szCs w:val="22"/>
        </w:rPr>
        <w:t>provést kontrolu dokladů souvisejících s plněním zakázky, a to po</w:t>
      </w:r>
      <w:r w:rsidR="00714457" w:rsidRPr="000D1883">
        <w:rPr>
          <w:rFonts w:cs="Arial"/>
          <w:sz w:val="22"/>
          <w:szCs w:val="22"/>
        </w:rPr>
        <w:t xml:space="preserve"> dobu</w:t>
      </w:r>
      <w:r w:rsidRPr="000D1883">
        <w:rPr>
          <w:rFonts w:cs="Arial"/>
          <w:sz w:val="22"/>
          <w:szCs w:val="22"/>
        </w:rPr>
        <w:t xml:space="preserve"> danou právním</w:t>
      </w:r>
      <w:r w:rsidR="00AD036C" w:rsidRPr="000D1883">
        <w:rPr>
          <w:rFonts w:cs="Arial"/>
          <w:sz w:val="22"/>
          <w:szCs w:val="22"/>
        </w:rPr>
        <w:t>i předpisy k </w:t>
      </w:r>
      <w:r w:rsidR="00761EA6" w:rsidRPr="000D1883">
        <w:rPr>
          <w:rFonts w:cs="Arial"/>
          <w:sz w:val="22"/>
          <w:szCs w:val="22"/>
        </w:rPr>
        <w:t>jejich archivaci (</w:t>
      </w:r>
      <w:r w:rsidR="008C5018" w:rsidRPr="000D1883">
        <w:rPr>
          <w:rFonts w:cs="Arial"/>
          <w:sz w:val="22"/>
          <w:szCs w:val="22"/>
        </w:rPr>
        <w:t xml:space="preserve">zejména </w:t>
      </w:r>
      <w:r w:rsidRPr="000D1883">
        <w:rPr>
          <w:rFonts w:cs="Arial"/>
          <w:sz w:val="22"/>
          <w:szCs w:val="22"/>
        </w:rPr>
        <w:t xml:space="preserve">zákon č. 563/1991 Sb., o účetnictví, ve znění pozdějších předpisů a </w:t>
      </w:r>
      <w:r w:rsidR="00761EA6" w:rsidRPr="000D1883">
        <w:rPr>
          <w:rFonts w:cs="Arial"/>
          <w:sz w:val="22"/>
          <w:szCs w:val="22"/>
        </w:rPr>
        <w:t>zákon č. 235/2004 Sb., o dani z </w:t>
      </w:r>
      <w:r w:rsidRPr="000D1883">
        <w:rPr>
          <w:rFonts w:cs="Arial"/>
          <w:sz w:val="22"/>
          <w:szCs w:val="22"/>
        </w:rPr>
        <w:t xml:space="preserve">přidané hodnoty, ve znění pozdějších předpisů). </w:t>
      </w:r>
    </w:p>
    <w:p w:rsidR="001B640C" w:rsidRPr="000D1883" w:rsidRDefault="001B640C" w:rsidP="001B640C">
      <w:pPr>
        <w:pStyle w:val="Zkladntextodsazen2"/>
        <w:numPr>
          <w:ilvl w:val="0"/>
          <w:numId w:val="47"/>
        </w:numPr>
        <w:spacing w:before="120"/>
        <w:ind w:left="363" w:hanging="357"/>
        <w:jc w:val="both"/>
        <w:rPr>
          <w:rFonts w:cs="Arial"/>
          <w:sz w:val="22"/>
          <w:szCs w:val="22"/>
        </w:rPr>
      </w:pPr>
      <w:r w:rsidRPr="000D1883">
        <w:rPr>
          <w:rFonts w:cs="Arial"/>
          <w:sz w:val="22"/>
          <w:szCs w:val="22"/>
        </w:rPr>
        <w:t xml:space="preserve">Prodávající prohlašuje, že zboží je dodáno se zárukou výrobce, je podporováno výrobcem v rámci jeho programu podpory a servisu a je dodáno s platnou licencí pro užívání programového vybavení výrobce. </w:t>
      </w:r>
    </w:p>
    <w:p w:rsidR="00277386" w:rsidRPr="000D1883" w:rsidRDefault="00714457" w:rsidP="001B640C">
      <w:pPr>
        <w:pStyle w:val="Zkladntextodsazen2"/>
        <w:numPr>
          <w:ilvl w:val="0"/>
          <w:numId w:val="47"/>
        </w:numPr>
        <w:spacing w:before="120"/>
        <w:ind w:left="360" w:hanging="357"/>
        <w:jc w:val="both"/>
        <w:rPr>
          <w:rFonts w:cs="Arial"/>
          <w:sz w:val="22"/>
          <w:szCs w:val="22"/>
        </w:rPr>
      </w:pPr>
      <w:r w:rsidRPr="000D1883">
        <w:rPr>
          <w:rFonts w:cs="Arial"/>
          <w:sz w:val="22"/>
          <w:szCs w:val="22"/>
        </w:rPr>
        <w:t>Prodávající</w:t>
      </w:r>
      <w:r w:rsidR="00277386" w:rsidRPr="000D1883">
        <w:rPr>
          <w:rFonts w:cs="Arial"/>
          <w:sz w:val="22"/>
          <w:szCs w:val="22"/>
        </w:rPr>
        <w:t xml:space="preserve"> bere na vědomí povinnost </w:t>
      </w:r>
      <w:r w:rsidRPr="000D1883">
        <w:rPr>
          <w:rFonts w:cs="Arial"/>
          <w:sz w:val="22"/>
          <w:szCs w:val="22"/>
        </w:rPr>
        <w:t>kupujícího</w:t>
      </w:r>
      <w:r w:rsidR="00277386" w:rsidRPr="000D1883">
        <w:rPr>
          <w:rFonts w:cs="Arial"/>
          <w:sz w:val="22"/>
          <w:szCs w:val="22"/>
        </w:rPr>
        <w:t xml:space="preserve"> uveřejnit uzavřenou smlouvu v registru smluv dle zákona č. 340/2015 Sb., o zvláštních podmínkách účinnosti některých smluv, uveřejňování tě</w:t>
      </w:r>
      <w:r w:rsidRPr="000D1883">
        <w:rPr>
          <w:rFonts w:cs="Arial"/>
          <w:sz w:val="22"/>
          <w:szCs w:val="22"/>
        </w:rPr>
        <w:t xml:space="preserve">chto smluv a o registru smluv; </w:t>
      </w:r>
      <w:r w:rsidRPr="000D1883">
        <w:rPr>
          <w:rFonts w:cs="Arial"/>
          <w:b/>
          <w:sz w:val="22"/>
          <w:szCs w:val="22"/>
        </w:rPr>
        <w:t>t</w:t>
      </w:r>
      <w:r w:rsidR="00277386" w:rsidRPr="000D1883">
        <w:rPr>
          <w:rFonts w:cs="Arial"/>
          <w:b/>
          <w:sz w:val="22"/>
          <w:szCs w:val="22"/>
        </w:rPr>
        <w:t xml:space="preserve">uto smlouvu zveřejní </w:t>
      </w:r>
      <w:r w:rsidRPr="000D1883">
        <w:rPr>
          <w:rFonts w:cs="Arial"/>
          <w:b/>
          <w:sz w:val="22"/>
          <w:szCs w:val="22"/>
        </w:rPr>
        <w:t>kupující</w:t>
      </w:r>
      <w:r w:rsidR="00277386" w:rsidRPr="000D1883">
        <w:rPr>
          <w:rFonts w:cs="Arial"/>
          <w:sz w:val="22"/>
          <w:szCs w:val="22"/>
        </w:rPr>
        <w:t>. P</w:t>
      </w:r>
      <w:r w:rsidRPr="000D1883">
        <w:rPr>
          <w:rFonts w:cs="Arial"/>
          <w:sz w:val="22"/>
          <w:szCs w:val="22"/>
        </w:rPr>
        <w:t xml:space="preserve">rodávající </w:t>
      </w:r>
      <w:r w:rsidR="00277386" w:rsidRPr="000D1883">
        <w:rPr>
          <w:rFonts w:cs="Arial"/>
          <w:sz w:val="22"/>
          <w:szCs w:val="22"/>
        </w:rPr>
        <w:t>souhlasí se zveřejněním celého textu smlouvy a proklamuje, že údaje ve smlouvě nejsou chráněny zvláštním právním předpisem (osobní údaje, obchodní tajemství apod.).</w:t>
      </w:r>
    </w:p>
    <w:p w:rsidR="00B35B0F" w:rsidRPr="000D1883" w:rsidRDefault="00714457" w:rsidP="001B640C">
      <w:pPr>
        <w:pStyle w:val="Styl"/>
        <w:numPr>
          <w:ilvl w:val="0"/>
          <w:numId w:val="47"/>
        </w:numPr>
        <w:spacing w:before="120" w:line="240" w:lineRule="exact"/>
        <w:ind w:left="379" w:hanging="357"/>
        <w:rPr>
          <w:sz w:val="22"/>
          <w:szCs w:val="22"/>
        </w:rPr>
      </w:pPr>
      <w:r w:rsidRPr="000D1883">
        <w:rPr>
          <w:sz w:val="22"/>
          <w:szCs w:val="22"/>
        </w:rPr>
        <w:t>Nedílnou součástí této s</w:t>
      </w:r>
      <w:r w:rsidR="00B35B0F" w:rsidRPr="000D1883">
        <w:rPr>
          <w:sz w:val="22"/>
          <w:szCs w:val="22"/>
        </w:rPr>
        <w:t xml:space="preserve">mlouvy je: </w:t>
      </w:r>
    </w:p>
    <w:p w:rsidR="00B35B0F" w:rsidRDefault="00B35B0F" w:rsidP="00714457">
      <w:pPr>
        <w:widowControl/>
        <w:ind w:firstLine="379"/>
        <w:jc w:val="both"/>
        <w:rPr>
          <w:rFonts w:ascii="Arial" w:hAnsi="Arial" w:cs="Arial"/>
          <w:color w:val="FF0000"/>
          <w:sz w:val="22"/>
          <w:szCs w:val="22"/>
        </w:rPr>
      </w:pPr>
      <w:r w:rsidRPr="00714457">
        <w:rPr>
          <w:rFonts w:ascii="Arial" w:hAnsi="Arial" w:cs="Arial"/>
          <w:sz w:val="22"/>
          <w:szCs w:val="22"/>
          <w:u w:val="single"/>
        </w:rPr>
        <w:t xml:space="preserve">Příloha </w:t>
      </w:r>
      <w:r w:rsidR="00714457" w:rsidRPr="00714457">
        <w:rPr>
          <w:rFonts w:ascii="Arial" w:hAnsi="Arial" w:cs="Arial"/>
          <w:sz w:val="22"/>
          <w:szCs w:val="22"/>
          <w:u w:val="single"/>
        </w:rPr>
        <w:t xml:space="preserve">č. </w:t>
      </w:r>
      <w:r w:rsidRPr="00714457">
        <w:rPr>
          <w:rFonts w:ascii="Arial" w:hAnsi="Arial" w:cs="Arial"/>
          <w:sz w:val="22"/>
          <w:szCs w:val="22"/>
          <w:u w:val="single"/>
        </w:rPr>
        <w:t>1</w:t>
      </w:r>
      <w:r w:rsidRPr="00B35B0F">
        <w:rPr>
          <w:rFonts w:ascii="Arial" w:hAnsi="Arial" w:cs="Arial"/>
          <w:sz w:val="22"/>
          <w:szCs w:val="22"/>
        </w:rPr>
        <w:t xml:space="preserve"> - </w:t>
      </w:r>
      <w:r w:rsidR="00C65659">
        <w:rPr>
          <w:rFonts w:ascii="Arial" w:hAnsi="Arial" w:cs="Arial"/>
          <w:sz w:val="22"/>
          <w:szCs w:val="22"/>
        </w:rPr>
        <w:t>Specifikace</w:t>
      </w:r>
      <w:r w:rsidRPr="00C65659">
        <w:rPr>
          <w:rFonts w:ascii="Arial" w:hAnsi="Arial" w:cs="Arial"/>
          <w:color w:val="FF0000"/>
          <w:sz w:val="22"/>
          <w:szCs w:val="22"/>
        </w:rPr>
        <w:t xml:space="preserve"> </w:t>
      </w:r>
    </w:p>
    <w:p w:rsidR="00714457" w:rsidRDefault="00714457" w:rsidP="00714457">
      <w:pPr>
        <w:widowControl/>
        <w:ind w:firstLine="379"/>
        <w:jc w:val="both"/>
        <w:rPr>
          <w:rFonts w:ascii="Arial" w:hAnsi="Arial" w:cs="Arial"/>
          <w:color w:val="FF0000"/>
          <w:sz w:val="22"/>
          <w:szCs w:val="22"/>
        </w:rPr>
      </w:pPr>
    </w:p>
    <w:p w:rsidR="00713C20" w:rsidRPr="00680CBC" w:rsidRDefault="00713C20" w:rsidP="00713C20">
      <w:pPr>
        <w:rPr>
          <w:rFonts w:ascii="Arial" w:hAnsi="Arial" w:cs="Arial"/>
          <w:sz w:val="22"/>
          <w:szCs w:val="22"/>
        </w:rPr>
      </w:pPr>
    </w:p>
    <w:p w:rsidR="00770F52" w:rsidRPr="008863FA" w:rsidRDefault="00770F52" w:rsidP="00770F52">
      <w:pPr>
        <w:rPr>
          <w:rFonts w:ascii="Arial" w:hAnsi="Arial" w:cs="Arial"/>
          <w:sz w:val="22"/>
          <w:szCs w:val="22"/>
        </w:rPr>
      </w:pPr>
      <w:r w:rsidRPr="008863FA">
        <w:rPr>
          <w:rFonts w:ascii="Arial" w:hAnsi="Arial" w:cs="Arial"/>
          <w:sz w:val="22"/>
          <w:szCs w:val="22"/>
        </w:rPr>
        <w:t>V </w:t>
      </w:r>
      <w:r w:rsidR="00C17306">
        <w:rPr>
          <w:rFonts w:ascii="Arial" w:hAnsi="Arial" w:cs="Arial"/>
          <w:sz w:val="22"/>
          <w:szCs w:val="22"/>
        </w:rPr>
        <w:tab/>
      </w:r>
      <w:r w:rsidRPr="008863FA">
        <w:rPr>
          <w:rFonts w:ascii="Arial" w:hAnsi="Arial" w:cs="Arial"/>
          <w:sz w:val="22"/>
          <w:szCs w:val="22"/>
        </w:rPr>
        <w:t xml:space="preserve"> </w:t>
      </w:r>
      <w:r w:rsidR="00714457">
        <w:rPr>
          <w:rFonts w:ascii="Arial" w:hAnsi="Arial" w:cs="Arial"/>
          <w:sz w:val="22"/>
          <w:szCs w:val="22"/>
        </w:rPr>
        <w:t xml:space="preserve">        </w:t>
      </w:r>
      <w:r w:rsidRPr="008863FA">
        <w:rPr>
          <w:rFonts w:ascii="Arial" w:hAnsi="Arial" w:cs="Arial"/>
          <w:sz w:val="22"/>
          <w:szCs w:val="22"/>
        </w:rPr>
        <w:t>dne</w:t>
      </w:r>
      <w:r w:rsidR="00714457">
        <w:rPr>
          <w:rFonts w:ascii="Arial" w:hAnsi="Arial" w:cs="Arial"/>
          <w:sz w:val="22"/>
          <w:szCs w:val="22"/>
        </w:rPr>
        <w:t>:</w:t>
      </w:r>
      <w:r w:rsidR="00C17306">
        <w:rPr>
          <w:rFonts w:ascii="Arial" w:hAnsi="Arial" w:cs="Arial"/>
          <w:sz w:val="22"/>
          <w:szCs w:val="22"/>
        </w:rPr>
        <w:tab/>
      </w:r>
      <w:r w:rsidR="00C17306">
        <w:rPr>
          <w:rFonts w:ascii="Arial" w:hAnsi="Arial" w:cs="Arial"/>
          <w:sz w:val="22"/>
          <w:szCs w:val="22"/>
        </w:rPr>
        <w:tab/>
      </w:r>
      <w:r w:rsidRPr="008863FA">
        <w:rPr>
          <w:rFonts w:ascii="Arial" w:hAnsi="Arial" w:cs="Arial"/>
          <w:sz w:val="22"/>
          <w:szCs w:val="22"/>
        </w:rPr>
        <w:t xml:space="preserve"> </w:t>
      </w:r>
      <w:r w:rsidRPr="008863FA">
        <w:rPr>
          <w:rFonts w:ascii="Arial" w:hAnsi="Arial" w:cs="Arial"/>
          <w:sz w:val="22"/>
          <w:szCs w:val="22"/>
        </w:rPr>
        <w:tab/>
      </w:r>
      <w:r w:rsidRPr="008863FA">
        <w:rPr>
          <w:rFonts w:ascii="Arial" w:hAnsi="Arial" w:cs="Arial"/>
          <w:sz w:val="22"/>
          <w:szCs w:val="22"/>
        </w:rPr>
        <w:tab/>
        <w:t xml:space="preserve">            V Kladně dne</w:t>
      </w:r>
      <w:r w:rsidR="00714457">
        <w:rPr>
          <w:rFonts w:ascii="Arial" w:hAnsi="Arial" w:cs="Arial"/>
          <w:sz w:val="22"/>
          <w:szCs w:val="22"/>
        </w:rPr>
        <w:t>:</w:t>
      </w:r>
      <w:r w:rsidRPr="008863FA">
        <w:rPr>
          <w:rFonts w:ascii="Arial" w:hAnsi="Arial" w:cs="Arial"/>
          <w:sz w:val="22"/>
          <w:szCs w:val="22"/>
        </w:rPr>
        <w:t xml:space="preserve"> </w:t>
      </w:r>
    </w:p>
    <w:p w:rsidR="00770F52" w:rsidRPr="008863FA" w:rsidRDefault="00770F52" w:rsidP="00770F52">
      <w:pPr>
        <w:rPr>
          <w:rFonts w:ascii="Arial" w:hAnsi="Arial" w:cs="Arial"/>
          <w:sz w:val="22"/>
          <w:szCs w:val="22"/>
        </w:rPr>
      </w:pPr>
    </w:p>
    <w:p w:rsidR="00770F52" w:rsidRPr="008863FA" w:rsidRDefault="00770F52" w:rsidP="00770F52">
      <w:pPr>
        <w:rPr>
          <w:rFonts w:ascii="Arial" w:hAnsi="Arial" w:cs="Arial"/>
          <w:sz w:val="22"/>
          <w:szCs w:val="22"/>
        </w:rPr>
      </w:pPr>
    </w:p>
    <w:p w:rsidR="00770F52" w:rsidRPr="008863FA" w:rsidRDefault="00770F52" w:rsidP="00770F52">
      <w:pPr>
        <w:rPr>
          <w:rFonts w:ascii="Arial" w:hAnsi="Arial" w:cs="Arial"/>
          <w:sz w:val="22"/>
          <w:szCs w:val="22"/>
        </w:rPr>
      </w:pPr>
      <w:r w:rsidRPr="008863FA">
        <w:rPr>
          <w:rFonts w:ascii="Arial" w:hAnsi="Arial" w:cs="Arial"/>
          <w:sz w:val="22"/>
          <w:szCs w:val="22"/>
        </w:rPr>
        <w:t>Za prodávajícího:</w:t>
      </w:r>
      <w:r w:rsidRPr="008863FA">
        <w:rPr>
          <w:rFonts w:ascii="Arial" w:hAnsi="Arial" w:cs="Arial"/>
          <w:sz w:val="22"/>
          <w:szCs w:val="22"/>
        </w:rPr>
        <w:tab/>
      </w:r>
      <w:r w:rsidRPr="008863FA">
        <w:rPr>
          <w:rFonts w:ascii="Arial" w:hAnsi="Arial" w:cs="Arial"/>
          <w:sz w:val="22"/>
          <w:szCs w:val="22"/>
        </w:rPr>
        <w:tab/>
      </w:r>
      <w:r w:rsidRPr="008863FA">
        <w:rPr>
          <w:rFonts w:ascii="Arial" w:hAnsi="Arial" w:cs="Arial"/>
          <w:sz w:val="22"/>
          <w:szCs w:val="22"/>
        </w:rPr>
        <w:tab/>
      </w:r>
      <w:r w:rsidRPr="008863FA">
        <w:rPr>
          <w:rFonts w:ascii="Arial" w:hAnsi="Arial" w:cs="Arial"/>
          <w:sz w:val="22"/>
          <w:szCs w:val="22"/>
        </w:rPr>
        <w:tab/>
      </w:r>
      <w:r w:rsidR="00714457">
        <w:rPr>
          <w:rFonts w:ascii="Arial" w:hAnsi="Arial" w:cs="Arial"/>
          <w:sz w:val="22"/>
          <w:szCs w:val="22"/>
        </w:rPr>
        <w:tab/>
      </w:r>
      <w:r w:rsidRPr="008863FA">
        <w:rPr>
          <w:rFonts w:ascii="Arial" w:hAnsi="Arial" w:cs="Arial"/>
          <w:sz w:val="22"/>
          <w:szCs w:val="22"/>
        </w:rPr>
        <w:t>Za kupujícího:</w:t>
      </w:r>
    </w:p>
    <w:p w:rsidR="00770F52" w:rsidRPr="008863FA" w:rsidRDefault="00770F52" w:rsidP="00770F52">
      <w:pPr>
        <w:rPr>
          <w:rFonts w:ascii="Arial" w:hAnsi="Arial" w:cs="Arial"/>
          <w:sz w:val="22"/>
          <w:szCs w:val="22"/>
        </w:rPr>
      </w:pPr>
    </w:p>
    <w:p w:rsidR="00671445" w:rsidRPr="008863FA" w:rsidRDefault="00671445" w:rsidP="00770F52">
      <w:pPr>
        <w:rPr>
          <w:rFonts w:ascii="Arial" w:hAnsi="Arial" w:cs="Arial"/>
          <w:sz w:val="22"/>
          <w:szCs w:val="22"/>
        </w:rPr>
      </w:pPr>
    </w:p>
    <w:p w:rsidR="00770F52" w:rsidRPr="008863FA" w:rsidRDefault="00770F52" w:rsidP="00770F52">
      <w:pPr>
        <w:rPr>
          <w:rFonts w:ascii="Arial" w:hAnsi="Arial" w:cs="Arial"/>
          <w:sz w:val="22"/>
          <w:szCs w:val="22"/>
        </w:rPr>
      </w:pPr>
    </w:p>
    <w:p w:rsidR="00770F52" w:rsidRPr="008863FA" w:rsidRDefault="00C17306" w:rsidP="00770F5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0F52" w:rsidRPr="008863FA">
        <w:rPr>
          <w:rFonts w:ascii="Arial" w:hAnsi="Arial" w:cs="Arial"/>
          <w:sz w:val="22"/>
          <w:szCs w:val="22"/>
        </w:rPr>
        <w:tab/>
      </w:r>
      <w:r w:rsidR="00714457">
        <w:rPr>
          <w:rFonts w:ascii="Arial" w:hAnsi="Arial" w:cs="Arial"/>
          <w:sz w:val="22"/>
          <w:szCs w:val="22"/>
        </w:rPr>
        <w:t xml:space="preserve"> </w:t>
      </w:r>
      <w:r w:rsidR="00770F52" w:rsidRPr="008863FA">
        <w:rPr>
          <w:rFonts w:ascii="Arial" w:hAnsi="Arial" w:cs="Arial"/>
          <w:sz w:val="22"/>
          <w:szCs w:val="22"/>
        </w:rPr>
        <w:t xml:space="preserve">plk. Ing. </w:t>
      </w:r>
      <w:smartTag w:uri="urn:schemas-microsoft-com:office:smarttags" w:element="PersonName">
        <w:smartTagPr>
          <w:attr w:name="ProductID" w:val="Miloslav Svatoš"/>
        </w:smartTagPr>
        <w:r w:rsidR="00770F52" w:rsidRPr="008863FA">
          <w:rPr>
            <w:rFonts w:ascii="Arial" w:hAnsi="Arial" w:cs="Arial"/>
            <w:sz w:val="22"/>
            <w:szCs w:val="22"/>
          </w:rPr>
          <w:t>Miloslav Svatoš</w:t>
        </w:r>
      </w:smartTag>
      <w:r w:rsidR="00770F52" w:rsidRPr="008863FA">
        <w:rPr>
          <w:rFonts w:ascii="Arial" w:hAnsi="Arial" w:cs="Arial"/>
          <w:sz w:val="22"/>
          <w:szCs w:val="22"/>
        </w:rPr>
        <w:t xml:space="preserve">  </w:t>
      </w:r>
    </w:p>
    <w:p w:rsidR="00770F52" w:rsidRDefault="00671445" w:rsidP="00C17306">
      <w:pPr>
        <w:ind w:left="2124" w:firstLine="708"/>
        <w:rPr>
          <w:rFonts w:ascii="Arial" w:hAnsi="Arial" w:cs="Arial"/>
          <w:sz w:val="22"/>
          <w:szCs w:val="22"/>
        </w:rPr>
      </w:pPr>
      <w:r w:rsidRPr="008863FA">
        <w:rPr>
          <w:rFonts w:ascii="Arial" w:hAnsi="Arial" w:cs="Arial"/>
          <w:sz w:val="22"/>
          <w:szCs w:val="22"/>
        </w:rPr>
        <w:t xml:space="preserve">       </w:t>
      </w:r>
      <w:r w:rsidR="00C17306">
        <w:rPr>
          <w:rFonts w:ascii="Arial" w:hAnsi="Arial" w:cs="Arial"/>
          <w:sz w:val="22"/>
          <w:szCs w:val="22"/>
        </w:rPr>
        <w:tab/>
      </w:r>
      <w:r w:rsidR="00C17306">
        <w:rPr>
          <w:rFonts w:ascii="Arial" w:hAnsi="Arial" w:cs="Arial"/>
          <w:sz w:val="22"/>
          <w:szCs w:val="22"/>
        </w:rPr>
        <w:tab/>
      </w:r>
      <w:r w:rsidR="00C17306">
        <w:rPr>
          <w:rFonts w:ascii="Arial" w:hAnsi="Arial" w:cs="Arial"/>
          <w:sz w:val="22"/>
          <w:szCs w:val="22"/>
        </w:rPr>
        <w:tab/>
        <w:t xml:space="preserve">  </w:t>
      </w:r>
      <w:r w:rsidR="00714457">
        <w:rPr>
          <w:rFonts w:ascii="Arial" w:hAnsi="Arial" w:cs="Arial"/>
          <w:sz w:val="22"/>
          <w:szCs w:val="22"/>
        </w:rPr>
        <w:t xml:space="preserve">    </w:t>
      </w:r>
      <w:r w:rsidR="00770F52" w:rsidRPr="008863FA">
        <w:rPr>
          <w:rFonts w:ascii="Arial" w:hAnsi="Arial" w:cs="Arial"/>
          <w:sz w:val="22"/>
          <w:szCs w:val="22"/>
        </w:rPr>
        <w:t>ředitel HZS Středočeského kraje</w:t>
      </w:r>
      <w:r w:rsidR="00770F52" w:rsidRPr="008863FA">
        <w:rPr>
          <w:rFonts w:ascii="Arial" w:hAnsi="Arial" w:cs="Arial"/>
          <w:sz w:val="22"/>
          <w:szCs w:val="22"/>
        </w:rPr>
        <w:tab/>
        <w:t xml:space="preserve">             </w:t>
      </w:r>
      <w:r w:rsidRPr="008863FA">
        <w:rPr>
          <w:rFonts w:ascii="Arial" w:hAnsi="Arial" w:cs="Arial"/>
          <w:sz w:val="22"/>
          <w:szCs w:val="22"/>
        </w:rPr>
        <w:t xml:space="preserve">       </w:t>
      </w:r>
      <w:r w:rsidR="00C17306">
        <w:rPr>
          <w:rFonts w:ascii="Arial" w:hAnsi="Arial" w:cs="Arial"/>
          <w:sz w:val="22"/>
          <w:szCs w:val="22"/>
        </w:rPr>
        <w:tab/>
      </w:r>
      <w:r w:rsidR="00C17306">
        <w:rPr>
          <w:rFonts w:ascii="Arial" w:hAnsi="Arial" w:cs="Arial"/>
          <w:sz w:val="22"/>
          <w:szCs w:val="22"/>
        </w:rPr>
        <w:tab/>
        <w:t xml:space="preserve">       </w:t>
      </w:r>
      <w:r w:rsidR="00C17306">
        <w:rPr>
          <w:rFonts w:ascii="Arial" w:hAnsi="Arial" w:cs="Arial"/>
          <w:sz w:val="22"/>
          <w:szCs w:val="22"/>
        </w:rPr>
        <w:tab/>
      </w:r>
      <w:r w:rsidR="00C17306">
        <w:rPr>
          <w:rFonts w:ascii="Arial" w:hAnsi="Arial" w:cs="Arial"/>
          <w:sz w:val="22"/>
          <w:szCs w:val="22"/>
        </w:rPr>
        <w:tab/>
      </w:r>
      <w:r w:rsidR="00C17306">
        <w:rPr>
          <w:rFonts w:ascii="Arial" w:hAnsi="Arial" w:cs="Arial"/>
          <w:sz w:val="22"/>
          <w:szCs w:val="22"/>
        </w:rPr>
        <w:tab/>
      </w:r>
      <w:r w:rsidR="00714457">
        <w:rPr>
          <w:rFonts w:ascii="Arial" w:hAnsi="Arial" w:cs="Arial"/>
          <w:sz w:val="22"/>
          <w:szCs w:val="22"/>
        </w:rPr>
        <w:tab/>
      </w:r>
      <w:r w:rsidR="00770F52" w:rsidRPr="008863FA">
        <w:rPr>
          <w:rFonts w:ascii="Arial" w:hAnsi="Arial" w:cs="Arial"/>
          <w:sz w:val="22"/>
          <w:szCs w:val="22"/>
        </w:rPr>
        <w:t>vrchní rada</w:t>
      </w:r>
      <w:r w:rsidR="00770F52" w:rsidRPr="00680CBC">
        <w:rPr>
          <w:rFonts w:ascii="Arial" w:hAnsi="Arial" w:cs="Arial"/>
          <w:sz w:val="22"/>
          <w:szCs w:val="22"/>
        </w:rPr>
        <w:t xml:space="preserve">    </w:t>
      </w:r>
    </w:p>
    <w:p w:rsidR="00713C20" w:rsidRDefault="00713C20" w:rsidP="00770F52">
      <w:pPr>
        <w:rPr>
          <w:rFonts w:ascii="Arial" w:hAnsi="Arial" w:cs="Arial"/>
          <w:b/>
          <w:sz w:val="22"/>
          <w:szCs w:val="22"/>
        </w:rPr>
      </w:pPr>
    </w:p>
    <w:p w:rsidR="00770F52" w:rsidRDefault="00770F52" w:rsidP="00770F52">
      <w:pPr>
        <w:rPr>
          <w:rFonts w:ascii="Arial" w:hAnsi="Arial" w:cs="Arial"/>
          <w:b/>
          <w:sz w:val="22"/>
          <w:szCs w:val="22"/>
        </w:rPr>
      </w:pPr>
    </w:p>
    <w:p w:rsidR="00770FAE" w:rsidRPr="00770FAE" w:rsidRDefault="00770FAE" w:rsidP="00770FAE">
      <w:pPr>
        <w:widowControl/>
        <w:jc w:val="both"/>
        <w:rPr>
          <w:rFonts w:ascii="Arial" w:hAnsi="Arial" w:cs="Arial"/>
          <w:b/>
          <w:sz w:val="22"/>
          <w:szCs w:val="22"/>
        </w:rPr>
      </w:pPr>
      <w:r>
        <w:rPr>
          <w:rFonts w:ascii="Arial" w:hAnsi="Arial" w:cs="Arial"/>
          <w:b/>
          <w:sz w:val="22"/>
          <w:szCs w:val="22"/>
        </w:rPr>
        <w:br w:type="page"/>
      </w:r>
      <w:r w:rsidR="00714457">
        <w:rPr>
          <w:rFonts w:ascii="Arial" w:hAnsi="Arial" w:cs="Arial"/>
          <w:b/>
          <w:sz w:val="22"/>
          <w:szCs w:val="22"/>
        </w:rPr>
        <w:lastRenderedPageBreak/>
        <w:t>Příloha č. 1</w:t>
      </w:r>
      <w:r w:rsidRPr="00770FAE">
        <w:rPr>
          <w:rFonts w:ascii="Arial" w:hAnsi="Arial" w:cs="Arial"/>
          <w:b/>
          <w:sz w:val="22"/>
          <w:szCs w:val="22"/>
        </w:rPr>
        <w:t xml:space="preserve"> - Specifikace</w:t>
      </w:r>
      <w:r w:rsidRPr="00770FAE">
        <w:rPr>
          <w:rFonts w:ascii="Arial" w:hAnsi="Arial" w:cs="Arial"/>
          <w:b/>
          <w:color w:val="FF0000"/>
          <w:sz w:val="22"/>
          <w:szCs w:val="22"/>
        </w:rPr>
        <w:t xml:space="preserve"> </w:t>
      </w:r>
    </w:p>
    <w:p w:rsidR="00770FAE" w:rsidRDefault="00770FAE" w:rsidP="00770FAE">
      <w:pPr>
        <w:rPr>
          <w:rFonts w:ascii="Arial" w:hAnsi="Arial" w:cs="Arial"/>
          <w:b/>
          <w:sz w:val="22"/>
          <w:szCs w:val="22"/>
        </w:rPr>
      </w:pPr>
    </w:p>
    <w:p w:rsidR="00770FAE" w:rsidRPr="00770FAE" w:rsidRDefault="00770FAE" w:rsidP="00770FAE">
      <w:pPr>
        <w:rPr>
          <w:rFonts w:ascii="Arial" w:hAnsi="Arial" w:cs="Arial"/>
          <w:sz w:val="22"/>
          <w:szCs w:val="22"/>
        </w:rPr>
      </w:pPr>
      <w:r w:rsidRPr="00770FAE">
        <w:rPr>
          <w:rFonts w:ascii="Arial" w:hAnsi="Arial" w:cs="Arial"/>
          <w:sz w:val="22"/>
          <w:szCs w:val="22"/>
        </w:rPr>
        <w:t>Kerio Connect</w:t>
      </w:r>
    </w:p>
    <w:p w:rsidR="00770FAE" w:rsidRPr="00770FAE" w:rsidRDefault="00277386" w:rsidP="00770FAE">
      <w:pPr>
        <w:rPr>
          <w:rFonts w:ascii="Arial" w:hAnsi="Arial" w:cs="Arial"/>
          <w:sz w:val="22"/>
          <w:szCs w:val="22"/>
        </w:rPr>
      </w:pPr>
      <w:r w:rsidRPr="00277386">
        <w:rPr>
          <w:rFonts w:ascii="Arial" w:hAnsi="Arial" w:cs="Arial"/>
          <w:sz w:val="22"/>
          <w:szCs w:val="22"/>
        </w:rPr>
        <w:t>Dodávka bude obsahovat: Kerio Connect GOV, Kerio Antivirus, ActiveSync pro 665 uživatelů na 1 rok od 28. 5. 2017</w:t>
      </w:r>
      <w:r w:rsidR="00770FAE" w:rsidRPr="00770FAE">
        <w:rPr>
          <w:rFonts w:ascii="Arial" w:hAnsi="Arial" w:cs="Arial"/>
          <w:sz w:val="22"/>
          <w:szCs w:val="22"/>
        </w:rPr>
        <w:t xml:space="preserve">. </w:t>
      </w:r>
    </w:p>
    <w:p w:rsidR="00770FAE" w:rsidRPr="00770FAE" w:rsidRDefault="00770FAE" w:rsidP="00770FAE">
      <w:pPr>
        <w:rPr>
          <w:rFonts w:ascii="Arial" w:hAnsi="Arial" w:cs="Arial"/>
          <w:sz w:val="22"/>
          <w:szCs w:val="22"/>
        </w:rPr>
      </w:pPr>
    </w:p>
    <w:p w:rsidR="00770FAE" w:rsidRPr="00770FAE" w:rsidRDefault="00770FAE" w:rsidP="00770FAE">
      <w:pPr>
        <w:rPr>
          <w:rFonts w:ascii="Arial" w:hAnsi="Arial" w:cs="Arial"/>
          <w:sz w:val="22"/>
          <w:szCs w:val="22"/>
        </w:rPr>
      </w:pPr>
      <w:r w:rsidRPr="00770FAE">
        <w:rPr>
          <w:rFonts w:ascii="Arial" w:hAnsi="Arial" w:cs="Arial"/>
          <w:sz w:val="22"/>
          <w:szCs w:val="22"/>
        </w:rPr>
        <w:t>Vlastnosti:</w:t>
      </w:r>
    </w:p>
    <w:p w:rsidR="00770FAE" w:rsidRPr="00770FAE" w:rsidRDefault="00770FAE" w:rsidP="00770FAE">
      <w:pPr>
        <w:ind w:left="426"/>
        <w:rPr>
          <w:rFonts w:ascii="Arial" w:hAnsi="Arial" w:cs="Arial"/>
          <w:sz w:val="22"/>
          <w:szCs w:val="22"/>
        </w:rPr>
      </w:pPr>
      <w:r w:rsidRPr="00770FAE">
        <w:rPr>
          <w:rFonts w:ascii="Arial" w:hAnsi="Arial" w:cs="Arial"/>
          <w:sz w:val="22"/>
          <w:szCs w:val="22"/>
        </w:rPr>
        <w:t>Koncoví uživatelé:</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Email:</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Více e-mailových adres na jednoho uživatele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Více domén</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Uživatelské skupiny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E-mailové aliasy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Moderované/nemoderované e-mailové konference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Veřejné/sdílené složky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Automatické zprávy „Mimo kancelář“</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Filtry zpráv</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Delegování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Služby: POP3, SMTP, IMAP, NNTP, LDAP, http</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Instant Messaging:</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Soukromý/skupinový chat</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Zasílání souborů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Audio/Video chat</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Status uživatele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Stálé a dynamické chatové místnosti</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Hesla/kontrola přístupu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Kontaktní fotografie z globálního adresáře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Podpora klienta XMPP</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 xml:space="preserve">Kalendář: </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Soukromé/sdílené/veřejné kalendáře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Plánování schůzek</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Rezervace konferenčních místností/zdrojů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Informace o dostupnosti uživatelů (free/busy)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Opakované události</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Připomínky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Delegování</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Úkoly: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Vytváření/přidělování úkolů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Termíny splnění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Upomínky</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Kontakty: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Sdílené/soukromé kontakty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Fotografie u kontaktů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Globální adresář (GAL)</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Mobilní podpora:</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Široká podpora mobilních zařízení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Konfigurace zařízení pomocí Exchange ActiveSync nebo CalDAV/CardDAV/IMAP</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Synchronizace e-mailu, kalendáře, kontaktů a úkolů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Synchronizace veřejných/sdílených složek</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Synchronizace sdíleného kalendáře/kontaktů (zařízení se systémem iOS)</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Automatická konfigurace účtu pro zařízení se systémem iOS</w:t>
      </w:r>
    </w:p>
    <w:p w:rsidR="00770FAE" w:rsidRPr="00770FAE" w:rsidRDefault="00770FAE" w:rsidP="00770FAE">
      <w:pPr>
        <w:keepNext/>
        <w:ind w:left="425"/>
        <w:rPr>
          <w:rFonts w:ascii="Arial" w:hAnsi="Arial" w:cs="Arial"/>
          <w:sz w:val="22"/>
          <w:szCs w:val="22"/>
        </w:rPr>
      </w:pPr>
      <w:r w:rsidRPr="00770FAE">
        <w:rPr>
          <w:rFonts w:ascii="Arial" w:hAnsi="Arial" w:cs="Arial"/>
          <w:sz w:val="22"/>
          <w:szCs w:val="22"/>
        </w:rPr>
        <w:lastRenderedPageBreak/>
        <w:t>Správci:</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Filtrování obsahu: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Integrovaný antivirus Sophos (volitelné rozšíření)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Ochrana proti virům, trojským koňům, červům, spywaru a adwaru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Ochrana proti útokům nultého dne (zero-day-threat)</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Anti-spamové filtry (bayesovský, heuristický a SURBL)</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Vlastní whitelisting a blacklisting</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Cloudová služba greylisting</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Technologie spamového repelentu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Ochrana proti útokům na adresáře (DHA), phishingu a spoofingu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Filtrování příloh</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Bezpečnost:</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Pravidla pro hesla/vypršení platnosti hesel</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Uchovávání hesel pomocí funkce SHA (secure hash algorithm)</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SSL šifrování a správa certifikátů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Ochrana pomocí protokolu S/MIME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Podpora elektronického podpisu DKIM</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Podpora šifrování pomocí Perfect Forward Secrecy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Anti-spoofing (Caller ID/SPF)</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Ověřování protokolem Kerberos</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Kontrola změny hesel</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Ochrana proti hádání hesla</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Vzdálené vymazání mobilních zařízení</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Správa serveru: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Vzdálená webová správa (prohlížeč a tablet)</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Zálohy serveru (plné/diferenciální, plánované/na vyžádání, archivování e-mailů a konfigurace)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Archivace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Obnova smazaných položek</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Integrace archivování prostřednictvím řešení výrobců třetích stran</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Monitoring aktivit/stavu</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Podrobné záznamy, grafy, reporty a statistiky</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Správa front zpráv/plánování doručení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Správa distribuovaných domén</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Migrační nástroje pro IMAP a MS Exchange</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Správa uživatelů: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Active Directory, Open Directory, Linux PAM, lokální databáze uživatelů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Importování uživatelů a šablony uživatelských účtů</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Omezení velikosti e-mailové schránky a upozornění</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Limit velikosti zpráv</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Omezení přístupu uživatelů</w:t>
      </w:r>
    </w:p>
    <w:p w:rsidR="00770FAE" w:rsidRPr="00770FAE" w:rsidRDefault="00770FAE" w:rsidP="00770FAE">
      <w:pPr>
        <w:ind w:firstLine="708"/>
        <w:rPr>
          <w:rFonts w:ascii="Arial" w:hAnsi="Arial" w:cs="Arial"/>
          <w:sz w:val="22"/>
          <w:szCs w:val="22"/>
        </w:rPr>
      </w:pPr>
      <w:r w:rsidRPr="00770FAE">
        <w:rPr>
          <w:rFonts w:ascii="Arial" w:hAnsi="Arial" w:cs="Arial"/>
          <w:sz w:val="22"/>
          <w:szCs w:val="22"/>
        </w:rPr>
        <w:t>Klienti:</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Microsoft Outlook (Windows a Mac)</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Microsoft Entourage</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Apple Mail, Calendar, Contacts &amp; Reminders apps</w:t>
      </w:r>
    </w:p>
    <w:p w:rsidR="00770FAE" w:rsidRPr="00770FAE" w:rsidRDefault="00770FAE" w:rsidP="00770FAE">
      <w:pPr>
        <w:pStyle w:val="Odstavecseseznamem"/>
        <w:numPr>
          <w:ilvl w:val="0"/>
          <w:numId w:val="43"/>
        </w:numPr>
        <w:spacing w:after="0" w:line="240" w:lineRule="auto"/>
        <w:rPr>
          <w:rFonts w:ascii="Arial" w:hAnsi="Arial" w:cs="Arial"/>
        </w:rPr>
      </w:pPr>
      <w:r w:rsidRPr="00770FAE">
        <w:rPr>
          <w:rFonts w:ascii="Arial" w:hAnsi="Arial" w:cs="Arial"/>
        </w:rPr>
        <w:t>Kerio Connect client (webové rozhraní)</w:t>
      </w:r>
    </w:p>
    <w:p w:rsidR="00770FAE" w:rsidRPr="00770FAE" w:rsidRDefault="00770FAE" w:rsidP="00770FAE">
      <w:pPr>
        <w:rPr>
          <w:rFonts w:ascii="Arial" w:hAnsi="Arial" w:cs="Arial"/>
          <w:sz w:val="22"/>
          <w:szCs w:val="22"/>
        </w:rPr>
      </w:pPr>
    </w:p>
    <w:p w:rsidR="00770FAE" w:rsidRPr="00770FAE" w:rsidRDefault="00770FAE" w:rsidP="00770FAE">
      <w:pPr>
        <w:rPr>
          <w:rFonts w:ascii="Arial" w:hAnsi="Arial" w:cs="Arial"/>
          <w:sz w:val="22"/>
          <w:szCs w:val="22"/>
        </w:rPr>
      </w:pPr>
    </w:p>
    <w:p w:rsidR="00770FAE" w:rsidRPr="00770FAE" w:rsidRDefault="00770FAE" w:rsidP="00770FAE">
      <w:pPr>
        <w:rPr>
          <w:rFonts w:ascii="Arial" w:hAnsi="Arial" w:cs="Arial"/>
          <w:sz w:val="22"/>
          <w:szCs w:val="22"/>
        </w:rPr>
      </w:pPr>
    </w:p>
    <w:p w:rsidR="00770F52" w:rsidRPr="00770FAE" w:rsidRDefault="00770F52" w:rsidP="00770F52">
      <w:pPr>
        <w:rPr>
          <w:rFonts w:ascii="Arial" w:hAnsi="Arial" w:cs="Arial"/>
          <w:b/>
          <w:sz w:val="22"/>
          <w:szCs w:val="22"/>
        </w:rPr>
      </w:pPr>
    </w:p>
    <w:sectPr w:rsidR="00770F52" w:rsidRPr="00770FAE" w:rsidSect="003E7D21">
      <w:footerReference w:type="default" r:id="rId12"/>
      <w:endnotePr>
        <w:numFmt w:val="decimal"/>
        <w:numStart w:val="0"/>
      </w:endnotePr>
      <w:pgSz w:w="11906" w:h="16838"/>
      <w:pgMar w:top="1417" w:right="991" w:bottom="1417" w:left="1417" w:header="179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FB" w:rsidRDefault="00C804FB" w:rsidP="00EA60BF">
      <w:r>
        <w:separator/>
      </w:r>
    </w:p>
  </w:endnote>
  <w:endnote w:type="continuationSeparator" w:id="0">
    <w:p w:rsidR="00C804FB" w:rsidRDefault="00C804FB" w:rsidP="00E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BF" w:rsidRDefault="00EA60BF" w:rsidP="00790CCE">
    <w:pPr>
      <w:pStyle w:val="Zpat"/>
      <w:jc w:val="center"/>
    </w:pPr>
    <w:r>
      <w:fldChar w:fldCharType="begin"/>
    </w:r>
    <w:r>
      <w:instrText>PAGE   \* MERGEFORMAT</w:instrText>
    </w:r>
    <w:r>
      <w:fldChar w:fldCharType="separate"/>
    </w:r>
    <w:r w:rsidR="000F406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FB" w:rsidRDefault="00C804FB" w:rsidP="00EA60BF">
      <w:r>
        <w:separator/>
      </w:r>
    </w:p>
  </w:footnote>
  <w:footnote w:type="continuationSeparator" w:id="0">
    <w:p w:rsidR="00C804FB" w:rsidRDefault="00C804FB" w:rsidP="00EA6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E15"/>
    <w:multiLevelType w:val="multilevel"/>
    <w:tmpl w:val="B72CAD6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E0A22"/>
    <w:multiLevelType w:val="hybridMultilevel"/>
    <w:tmpl w:val="E13EB7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D52C70"/>
    <w:multiLevelType w:val="singleLevel"/>
    <w:tmpl w:val="3AFEA45C"/>
    <w:lvl w:ilvl="0">
      <w:start w:val="6"/>
      <w:numFmt w:val="decimal"/>
      <w:lvlText w:val="%1."/>
      <w:legacy w:legacy="1" w:legacySpace="0" w:legacyIndent="0"/>
      <w:lvlJc w:val="left"/>
      <w:rPr>
        <w:rFonts w:ascii="Arial" w:hAnsi="Arial" w:cs="Arial" w:hint="default"/>
      </w:rPr>
    </w:lvl>
  </w:abstractNum>
  <w:abstractNum w:abstractNumId="3" w15:restartNumberingAfterBreak="0">
    <w:nsid w:val="089F6239"/>
    <w:multiLevelType w:val="hybridMultilevel"/>
    <w:tmpl w:val="9DCAC2F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E0188B"/>
    <w:multiLevelType w:val="hybridMultilevel"/>
    <w:tmpl w:val="B59A63C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566B4"/>
    <w:multiLevelType w:val="hybridMultilevel"/>
    <w:tmpl w:val="C180BBC6"/>
    <w:lvl w:ilvl="0" w:tplc="4FAA864E">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AA9205D"/>
    <w:multiLevelType w:val="hybridMultilevel"/>
    <w:tmpl w:val="E9528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1A1D80"/>
    <w:multiLevelType w:val="hybridMultilevel"/>
    <w:tmpl w:val="0E22779E"/>
    <w:lvl w:ilvl="0" w:tplc="FFFFFFFF">
      <w:start w:val="1"/>
      <w:numFmt w:val="decimal"/>
      <w:lvlText w:val="%1."/>
      <w:lvlJc w:val="left"/>
      <w:pPr>
        <w:tabs>
          <w:tab w:val="num" w:pos="540"/>
        </w:tabs>
        <w:ind w:left="540" w:hanging="360"/>
      </w:pPr>
      <w:rPr>
        <w:rFonts w:hint="default"/>
        <w:b/>
        <w:color w:val="auto"/>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15:restartNumberingAfterBreak="0">
    <w:nsid w:val="1ED03B99"/>
    <w:multiLevelType w:val="hybridMultilevel"/>
    <w:tmpl w:val="C17E8A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C80D6C"/>
    <w:multiLevelType w:val="hybridMultilevel"/>
    <w:tmpl w:val="6D4A15F4"/>
    <w:lvl w:ilvl="0" w:tplc="2C32F59E">
      <w:start w:val="1"/>
      <w:numFmt w:val="decimal"/>
      <w:lvlText w:val="%1."/>
      <w:lvlJc w:val="left"/>
      <w:pPr>
        <w:tabs>
          <w:tab w:val="num" w:pos="426"/>
        </w:tabs>
        <w:ind w:left="426" w:hanging="360"/>
      </w:pPr>
      <w:rPr>
        <w:rFonts w:cs="Arial"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0" w15:restartNumberingAfterBreak="0">
    <w:nsid w:val="232B6FAE"/>
    <w:multiLevelType w:val="multilevel"/>
    <w:tmpl w:val="7D628AFC"/>
    <w:lvl w:ilvl="0">
      <w:start w:val="8"/>
      <w:numFmt w:val="decimal"/>
      <w:lvlText w:val="%1"/>
      <w:lvlJc w:val="left"/>
      <w:pPr>
        <w:ind w:left="420" w:hanging="420"/>
      </w:pPr>
      <w:rPr>
        <w:rFonts w:hint="default"/>
      </w:rPr>
    </w:lvl>
    <w:lvl w:ilvl="1">
      <w:start w:val="10"/>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15:restartNumberingAfterBreak="0">
    <w:nsid w:val="237B668C"/>
    <w:multiLevelType w:val="hybridMultilevel"/>
    <w:tmpl w:val="B72CAD6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E82ECB"/>
    <w:multiLevelType w:val="hybridMultilevel"/>
    <w:tmpl w:val="98B265FC"/>
    <w:lvl w:ilvl="0" w:tplc="FFFFFFFF">
      <w:start w:val="1"/>
      <w:numFmt w:val="decimal"/>
      <w:lvlText w:val="%1."/>
      <w:lvlJc w:val="left"/>
      <w:pPr>
        <w:tabs>
          <w:tab w:val="num" w:pos="720"/>
        </w:tabs>
        <w:ind w:left="700" w:hanging="34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BB39D8"/>
    <w:multiLevelType w:val="hybridMultilevel"/>
    <w:tmpl w:val="C65C3D9C"/>
    <w:lvl w:ilvl="0" w:tplc="FFFFFFFF">
      <w:start w:val="5"/>
      <w:numFmt w:val="bullet"/>
      <w:lvlText w:val=""/>
      <w:lvlJc w:val="left"/>
      <w:pPr>
        <w:ind w:left="526" w:hanging="360"/>
      </w:pPr>
      <w:rPr>
        <w:rFonts w:ascii="Symbol" w:hAnsi="Symbol" w:hint="default"/>
      </w:rPr>
    </w:lvl>
    <w:lvl w:ilvl="1" w:tplc="04050003" w:tentative="1">
      <w:start w:val="1"/>
      <w:numFmt w:val="bullet"/>
      <w:lvlText w:val="o"/>
      <w:lvlJc w:val="left"/>
      <w:pPr>
        <w:ind w:left="1246" w:hanging="360"/>
      </w:pPr>
      <w:rPr>
        <w:rFonts w:ascii="Courier New" w:hAnsi="Courier New" w:cs="Courier New" w:hint="default"/>
      </w:rPr>
    </w:lvl>
    <w:lvl w:ilvl="2" w:tplc="04050005" w:tentative="1">
      <w:start w:val="1"/>
      <w:numFmt w:val="bullet"/>
      <w:lvlText w:val=""/>
      <w:lvlJc w:val="left"/>
      <w:pPr>
        <w:ind w:left="1966" w:hanging="360"/>
      </w:pPr>
      <w:rPr>
        <w:rFonts w:ascii="Wingdings" w:hAnsi="Wingdings" w:hint="default"/>
      </w:rPr>
    </w:lvl>
    <w:lvl w:ilvl="3" w:tplc="04050001" w:tentative="1">
      <w:start w:val="1"/>
      <w:numFmt w:val="bullet"/>
      <w:lvlText w:val=""/>
      <w:lvlJc w:val="left"/>
      <w:pPr>
        <w:ind w:left="2686" w:hanging="360"/>
      </w:pPr>
      <w:rPr>
        <w:rFonts w:ascii="Symbol" w:hAnsi="Symbol" w:hint="default"/>
      </w:rPr>
    </w:lvl>
    <w:lvl w:ilvl="4" w:tplc="04050003" w:tentative="1">
      <w:start w:val="1"/>
      <w:numFmt w:val="bullet"/>
      <w:lvlText w:val="o"/>
      <w:lvlJc w:val="left"/>
      <w:pPr>
        <w:ind w:left="3406" w:hanging="360"/>
      </w:pPr>
      <w:rPr>
        <w:rFonts w:ascii="Courier New" w:hAnsi="Courier New" w:cs="Courier New" w:hint="default"/>
      </w:rPr>
    </w:lvl>
    <w:lvl w:ilvl="5" w:tplc="04050005" w:tentative="1">
      <w:start w:val="1"/>
      <w:numFmt w:val="bullet"/>
      <w:lvlText w:val=""/>
      <w:lvlJc w:val="left"/>
      <w:pPr>
        <w:ind w:left="4126" w:hanging="360"/>
      </w:pPr>
      <w:rPr>
        <w:rFonts w:ascii="Wingdings" w:hAnsi="Wingdings" w:hint="default"/>
      </w:rPr>
    </w:lvl>
    <w:lvl w:ilvl="6" w:tplc="04050001" w:tentative="1">
      <w:start w:val="1"/>
      <w:numFmt w:val="bullet"/>
      <w:lvlText w:val=""/>
      <w:lvlJc w:val="left"/>
      <w:pPr>
        <w:ind w:left="4846" w:hanging="360"/>
      </w:pPr>
      <w:rPr>
        <w:rFonts w:ascii="Symbol" w:hAnsi="Symbol" w:hint="default"/>
      </w:rPr>
    </w:lvl>
    <w:lvl w:ilvl="7" w:tplc="04050003" w:tentative="1">
      <w:start w:val="1"/>
      <w:numFmt w:val="bullet"/>
      <w:lvlText w:val="o"/>
      <w:lvlJc w:val="left"/>
      <w:pPr>
        <w:ind w:left="5566" w:hanging="360"/>
      </w:pPr>
      <w:rPr>
        <w:rFonts w:ascii="Courier New" w:hAnsi="Courier New" w:cs="Courier New" w:hint="default"/>
      </w:rPr>
    </w:lvl>
    <w:lvl w:ilvl="8" w:tplc="04050005" w:tentative="1">
      <w:start w:val="1"/>
      <w:numFmt w:val="bullet"/>
      <w:lvlText w:val=""/>
      <w:lvlJc w:val="left"/>
      <w:pPr>
        <w:ind w:left="6286" w:hanging="360"/>
      </w:pPr>
      <w:rPr>
        <w:rFonts w:ascii="Wingdings" w:hAnsi="Wingdings" w:hint="default"/>
      </w:rPr>
    </w:lvl>
  </w:abstractNum>
  <w:abstractNum w:abstractNumId="14" w15:restartNumberingAfterBreak="0">
    <w:nsid w:val="2A7869F6"/>
    <w:multiLevelType w:val="multilevel"/>
    <w:tmpl w:val="7BA01DF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85CD2"/>
    <w:multiLevelType w:val="hybridMultilevel"/>
    <w:tmpl w:val="637873B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306B2D83"/>
    <w:multiLevelType w:val="singleLevel"/>
    <w:tmpl w:val="3AFEA45C"/>
    <w:lvl w:ilvl="0">
      <w:start w:val="6"/>
      <w:numFmt w:val="decimal"/>
      <w:lvlText w:val="%1."/>
      <w:legacy w:legacy="1" w:legacySpace="0" w:legacyIndent="0"/>
      <w:lvlJc w:val="left"/>
      <w:rPr>
        <w:rFonts w:ascii="Arial" w:hAnsi="Arial" w:cs="Arial" w:hint="default"/>
      </w:rPr>
    </w:lvl>
  </w:abstractNum>
  <w:abstractNum w:abstractNumId="17" w15:restartNumberingAfterBreak="0">
    <w:nsid w:val="35606456"/>
    <w:multiLevelType w:val="hybridMultilevel"/>
    <w:tmpl w:val="6D4A15F4"/>
    <w:lvl w:ilvl="0" w:tplc="2C32F59E">
      <w:start w:val="1"/>
      <w:numFmt w:val="decimal"/>
      <w:lvlText w:val="%1."/>
      <w:lvlJc w:val="left"/>
      <w:pPr>
        <w:tabs>
          <w:tab w:val="num" w:pos="426"/>
        </w:tabs>
        <w:ind w:left="426" w:hanging="360"/>
      </w:pPr>
      <w:rPr>
        <w:rFonts w:cs="Arial"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8" w15:restartNumberingAfterBreak="0">
    <w:nsid w:val="37A616B6"/>
    <w:multiLevelType w:val="hybridMultilevel"/>
    <w:tmpl w:val="6D4A15F4"/>
    <w:lvl w:ilvl="0" w:tplc="2C32F59E">
      <w:start w:val="1"/>
      <w:numFmt w:val="decimal"/>
      <w:lvlText w:val="%1."/>
      <w:lvlJc w:val="left"/>
      <w:pPr>
        <w:tabs>
          <w:tab w:val="num" w:pos="426"/>
        </w:tabs>
        <w:ind w:left="426" w:hanging="360"/>
      </w:pPr>
      <w:rPr>
        <w:rFonts w:cs="Arial"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9" w15:restartNumberingAfterBreak="0">
    <w:nsid w:val="3D5A57B3"/>
    <w:multiLevelType w:val="multilevel"/>
    <w:tmpl w:val="816C9B6E"/>
    <w:lvl w:ilvl="0">
      <w:start w:val="7"/>
      <w:numFmt w:val="decimal"/>
      <w:lvlText w:val="%1"/>
      <w:lvlJc w:val="left"/>
      <w:pPr>
        <w:ind w:left="360" w:hanging="360"/>
      </w:pPr>
      <w:rPr>
        <w:rFonts w:hint="default"/>
      </w:rPr>
    </w:lvl>
    <w:lvl w:ilvl="1">
      <w:start w:val="8"/>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0" w15:restartNumberingAfterBreak="0">
    <w:nsid w:val="3F4E420C"/>
    <w:multiLevelType w:val="hybridMultilevel"/>
    <w:tmpl w:val="7BB4279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7A5241"/>
    <w:multiLevelType w:val="hybridMultilevel"/>
    <w:tmpl w:val="EBAE32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EB58E0"/>
    <w:multiLevelType w:val="hybridMultilevel"/>
    <w:tmpl w:val="3CB686DA"/>
    <w:lvl w:ilvl="0" w:tplc="8FD45ECC">
      <w:start w:val="3"/>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9A335F"/>
    <w:multiLevelType w:val="hybridMultilevel"/>
    <w:tmpl w:val="AB848478"/>
    <w:lvl w:ilvl="0" w:tplc="267268CA">
      <w:start w:val="1"/>
      <w:numFmt w:val="decimal"/>
      <w:lvlText w:val="%1."/>
      <w:lvlJc w:val="left"/>
      <w:pPr>
        <w:ind w:left="4471" w:hanging="360"/>
      </w:pPr>
      <w:rPr>
        <w:rFonts w:hint="default"/>
      </w:rPr>
    </w:lvl>
    <w:lvl w:ilvl="1" w:tplc="04050019" w:tentative="1">
      <w:start w:val="1"/>
      <w:numFmt w:val="lowerLetter"/>
      <w:lvlText w:val="%2."/>
      <w:lvlJc w:val="left"/>
      <w:pPr>
        <w:ind w:left="5191" w:hanging="360"/>
      </w:pPr>
    </w:lvl>
    <w:lvl w:ilvl="2" w:tplc="0405001B" w:tentative="1">
      <w:start w:val="1"/>
      <w:numFmt w:val="lowerRoman"/>
      <w:lvlText w:val="%3."/>
      <w:lvlJc w:val="right"/>
      <w:pPr>
        <w:ind w:left="5911" w:hanging="180"/>
      </w:pPr>
    </w:lvl>
    <w:lvl w:ilvl="3" w:tplc="0405000F" w:tentative="1">
      <w:start w:val="1"/>
      <w:numFmt w:val="decimal"/>
      <w:lvlText w:val="%4."/>
      <w:lvlJc w:val="left"/>
      <w:pPr>
        <w:ind w:left="6631" w:hanging="360"/>
      </w:pPr>
    </w:lvl>
    <w:lvl w:ilvl="4" w:tplc="04050019" w:tentative="1">
      <w:start w:val="1"/>
      <w:numFmt w:val="lowerLetter"/>
      <w:lvlText w:val="%5."/>
      <w:lvlJc w:val="left"/>
      <w:pPr>
        <w:ind w:left="7351" w:hanging="360"/>
      </w:pPr>
    </w:lvl>
    <w:lvl w:ilvl="5" w:tplc="0405001B" w:tentative="1">
      <w:start w:val="1"/>
      <w:numFmt w:val="lowerRoman"/>
      <w:lvlText w:val="%6."/>
      <w:lvlJc w:val="right"/>
      <w:pPr>
        <w:ind w:left="8071" w:hanging="180"/>
      </w:pPr>
    </w:lvl>
    <w:lvl w:ilvl="6" w:tplc="0405000F" w:tentative="1">
      <w:start w:val="1"/>
      <w:numFmt w:val="decimal"/>
      <w:lvlText w:val="%7."/>
      <w:lvlJc w:val="left"/>
      <w:pPr>
        <w:ind w:left="8791" w:hanging="360"/>
      </w:pPr>
    </w:lvl>
    <w:lvl w:ilvl="7" w:tplc="04050019" w:tentative="1">
      <w:start w:val="1"/>
      <w:numFmt w:val="lowerLetter"/>
      <w:lvlText w:val="%8."/>
      <w:lvlJc w:val="left"/>
      <w:pPr>
        <w:ind w:left="9511" w:hanging="360"/>
      </w:pPr>
    </w:lvl>
    <w:lvl w:ilvl="8" w:tplc="0405001B" w:tentative="1">
      <w:start w:val="1"/>
      <w:numFmt w:val="lowerRoman"/>
      <w:lvlText w:val="%9."/>
      <w:lvlJc w:val="right"/>
      <w:pPr>
        <w:ind w:left="10231" w:hanging="180"/>
      </w:pPr>
    </w:lvl>
  </w:abstractNum>
  <w:abstractNum w:abstractNumId="24" w15:restartNumberingAfterBreak="0">
    <w:nsid w:val="487C104E"/>
    <w:multiLevelType w:val="hybridMultilevel"/>
    <w:tmpl w:val="676ACA56"/>
    <w:lvl w:ilvl="0" w:tplc="6AC6B7E0">
      <w:start w:val="3"/>
      <w:numFmt w:val="decimal"/>
      <w:lvlText w:val="%1."/>
      <w:lvlJc w:val="left"/>
      <w:pPr>
        <w:tabs>
          <w:tab w:val="num" w:pos="426"/>
        </w:tabs>
        <w:ind w:left="426"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A78A8"/>
    <w:multiLevelType w:val="hybridMultilevel"/>
    <w:tmpl w:val="3E20E5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C452DF9"/>
    <w:multiLevelType w:val="hybridMultilevel"/>
    <w:tmpl w:val="7E88CA34"/>
    <w:lvl w:ilvl="0" w:tplc="476A1E0E">
      <w:start w:val="5"/>
      <w:numFmt w:val="decimal"/>
      <w:lvlText w:val="%1."/>
      <w:lvlJc w:val="left"/>
      <w:pPr>
        <w:tabs>
          <w:tab w:val="num" w:pos="256"/>
        </w:tabs>
        <w:ind w:left="256" w:hanging="360"/>
      </w:pPr>
      <w:rPr>
        <w:rFonts w:hint="default"/>
      </w:rPr>
    </w:lvl>
    <w:lvl w:ilvl="1" w:tplc="04050019" w:tentative="1">
      <w:start w:val="1"/>
      <w:numFmt w:val="lowerLetter"/>
      <w:lvlText w:val="%2."/>
      <w:lvlJc w:val="left"/>
      <w:pPr>
        <w:tabs>
          <w:tab w:val="num" w:pos="976"/>
        </w:tabs>
        <w:ind w:left="976" w:hanging="360"/>
      </w:pPr>
    </w:lvl>
    <w:lvl w:ilvl="2" w:tplc="0405001B" w:tentative="1">
      <w:start w:val="1"/>
      <w:numFmt w:val="lowerRoman"/>
      <w:lvlText w:val="%3."/>
      <w:lvlJc w:val="right"/>
      <w:pPr>
        <w:tabs>
          <w:tab w:val="num" w:pos="1696"/>
        </w:tabs>
        <w:ind w:left="1696" w:hanging="180"/>
      </w:pPr>
    </w:lvl>
    <w:lvl w:ilvl="3" w:tplc="0405000F" w:tentative="1">
      <w:start w:val="1"/>
      <w:numFmt w:val="decimal"/>
      <w:lvlText w:val="%4."/>
      <w:lvlJc w:val="left"/>
      <w:pPr>
        <w:tabs>
          <w:tab w:val="num" w:pos="2416"/>
        </w:tabs>
        <w:ind w:left="2416" w:hanging="360"/>
      </w:pPr>
    </w:lvl>
    <w:lvl w:ilvl="4" w:tplc="04050019" w:tentative="1">
      <w:start w:val="1"/>
      <w:numFmt w:val="lowerLetter"/>
      <w:lvlText w:val="%5."/>
      <w:lvlJc w:val="left"/>
      <w:pPr>
        <w:tabs>
          <w:tab w:val="num" w:pos="3136"/>
        </w:tabs>
        <w:ind w:left="3136" w:hanging="360"/>
      </w:pPr>
    </w:lvl>
    <w:lvl w:ilvl="5" w:tplc="0405001B" w:tentative="1">
      <w:start w:val="1"/>
      <w:numFmt w:val="lowerRoman"/>
      <w:lvlText w:val="%6."/>
      <w:lvlJc w:val="right"/>
      <w:pPr>
        <w:tabs>
          <w:tab w:val="num" w:pos="3856"/>
        </w:tabs>
        <w:ind w:left="3856" w:hanging="180"/>
      </w:pPr>
    </w:lvl>
    <w:lvl w:ilvl="6" w:tplc="0405000F" w:tentative="1">
      <w:start w:val="1"/>
      <w:numFmt w:val="decimal"/>
      <w:lvlText w:val="%7."/>
      <w:lvlJc w:val="left"/>
      <w:pPr>
        <w:tabs>
          <w:tab w:val="num" w:pos="4576"/>
        </w:tabs>
        <w:ind w:left="4576" w:hanging="360"/>
      </w:pPr>
    </w:lvl>
    <w:lvl w:ilvl="7" w:tplc="04050019" w:tentative="1">
      <w:start w:val="1"/>
      <w:numFmt w:val="lowerLetter"/>
      <w:lvlText w:val="%8."/>
      <w:lvlJc w:val="left"/>
      <w:pPr>
        <w:tabs>
          <w:tab w:val="num" w:pos="5296"/>
        </w:tabs>
        <w:ind w:left="5296" w:hanging="360"/>
      </w:pPr>
    </w:lvl>
    <w:lvl w:ilvl="8" w:tplc="0405001B" w:tentative="1">
      <w:start w:val="1"/>
      <w:numFmt w:val="lowerRoman"/>
      <w:lvlText w:val="%9."/>
      <w:lvlJc w:val="right"/>
      <w:pPr>
        <w:tabs>
          <w:tab w:val="num" w:pos="6016"/>
        </w:tabs>
        <w:ind w:left="6016" w:hanging="180"/>
      </w:pPr>
    </w:lvl>
  </w:abstractNum>
  <w:abstractNum w:abstractNumId="27" w15:restartNumberingAfterBreak="0">
    <w:nsid w:val="4F3B5254"/>
    <w:multiLevelType w:val="hybridMultilevel"/>
    <w:tmpl w:val="569296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577052"/>
    <w:multiLevelType w:val="hybridMultilevel"/>
    <w:tmpl w:val="DB3AE0DA"/>
    <w:lvl w:ilvl="0" w:tplc="681A07F0">
      <w:start w:val="3"/>
      <w:numFmt w:val="decimal"/>
      <w:lvlText w:val="%1."/>
      <w:lvlJc w:val="left"/>
      <w:pPr>
        <w:tabs>
          <w:tab w:val="num" w:pos="720"/>
        </w:tabs>
        <w:ind w:left="720" w:hanging="360"/>
      </w:pPr>
      <w:rPr>
        <w:rFonts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07C7AD8"/>
    <w:multiLevelType w:val="singleLevel"/>
    <w:tmpl w:val="2656FC1C"/>
    <w:lvl w:ilvl="0">
      <w:start w:val="6"/>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5237617E"/>
    <w:multiLevelType w:val="hybridMultilevel"/>
    <w:tmpl w:val="E9B4665A"/>
    <w:lvl w:ilvl="0" w:tplc="45B0ED36">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927B2E"/>
    <w:multiLevelType w:val="hybridMultilevel"/>
    <w:tmpl w:val="81E6E38C"/>
    <w:lvl w:ilvl="0" w:tplc="13D0908A">
      <w:start w:val="1"/>
      <w:numFmt w:val="decimal"/>
      <w:lvlText w:val="%1."/>
      <w:lvlJc w:val="left"/>
      <w:pPr>
        <w:tabs>
          <w:tab w:val="num" w:pos="720"/>
        </w:tabs>
        <w:ind w:left="720" w:hanging="360"/>
      </w:pPr>
      <w:rPr>
        <w:rFonts w:ascii="Arial" w:hAnsi="Arial" w:cs="Arial" w:hint="default"/>
        <w:b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E06BD5"/>
    <w:multiLevelType w:val="hybridMultilevel"/>
    <w:tmpl w:val="A59852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51D7AA6"/>
    <w:multiLevelType w:val="hybridMultilevel"/>
    <w:tmpl w:val="4D6A66E4"/>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58F1CF6"/>
    <w:multiLevelType w:val="multilevel"/>
    <w:tmpl w:val="028E4318"/>
    <w:lvl w:ilvl="0">
      <w:start w:val="9"/>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1E1AD2"/>
    <w:multiLevelType w:val="hybridMultilevel"/>
    <w:tmpl w:val="2182C5B0"/>
    <w:lvl w:ilvl="0" w:tplc="BCD84D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6" w15:restartNumberingAfterBreak="0">
    <w:nsid w:val="62593265"/>
    <w:multiLevelType w:val="hybridMultilevel"/>
    <w:tmpl w:val="3F1A11FA"/>
    <w:lvl w:ilvl="0" w:tplc="1488E5E0">
      <w:start w:val="5"/>
      <w:numFmt w:val="decimal"/>
      <w:lvlText w:val="%1."/>
      <w:lvlJc w:val="left"/>
      <w:pPr>
        <w:tabs>
          <w:tab w:val="num" w:pos="316"/>
        </w:tabs>
        <w:ind w:left="316" w:hanging="360"/>
      </w:pPr>
      <w:rPr>
        <w:rFonts w:hint="default"/>
      </w:rPr>
    </w:lvl>
    <w:lvl w:ilvl="1" w:tplc="04050019" w:tentative="1">
      <w:start w:val="1"/>
      <w:numFmt w:val="lowerLetter"/>
      <w:lvlText w:val="%2."/>
      <w:lvlJc w:val="left"/>
      <w:pPr>
        <w:tabs>
          <w:tab w:val="num" w:pos="1036"/>
        </w:tabs>
        <w:ind w:left="1036" w:hanging="360"/>
      </w:pPr>
    </w:lvl>
    <w:lvl w:ilvl="2" w:tplc="0405001B" w:tentative="1">
      <w:start w:val="1"/>
      <w:numFmt w:val="lowerRoman"/>
      <w:lvlText w:val="%3."/>
      <w:lvlJc w:val="right"/>
      <w:pPr>
        <w:tabs>
          <w:tab w:val="num" w:pos="1756"/>
        </w:tabs>
        <w:ind w:left="1756" w:hanging="180"/>
      </w:pPr>
    </w:lvl>
    <w:lvl w:ilvl="3" w:tplc="0405000F" w:tentative="1">
      <w:start w:val="1"/>
      <w:numFmt w:val="decimal"/>
      <w:lvlText w:val="%4."/>
      <w:lvlJc w:val="left"/>
      <w:pPr>
        <w:tabs>
          <w:tab w:val="num" w:pos="2476"/>
        </w:tabs>
        <w:ind w:left="2476" w:hanging="360"/>
      </w:pPr>
    </w:lvl>
    <w:lvl w:ilvl="4" w:tplc="04050019" w:tentative="1">
      <w:start w:val="1"/>
      <w:numFmt w:val="lowerLetter"/>
      <w:lvlText w:val="%5."/>
      <w:lvlJc w:val="left"/>
      <w:pPr>
        <w:tabs>
          <w:tab w:val="num" w:pos="3196"/>
        </w:tabs>
        <w:ind w:left="3196" w:hanging="360"/>
      </w:pPr>
    </w:lvl>
    <w:lvl w:ilvl="5" w:tplc="0405001B" w:tentative="1">
      <w:start w:val="1"/>
      <w:numFmt w:val="lowerRoman"/>
      <w:lvlText w:val="%6."/>
      <w:lvlJc w:val="right"/>
      <w:pPr>
        <w:tabs>
          <w:tab w:val="num" w:pos="3916"/>
        </w:tabs>
        <w:ind w:left="3916" w:hanging="180"/>
      </w:pPr>
    </w:lvl>
    <w:lvl w:ilvl="6" w:tplc="0405000F" w:tentative="1">
      <w:start w:val="1"/>
      <w:numFmt w:val="decimal"/>
      <w:lvlText w:val="%7."/>
      <w:lvlJc w:val="left"/>
      <w:pPr>
        <w:tabs>
          <w:tab w:val="num" w:pos="4636"/>
        </w:tabs>
        <w:ind w:left="4636" w:hanging="360"/>
      </w:pPr>
    </w:lvl>
    <w:lvl w:ilvl="7" w:tplc="04050019" w:tentative="1">
      <w:start w:val="1"/>
      <w:numFmt w:val="lowerLetter"/>
      <w:lvlText w:val="%8."/>
      <w:lvlJc w:val="left"/>
      <w:pPr>
        <w:tabs>
          <w:tab w:val="num" w:pos="5356"/>
        </w:tabs>
        <w:ind w:left="5356" w:hanging="360"/>
      </w:pPr>
    </w:lvl>
    <w:lvl w:ilvl="8" w:tplc="0405001B" w:tentative="1">
      <w:start w:val="1"/>
      <w:numFmt w:val="lowerRoman"/>
      <w:lvlText w:val="%9."/>
      <w:lvlJc w:val="right"/>
      <w:pPr>
        <w:tabs>
          <w:tab w:val="num" w:pos="6076"/>
        </w:tabs>
        <w:ind w:left="6076" w:hanging="180"/>
      </w:pPr>
    </w:lvl>
  </w:abstractNum>
  <w:abstractNum w:abstractNumId="37" w15:restartNumberingAfterBreak="0">
    <w:nsid w:val="62E06FDF"/>
    <w:multiLevelType w:val="hybridMultilevel"/>
    <w:tmpl w:val="4CF609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9412761"/>
    <w:multiLevelType w:val="hybridMultilevel"/>
    <w:tmpl w:val="EF86A72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5C1CF0"/>
    <w:multiLevelType w:val="hybridMultilevel"/>
    <w:tmpl w:val="D156822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F137839"/>
    <w:multiLevelType w:val="hybridMultilevel"/>
    <w:tmpl w:val="4F1A0F1A"/>
    <w:lvl w:ilvl="0" w:tplc="745413DC">
      <w:start w:val="3"/>
      <w:numFmt w:val="decimal"/>
      <w:lvlText w:val="%1."/>
      <w:lvlJc w:val="left"/>
      <w:pPr>
        <w:tabs>
          <w:tab w:val="num" w:pos="360"/>
        </w:tabs>
        <w:ind w:left="360" w:hanging="360"/>
      </w:pPr>
      <w:rPr>
        <w:rFonts w:cs="Aria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727F4984"/>
    <w:multiLevelType w:val="hybridMultilevel"/>
    <w:tmpl w:val="012A1C1A"/>
    <w:lvl w:ilvl="0" w:tplc="61D47834">
      <w:start w:val="4"/>
      <w:numFmt w:val="decimal"/>
      <w:lvlText w:val="%1."/>
      <w:lvlJc w:val="left"/>
      <w:pPr>
        <w:tabs>
          <w:tab w:val="num" w:pos="286"/>
        </w:tabs>
        <w:ind w:left="286" w:hanging="390"/>
      </w:pPr>
      <w:rPr>
        <w:rFonts w:hint="default"/>
      </w:rPr>
    </w:lvl>
    <w:lvl w:ilvl="1" w:tplc="04050019" w:tentative="1">
      <w:start w:val="1"/>
      <w:numFmt w:val="lowerLetter"/>
      <w:lvlText w:val="%2."/>
      <w:lvlJc w:val="left"/>
      <w:pPr>
        <w:tabs>
          <w:tab w:val="num" w:pos="976"/>
        </w:tabs>
        <w:ind w:left="976" w:hanging="360"/>
      </w:pPr>
    </w:lvl>
    <w:lvl w:ilvl="2" w:tplc="0405001B" w:tentative="1">
      <w:start w:val="1"/>
      <w:numFmt w:val="lowerRoman"/>
      <w:lvlText w:val="%3."/>
      <w:lvlJc w:val="right"/>
      <w:pPr>
        <w:tabs>
          <w:tab w:val="num" w:pos="1696"/>
        </w:tabs>
        <w:ind w:left="1696" w:hanging="180"/>
      </w:pPr>
    </w:lvl>
    <w:lvl w:ilvl="3" w:tplc="0405000F" w:tentative="1">
      <w:start w:val="1"/>
      <w:numFmt w:val="decimal"/>
      <w:lvlText w:val="%4."/>
      <w:lvlJc w:val="left"/>
      <w:pPr>
        <w:tabs>
          <w:tab w:val="num" w:pos="2416"/>
        </w:tabs>
        <w:ind w:left="2416" w:hanging="360"/>
      </w:pPr>
    </w:lvl>
    <w:lvl w:ilvl="4" w:tplc="04050019" w:tentative="1">
      <w:start w:val="1"/>
      <w:numFmt w:val="lowerLetter"/>
      <w:lvlText w:val="%5."/>
      <w:lvlJc w:val="left"/>
      <w:pPr>
        <w:tabs>
          <w:tab w:val="num" w:pos="3136"/>
        </w:tabs>
        <w:ind w:left="3136" w:hanging="360"/>
      </w:pPr>
    </w:lvl>
    <w:lvl w:ilvl="5" w:tplc="0405001B" w:tentative="1">
      <w:start w:val="1"/>
      <w:numFmt w:val="lowerRoman"/>
      <w:lvlText w:val="%6."/>
      <w:lvlJc w:val="right"/>
      <w:pPr>
        <w:tabs>
          <w:tab w:val="num" w:pos="3856"/>
        </w:tabs>
        <w:ind w:left="3856" w:hanging="180"/>
      </w:pPr>
    </w:lvl>
    <w:lvl w:ilvl="6" w:tplc="0405000F" w:tentative="1">
      <w:start w:val="1"/>
      <w:numFmt w:val="decimal"/>
      <w:lvlText w:val="%7."/>
      <w:lvlJc w:val="left"/>
      <w:pPr>
        <w:tabs>
          <w:tab w:val="num" w:pos="4576"/>
        </w:tabs>
        <w:ind w:left="4576" w:hanging="360"/>
      </w:pPr>
    </w:lvl>
    <w:lvl w:ilvl="7" w:tplc="04050019" w:tentative="1">
      <w:start w:val="1"/>
      <w:numFmt w:val="lowerLetter"/>
      <w:lvlText w:val="%8."/>
      <w:lvlJc w:val="left"/>
      <w:pPr>
        <w:tabs>
          <w:tab w:val="num" w:pos="5296"/>
        </w:tabs>
        <w:ind w:left="5296" w:hanging="360"/>
      </w:pPr>
    </w:lvl>
    <w:lvl w:ilvl="8" w:tplc="0405001B" w:tentative="1">
      <w:start w:val="1"/>
      <w:numFmt w:val="lowerRoman"/>
      <w:lvlText w:val="%9."/>
      <w:lvlJc w:val="right"/>
      <w:pPr>
        <w:tabs>
          <w:tab w:val="num" w:pos="6016"/>
        </w:tabs>
        <w:ind w:left="6016" w:hanging="180"/>
      </w:pPr>
    </w:lvl>
  </w:abstractNum>
  <w:abstractNum w:abstractNumId="42" w15:restartNumberingAfterBreak="0">
    <w:nsid w:val="73084AB2"/>
    <w:multiLevelType w:val="hybridMultilevel"/>
    <w:tmpl w:val="C2108C90"/>
    <w:lvl w:ilvl="0" w:tplc="FFFFFFFF">
      <w:start w:val="1"/>
      <w:numFmt w:val="decimal"/>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22272E"/>
    <w:multiLevelType w:val="hybridMultilevel"/>
    <w:tmpl w:val="F134FCA2"/>
    <w:lvl w:ilvl="0" w:tplc="7D4EB510">
      <w:start w:val="1"/>
      <w:numFmt w:val="decimal"/>
      <w:lvlText w:val="%1."/>
      <w:lvlJc w:val="left"/>
      <w:pPr>
        <w:ind w:left="502" w:hanging="360"/>
      </w:pPr>
      <w:rPr>
        <w:rFonts w:ascii="Arial" w:eastAsia="Times New Roman" w:hAnsi="Arial" w:cs="Arial"/>
        <w:dstrike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4" w15:restartNumberingAfterBreak="0">
    <w:nsid w:val="758D7F5B"/>
    <w:multiLevelType w:val="hybridMultilevel"/>
    <w:tmpl w:val="1278E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64327DD"/>
    <w:multiLevelType w:val="hybridMultilevel"/>
    <w:tmpl w:val="A4C6BE14"/>
    <w:lvl w:ilvl="0" w:tplc="B442F0E2">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46" w15:restartNumberingAfterBreak="0">
    <w:nsid w:val="77997E99"/>
    <w:multiLevelType w:val="multilevel"/>
    <w:tmpl w:val="028E431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
  </w:num>
  <w:num w:numId="3">
    <w:abstractNumId w:val="42"/>
  </w:num>
  <w:num w:numId="4">
    <w:abstractNumId w:val="33"/>
  </w:num>
  <w:num w:numId="5">
    <w:abstractNumId w:val="39"/>
  </w:num>
  <w:num w:numId="6">
    <w:abstractNumId w:val="1"/>
  </w:num>
  <w:num w:numId="7">
    <w:abstractNumId w:val="27"/>
  </w:num>
  <w:num w:numId="8">
    <w:abstractNumId w:val="21"/>
  </w:num>
  <w:num w:numId="9">
    <w:abstractNumId w:val="38"/>
  </w:num>
  <w:num w:numId="10">
    <w:abstractNumId w:val="32"/>
  </w:num>
  <w:num w:numId="11">
    <w:abstractNumId w:val="25"/>
  </w:num>
  <w:num w:numId="12">
    <w:abstractNumId w:val="8"/>
  </w:num>
  <w:num w:numId="13">
    <w:abstractNumId w:val="7"/>
  </w:num>
  <w:num w:numId="14">
    <w:abstractNumId w:val="31"/>
  </w:num>
  <w:num w:numId="15">
    <w:abstractNumId w:val="12"/>
  </w:num>
  <w:num w:numId="16">
    <w:abstractNumId w:val="11"/>
  </w:num>
  <w:num w:numId="17">
    <w:abstractNumId w:val="0"/>
  </w:num>
  <w:num w:numId="18">
    <w:abstractNumId w:val="20"/>
  </w:num>
  <w:num w:numId="19">
    <w:abstractNumId w:val="22"/>
  </w:num>
  <w:num w:numId="20">
    <w:abstractNumId w:val="40"/>
  </w:num>
  <w:num w:numId="21">
    <w:abstractNumId w:val="28"/>
  </w:num>
  <w:num w:numId="22">
    <w:abstractNumId w:val="41"/>
  </w:num>
  <w:num w:numId="23">
    <w:abstractNumId w:val="9"/>
  </w:num>
  <w:num w:numId="24">
    <w:abstractNumId w:val="26"/>
  </w:num>
  <w:num w:numId="25">
    <w:abstractNumId w:val="36"/>
  </w:num>
  <w:num w:numId="26">
    <w:abstractNumId w:val="36"/>
  </w:num>
  <w:num w:numId="27">
    <w:abstractNumId w:val="30"/>
  </w:num>
  <w:num w:numId="28">
    <w:abstractNumId w:val="29"/>
  </w:num>
  <w:num w:numId="29">
    <w:abstractNumId w:val="17"/>
  </w:num>
  <w:num w:numId="30">
    <w:abstractNumId w:val="18"/>
  </w:num>
  <w:num w:numId="31">
    <w:abstractNumId w:val="24"/>
  </w:num>
  <w:num w:numId="32">
    <w:abstractNumId w:val="2"/>
  </w:num>
  <w:num w:numId="33">
    <w:abstractNumId w:val="4"/>
  </w:num>
  <w:num w:numId="34">
    <w:abstractNumId w:val="46"/>
  </w:num>
  <w:num w:numId="35">
    <w:abstractNumId w:val="19"/>
  </w:num>
  <w:num w:numId="36">
    <w:abstractNumId w:val="10"/>
  </w:num>
  <w:num w:numId="37">
    <w:abstractNumId w:val="14"/>
  </w:num>
  <w:num w:numId="38">
    <w:abstractNumId w:val="6"/>
  </w:num>
  <w:num w:numId="39">
    <w:abstractNumId w:val="5"/>
  </w:num>
  <w:num w:numId="40">
    <w:abstractNumId w:val="35"/>
  </w:num>
  <w:num w:numId="41">
    <w:abstractNumId w:val="34"/>
  </w:num>
  <w:num w:numId="42">
    <w:abstractNumId w:val="23"/>
  </w:num>
  <w:num w:numId="43">
    <w:abstractNumId w:val="15"/>
  </w:num>
  <w:num w:numId="44">
    <w:abstractNumId w:val="43"/>
  </w:num>
  <w:num w:numId="45">
    <w:abstractNumId w:val="45"/>
  </w:num>
  <w:num w:numId="46">
    <w:abstractNumId w:val="13"/>
  </w:num>
  <w:num w:numId="47">
    <w:abstractNumId w:val="1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20"/>
    <w:rsid w:val="00001424"/>
    <w:rsid w:val="00005B22"/>
    <w:rsid w:val="00020F95"/>
    <w:rsid w:val="000229A7"/>
    <w:rsid w:val="0002483A"/>
    <w:rsid w:val="00025311"/>
    <w:rsid w:val="000260B7"/>
    <w:rsid w:val="00036D41"/>
    <w:rsid w:val="00040441"/>
    <w:rsid w:val="000539AB"/>
    <w:rsid w:val="000541BF"/>
    <w:rsid w:val="000649A9"/>
    <w:rsid w:val="00076444"/>
    <w:rsid w:val="00091551"/>
    <w:rsid w:val="000A717D"/>
    <w:rsid w:val="000B5842"/>
    <w:rsid w:val="000C4C6E"/>
    <w:rsid w:val="000D17F0"/>
    <w:rsid w:val="000D1883"/>
    <w:rsid w:val="000D47EE"/>
    <w:rsid w:val="000D63AE"/>
    <w:rsid w:val="000D71B4"/>
    <w:rsid w:val="000D7376"/>
    <w:rsid w:val="000E0574"/>
    <w:rsid w:val="000E307E"/>
    <w:rsid w:val="000E4672"/>
    <w:rsid w:val="000E5540"/>
    <w:rsid w:val="000F4067"/>
    <w:rsid w:val="0010141D"/>
    <w:rsid w:val="00102153"/>
    <w:rsid w:val="001024FA"/>
    <w:rsid w:val="001032BB"/>
    <w:rsid w:val="00103462"/>
    <w:rsid w:val="00107E8C"/>
    <w:rsid w:val="00110CEB"/>
    <w:rsid w:val="00112914"/>
    <w:rsid w:val="001146C5"/>
    <w:rsid w:val="00120172"/>
    <w:rsid w:val="00134CC2"/>
    <w:rsid w:val="0013603B"/>
    <w:rsid w:val="001436FD"/>
    <w:rsid w:val="001542D9"/>
    <w:rsid w:val="00157C93"/>
    <w:rsid w:val="001679F2"/>
    <w:rsid w:val="00170888"/>
    <w:rsid w:val="00170D35"/>
    <w:rsid w:val="00172A63"/>
    <w:rsid w:val="00172E56"/>
    <w:rsid w:val="00173C89"/>
    <w:rsid w:val="00174424"/>
    <w:rsid w:val="00174BD3"/>
    <w:rsid w:val="001A0DDC"/>
    <w:rsid w:val="001A681C"/>
    <w:rsid w:val="001B3816"/>
    <w:rsid w:val="001B421E"/>
    <w:rsid w:val="001B45AC"/>
    <w:rsid w:val="001B640C"/>
    <w:rsid w:val="001C2F7D"/>
    <w:rsid w:val="001D149C"/>
    <w:rsid w:val="001D7C47"/>
    <w:rsid w:val="001E3285"/>
    <w:rsid w:val="001E4A24"/>
    <w:rsid w:val="001E7400"/>
    <w:rsid w:val="001F0CDF"/>
    <w:rsid w:val="00206307"/>
    <w:rsid w:val="002063C8"/>
    <w:rsid w:val="00210B9B"/>
    <w:rsid w:val="00214E01"/>
    <w:rsid w:val="0022498F"/>
    <w:rsid w:val="00224A91"/>
    <w:rsid w:val="002307AC"/>
    <w:rsid w:val="00235C2E"/>
    <w:rsid w:val="002362CC"/>
    <w:rsid w:val="00244421"/>
    <w:rsid w:val="00251D12"/>
    <w:rsid w:val="00252ED7"/>
    <w:rsid w:val="00255008"/>
    <w:rsid w:val="00257EF0"/>
    <w:rsid w:val="0026125A"/>
    <w:rsid w:val="00261ED4"/>
    <w:rsid w:val="002656DA"/>
    <w:rsid w:val="00266CD6"/>
    <w:rsid w:val="00277386"/>
    <w:rsid w:val="00277EA6"/>
    <w:rsid w:val="0028136B"/>
    <w:rsid w:val="00284903"/>
    <w:rsid w:val="00284D03"/>
    <w:rsid w:val="00295DDD"/>
    <w:rsid w:val="002B556E"/>
    <w:rsid w:val="002C3DB5"/>
    <w:rsid w:val="002C4960"/>
    <w:rsid w:val="002D2DBC"/>
    <w:rsid w:val="002D473F"/>
    <w:rsid w:val="002E0F4B"/>
    <w:rsid w:val="002E3574"/>
    <w:rsid w:val="002E4FEB"/>
    <w:rsid w:val="002E628F"/>
    <w:rsid w:val="002F1A66"/>
    <w:rsid w:val="00300DAF"/>
    <w:rsid w:val="00313C34"/>
    <w:rsid w:val="00320F73"/>
    <w:rsid w:val="00327A05"/>
    <w:rsid w:val="003338C0"/>
    <w:rsid w:val="00346290"/>
    <w:rsid w:val="00371108"/>
    <w:rsid w:val="00375389"/>
    <w:rsid w:val="003829ED"/>
    <w:rsid w:val="003B2E3A"/>
    <w:rsid w:val="003C4A3D"/>
    <w:rsid w:val="003C55EC"/>
    <w:rsid w:val="003E0E2F"/>
    <w:rsid w:val="003E66D3"/>
    <w:rsid w:val="003E7BB4"/>
    <w:rsid w:val="003E7D21"/>
    <w:rsid w:val="003F7283"/>
    <w:rsid w:val="00402385"/>
    <w:rsid w:val="00421BF5"/>
    <w:rsid w:val="00422C3A"/>
    <w:rsid w:val="0042719C"/>
    <w:rsid w:val="0044046D"/>
    <w:rsid w:val="00447A88"/>
    <w:rsid w:val="00454EA3"/>
    <w:rsid w:val="00457FF7"/>
    <w:rsid w:val="00462152"/>
    <w:rsid w:val="004671CD"/>
    <w:rsid w:val="004701B0"/>
    <w:rsid w:val="004703BC"/>
    <w:rsid w:val="00471F83"/>
    <w:rsid w:val="0047286D"/>
    <w:rsid w:val="0047290E"/>
    <w:rsid w:val="00477E7B"/>
    <w:rsid w:val="0048100E"/>
    <w:rsid w:val="00482DBC"/>
    <w:rsid w:val="004836A4"/>
    <w:rsid w:val="00485861"/>
    <w:rsid w:val="00492F6C"/>
    <w:rsid w:val="004962CE"/>
    <w:rsid w:val="00496558"/>
    <w:rsid w:val="0049707F"/>
    <w:rsid w:val="004A21CC"/>
    <w:rsid w:val="004A503C"/>
    <w:rsid w:val="004A5BAD"/>
    <w:rsid w:val="004B2200"/>
    <w:rsid w:val="004D06D5"/>
    <w:rsid w:val="004E30AA"/>
    <w:rsid w:val="004E3D46"/>
    <w:rsid w:val="00503A2C"/>
    <w:rsid w:val="00506011"/>
    <w:rsid w:val="0051561A"/>
    <w:rsid w:val="00523BC6"/>
    <w:rsid w:val="00530A87"/>
    <w:rsid w:val="00533974"/>
    <w:rsid w:val="005435FD"/>
    <w:rsid w:val="0055382D"/>
    <w:rsid w:val="005617F3"/>
    <w:rsid w:val="00576A6B"/>
    <w:rsid w:val="00580E79"/>
    <w:rsid w:val="00582B13"/>
    <w:rsid w:val="00584FF1"/>
    <w:rsid w:val="0058664D"/>
    <w:rsid w:val="0059068F"/>
    <w:rsid w:val="005921D1"/>
    <w:rsid w:val="005A266E"/>
    <w:rsid w:val="005C1C28"/>
    <w:rsid w:val="005C54A0"/>
    <w:rsid w:val="005D1609"/>
    <w:rsid w:val="005D253D"/>
    <w:rsid w:val="005E0BDB"/>
    <w:rsid w:val="005E6099"/>
    <w:rsid w:val="006046D8"/>
    <w:rsid w:val="00621357"/>
    <w:rsid w:val="00632122"/>
    <w:rsid w:val="00632715"/>
    <w:rsid w:val="00636144"/>
    <w:rsid w:val="00636746"/>
    <w:rsid w:val="006443BD"/>
    <w:rsid w:val="0065317B"/>
    <w:rsid w:val="006641CD"/>
    <w:rsid w:val="00671445"/>
    <w:rsid w:val="0067225D"/>
    <w:rsid w:val="006727E7"/>
    <w:rsid w:val="0067301C"/>
    <w:rsid w:val="00677C04"/>
    <w:rsid w:val="00680CBC"/>
    <w:rsid w:val="00680E8B"/>
    <w:rsid w:val="00690376"/>
    <w:rsid w:val="006A238C"/>
    <w:rsid w:val="006A6292"/>
    <w:rsid w:val="006B7202"/>
    <w:rsid w:val="006C7938"/>
    <w:rsid w:val="006D34AD"/>
    <w:rsid w:val="006D51A1"/>
    <w:rsid w:val="006D571F"/>
    <w:rsid w:val="006D5C01"/>
    <w:rsid w:val="006E03A9"/>
    <w:rsid w:val="006E6BA2"/>
    <w:rsid w:val="006F47D0"/>
    <w:rsid w:val="0070195E"/>
    <w:rsid w:val="0070402F"/>
    <w:rsid w:val="00707B90"/>
    <w:rsid w:val="00712FB3"/>
    <w:rsid w:val="00713C20"/>
    <w:rsid w:val="00714457"/>
    <w:rsid w:val="00746B67"/>
    <w:rsid w:val="00754E9C"/>
    <w:rsid w:val="00761EA6"/>
    <w:rsid w:val="00770F52"/>
    <w:rsid w:val="00770FAE"/>
    <w:rsid w:val="00771640"/>
    <w:rsid w:val="00771AF0"/>
    <w:rsid w:val="007746D8"/>
    <w:rsid w:val="00775A91"/>
    <w:rsid w:val="007766B2"/>
    <w:rsid w:val="00782D63"/>
    <w:rsid w:val="00785F61"/>
    <w:rsid w:val="00790CCE"/>
    <w:rsid w:val="00790D8C"/>
    <w:rsid w:val="007912E6"/>
    <w:rsid w:val="007915EB"/>
    <w:rsid w:val="007921D7"/>
    <w:rsid w:val="0079462D"/>
    <w:rsid w:val="007956D6"/>
    <w:rsid w:val="0079760F"/>
    <w:rsid w:val="007A5FDD"/>
    <w:rsid w:val="007B1AB9"/>
    <w:rsid w:val="007C4455"/>
    <w:rsid w:val="007D78DA"/>
    <w:rsid w:val="007E0606"/>
    <w:rsid w:val="007F3020"/>
    <w:rsid w:val="007F3DA5"/>
    <w:rsid w:val="00806BA8"/>
    <w:rsid w:val="008113A4"/>
    <w:rsid w:val="00811BC8"/>
    <w:rsid w:val="0081609B"/>
    <w:rsid w:val="008270DC"/>
    <w:rsid w:val="00827816"/>
    <w:rsid w:val="00834DA5"/>
    <w:rsid w:val="00835565"/>
    <w:rsid w:val="00853857"/>
    <w:rsid w:val="00855D9E"/>
    <w:rsid w:val="00861A42"/>
    <w:rsid w:val="008654D1"/>
    <w:rsid w:val="00873BDA"/>
    <w:rsid w:val="008806E9"/>
    <w:rsid w:val="00882057"/>
    <w:rsid w:val="0088327D"/>
    <w:rsid w:val="00885D13"/>
    <w:rsid w:val="008863FA"/>
    <w:rsid w:val="00887442"/>
    <w:rsid w:val="008C2610"/>
    <w:rsid w:val="008C423F"/>
    <w:rsid w:val="008C5018"/>
    <w:rsid w:val="008D2EC4"/>
    <w:rsid w:val="0090743E"/>
    <w:rsid w:val="009113C6"/>
    <w:rsid w:val="0091169B"/>
    <w:rsid w:val="00926756"/>
    <w:rsid w:val="009313FB"/>
    <w:rsid w:val="009362F1"/>
    <w:rsid w:val="00947BCA"/>
    <w:rsid w:val="009660AC"/>
    <w:rsid w:val="009713BC"/>
    <w:rsid w:val="00980397"/>
    <w:rsid w:val="00985C4B"/>
    <w:rsid w:val="009908B0"/>
    <w:rsid w:val="00992BBD"/>
    <w:rsid w:val="009A3431"/>
    <w:rsid w:val="009B4EB2"/>
    <w:rsid w:val="009C2E28"/>
    <w:rsid w:val="009D5C4D"/>
    <w:rsid w:val="009E3F6A"/>
    <w:rsid w:val="009E6247"/>
    <w:rsid w:val="009F2A26"/>
    <w:rsid w:val="00A07163"/>
    <w:rsid w:val="00A114B9"/>
    <w:rsid w:val="00A223B3"/>
    <w:rsid w:val="00A27366"/>
    <w:rsid w:val="00A366C9"/>
    <w:rsid w:val="00A37A82"/>
    <w:rsid w:val="00A431A8"/>
    <w:rsid w:val="00A44222"/>
    <w:rsid w:val="00A64F66"/>
    <w:rsid w:val="00A70730"/>
    <w:rsid w:val="00A733FA"/>
    <w:rsid w:val="00A7450E"/>
    <w:rsid w:val="00A74D80"/>
    <w:rsid w:val="00A76210"/>
    <w:rsid w:val="00AA1FAA"/>
    <w:rsid w:val="00AA24FE"/>
    <w:rsid w:val="00AA45D8"/>
    <w:rsid w:val="00AB3A0F"/>
    <w:rsid w:val="00AC0207"/>
    <w:rsid w:val="00AC146D"/>
    <w:rsid w:val="00AC6760"/>
    <w:rsid w:val="00AC774C"/>
    <w:rsid w:val="00AD02CD"/>
    <w:rsid w:val="00AD036C"/>
    <w:rsid w:val="00AD1929"/>
    <w:rsid w:val="00AD6FA2"/>
    <w:rsid w:val="00AD7C8C"/>
    <w:rsid w:val="00AE7A64"/>
    <w:rsid w:val="00AE7B85"/>
    <w:rsid w:val="00B030AC"/>
    <w:rsid w:val="00B05C79"/>
    <w:rsid w:val="00B35B0F"/>
    <w:rsid w:val="00B40FBB"/>
    <w:rsid w:val="00B44D29"/>
    <w:rsid w:val="00B44ED1"/>
    <w:rsid w:val="00B63213"/>
    <w:rsid w:val="00B73313"/>
    <w:rsid w:val="00B9579C"/>
    <w:rsid w:val="00BA0F21"/>
    <w:rsid w:val="00BA766B"/>
    <w:rsid w:val="00BB0C27"/>
    <w:rsid w:val="00BB73D6"/>
    <w:rsid w:val="00BD5ED2"/>
    <w:rsid w:val="00BE2CA0"/>
    <w:rsid w:val="00BE658E"/>
    <w:rsid w:val="00BF7019"/>
    <w:rsid w:val="00BF7D91"/>
    <w:rsid w:val="00C1027B"/>
    <w:rsid w:val="00C17306"/>
    <w:rsid w:val="00C17E12"/>
    <w:rsid w:val="00C23245"/>
    <w:rsid w:val="00C23B64"/>
    <w:rsid w:val="00C25B1C"/>
    <w:rsid w:val="00C31BE0"/>
    <w:rsid w:val="00C32ED9"/>
    <w:rsid w:val="00C34CD5"/>
    <w:rsid w:val="00C355F6"/>
    <w:rsid w:val="00C3657E"/>
    <w:rsid w:val="00C45ADF"/>
    <w:rsid w:val="00C53256"/>
    <w:rsid w:val="00C57433"/>
    <w:rsid w:val="00C62036"/>
    <w:rsid w:val="00C63BAA"/>
    <w:rsid w:val="00C63EED"/>
    <w:rsid w:val="00C64723"/>
    <w:rsid w:val="00C6505A"/>
    <w:rsid w:val="00C65659"/>
    <w:rsid w:val="00C741E6"/>
    <w:rsid w:val="00C804FB"/>
    <w:rsid w:val="00C90ED6"/>
    <w:rsid w:val="00C92062"/>
    <w:rsid w:val="00C92CCC"/>
    <w:rsid w:val="00C944B4"/>
    <w:rsid w:val="00C97300"/>
    <w:rsid w:val="00CA27CE"/>
    <w:rsid w:val="00CD2979"/>
    <w:rsid w:val="00CD6AC1"/>
    <w:rsid w:val="00CE1651"/>
    <w:rsid w:val="00CF448B"/>
    <w:rsid w:val="00CF544B"/>
    <w:rsid w:val="00D06DA6"/>
    <w:rsid w:val="00D12C33"/>
    <w:rsid w:val="00D1367C"/>
    <w:rsid w:val="00D25932"/>
    <w:rsid w:val="00D26F82"/>
    <w:rsid w:val="00D27F0E"/>
    <w:rsid w:val="00D30CD0"/>
    <w:rsid w:val="00D415D7"/>
    <w:rsid w:val="00D45FE6"/>
    <w:rsid w:val="00D510B7"/>
    <w:rsid w:val="00D528D7"/>
    <w:rsid w:val="00D55725"/>
    <w:rsid w:val="00D61991"/>
    <w:rsid w:val="00D745C6"/>
    <w:rsid w:val="00D87862"/>
    <w:rsid w:val="00D879BC"/>
    <w:rsid w:val="00D9098D"/>
    <w:rsid w:val="00D975C0"/>
    <w:rsid w:val="00DA7F04"/>
    <w:rsid w:val="00DB2BA7"/>
    <w:rsid w:val="00DB443D"/>
    <w:rsid w:val="00DB49ED"/>
    <w:rsid w:val="00DC008D"/>
    <w:rsid w:val="00DC176B"/>
    <w:rsid w:val="00DD4A53"/>
    <w:rsid w:val="00DE1F4E"/>
    <w:rsid w:val="00DE7FE5"/>
    <w:rsid w:val="00DF1DFC"/>
    <w:rsid w:val="00E10A0F"/>
    <w:rsid w:val="00E205BB"/>
    <w:rsid w:val="00E323DB"/>
    <w:rsid w:val="00E354F6"/>
    <w:rsid w:val="00E43CC1"/>
    <w:rsid w:val="00E45D9E"/>
    <w:rsid w:val="00E54E14"/>
    <w:rsid w:val="00E56E2F"/>
    <w:rsid w:val="00E6270F"/>
    <w:rsid w:val="00E802A7"/>
    <w:rsid w:val="00E868A2"/>
    <w:rsid w:val="00EA4354"/>
    <w:rsid w:val="00EA60BF"/>
    <w:rsid w:val="00EC19F7"/>
    <w:rsid w:val="00EC4E16"/>
    <w:rsid w:val="00EC625C"/>
    <w:rsid w:val="00ED0390"/>
    <w:rsid w:val="00ED3395"/>
    <w:rsid w:val="00EE46E2"/>
    <w:rsid w:val="00EE56B3"/>
    <w:rsid w:val="00EF5AC2"/>
    <w:rsid w:val="00F051A9"/>
    <w:rsid w:val="00F070A4"/>
    <w:rsid w:val="00F0752B"/>
    <w:rsid w:val="00F124D2"/>
    <w:rsid w:val="00F12BE8"/>
    <w:rsid w:val="00F24F5D"/>
    <w:rsid w:val="00F269E1"/>
    <w:rsid w:val="00F3652F"/>
    <w:rsid w:val="00F3662E"/>
    <w:rsid w:val="00F431E5"/>
    <w:rsid w:val="00F458F7"/>
    <w:rsid w:val="00F81367"/>
    <w:rsid w:val="00F81AC1"/>
    <w:rsid w:val="00F82851"/>
    <w:rsid w:val="00F84979"/>
    <w:rsid w:val="00F84DF2"/>
    <w:rsid w:val="00F86826"/>
    <w:rsid w:val="00F96892"/>
    <w:rsid w:val="00FA059F"/>
    <w:rsid w:val="00FA4426"/>
    <w:rsid w:val="00FA7266"/>
    <w:rsid w:val="00FB280D"/>
    <w:rsid w:val="00FB4081"/>
    <w:rsid w:val="00FB7E9A"/>
    <w:rsid w:val="00FC6F13"/>
    <w:rsid w:val="00FC6F5B"/>
    <w:rsid w:val="00FD6D09"/>
    <w:rsid w:val="00FD7245"/>
    <w:rsid w:val="00FE4218"/>
    <w:rsid w:val="00FE4778"/>
    <w:rsid w:val="00FE5B75"/>
    <w:rsid w:val="00FE6C9F"/>
    <w:rsid w:val="00FF0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20AA133-00A6-4041-8780-F7093293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C20"/>
    <w:pPr>
      <w:widowControl w:val="0"/>
    </w:pPr>
    <w:rPr>
      <w:sz w:val="24"/>
    </w:rPr>
  </w:style>
  <w:style w:type="paragraph" w:styleId="Nadpis1">
    <w:name w:val="heading 1"/>
    <w:basedOn w:val="Normln"/>
    <w:next w:val="Normln"/>
    <w:qFormat/>
    <w:rsid w:val="00713C20"/>
    <w:pPr>
      <w:keepNext/>
      <w:jc w:val="center"/>
      <w:outlineLvl w:val="0"/>
    </w:pPr>
    <w:rPr>
      <w:rFonts w:ascii="Arial" w:hAnsi="Arial"/>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13C20"/>
    <w:pPr>
      <w:jc w:val="both"/>
    </w:pPr>
    <w:rPr>
      <w:rFonts w:ascii="Arial" w:hAnsi="Arial"/>
      <w:sz w:val="22"/>
    </w:rPr>
  </w:style>
  <w:style w:type="paragraph" w:styleId="Nzev">
    <w:name w:val="Title"/>
    <w:basedOn w:val="Normln"/>
    <w:qFormat/>
    <w:rsid w:val="00713C20"/>
    <w:pPr>
      <w:jc w:val="center"/>
    </w:pPr>
    <w:rPr>
      <w:rFonts w:ascii="Arial" w:hAnsi="Arial"/>
      <w:b/>
      <w:sz w:val="40"/>
      <w:u w:val="single"/>
    </w:rPr>
  </w:style>
  <w:style w:type="paragraph" w:styleId="Zkladntextodsazen">
    <w:name w:val="Body Text Indent"/>
    <w:basedOn w:val="Normln"/>
    <w:rsid w:val="00713C20"/>
    <w:pPr>
      <w:ind w:left="705" w:hanging="705"/>
    </w:pPr>
    <w:rPr>
      <w:rFonts w:ascii="Arial" w:hAnsi="Arial"/>
    </w:rPr>
  </w:style>
  <w:style w:type="paragraph" w:styleId="Zkladntextodsazen2">
    <w:name w:val="Body Text Indent 2"/>
    <w:basedOn w:val="Normln"/>
    <w:rsid w:val="00713C20"/>
    <w:pPr>
      <w:ind w:left="708" w:hanging="708"/>
    </w:pPr>
    <w:rPr>
      <w:rFonts w:ascii="Arial" w:hAnsi="Arial"/>
    </w:rPr>
  </w:style>
  <w:style w:type="paragraph" w:styleId="Zkladntext3">
    <w:name w:val="Body Text 3"/>
    <w:basedOn w:val="Normln"/>
    <w:rsid w:val="00980397"/>
    <w:pPr>
      <w:spacing w:after="120"/>
    </w:pPr>
    <w:rPr>
      <w:sz w:val="16"/>
      <w:szCs w:val="16"/>
    </w:rPr>
  </w:style>
  <w:style w:type="paragraph" w:styleId="Rozloendokumentu">
    <w:name w:val="Document Map"/>
    <w:basedOn w:val="Normln"/>
    <w:semiHidden/>
    <w:rsid w:val="001B421E"/>
    <w:pPr>
      <w:shd w:val="clear" w:color="auto" w:fill="000080"/>
    </w:pPr>
    <w:rPr>
      <w:rFonts w:ascii="Tahoma" w:hAnsi="Tahoma" w:cs="Tahoma"/>
      <w:sz w:val="20"/>
    </w:rPr>
  </w:style>
  <w:style w:type="character" w:styleId="Hypertextovodkaz">
    <w:name w:val="Hyperlink"/>
    <w:rsid w:val="00533974"/>
    <w:rPr>
      <w:color w:val="0000FF"/>
      <w:u w:val="single"/>
    </w:rPr>
  </w:style>
  <w:style w:type="paragraph" w:styleId="Textbubliny">
    <w:name w:val="Balloon Text"/>
    <w:basedOn w:val="Normln"/>
    <w:link w:val="TextbublinyChar"/>
    <w:rsid w:val="00E6270F"/>
    <w:rPr>
      <w:rFonts w:ascii="Tahoma" w:hAnsi="Tahoma"/>
      <w:sz w:val="16"/>
      <w:szCs w:val="16"/>
      <w:lang w:val="x-none" w:eastAsia="x-none"/>
    </w:rPr>
  </w:style>
  <w:style w:type="character" w:customStyle="1" w:styleId="TextbublinyChar">
    <w:name w:val="Text bubliny Char"/>
    <w:link w:val="Textbubliny"/>
    <w:rsid w:val="00E6270F"/>
    <w:rPr>
      <w:rFonts w:ascii="Tahoma" w:hAnsi="Tahoma" w:cs="Tahoma"/>
      <w:sz w:val="16"/>
      <w:szCs w:val="16"/>
    </w:rPr>
  </w:style>
  <w:style w:type="paragraph" w:styleId="Revize">
    <w:name w:val="Revision"/>
    <w:hidden/>
    <w:uiPriority w:val="99"/>
    <w:semiHidden/>
    <w:rsid w:val="00A223B3"/>
    <w:rPr>
      <w:sz w:val="24"/>
    </w:rPr>
  </w:style>
  <w:style w:type="paragraph" w:customStyle="1" w:styleId="Styl">
    <w:name w:val="Styl"/>
    <w:rsid w:val="00DD4A53"/>
    <w:pPr>
      <w:widowControl w:val="0"/>
      <w:autoSpaceDE w:val="0"/>
      <w:autoSpaceDN w:val="0"/>
      <w:adjustRightInd w:val="0"/>
    </w:pPr>
    <w:rPr>
      <w:rFonts w:ascii="Arial" w:hAnsi="Arial" w:cs="Arial"/>
      <w:sz w:val="24"/>
      <w:szCs w:val="24"/>
    </w:rPr>
  </w:style>
  <w:style w:type="paragraph" w:styleId="Zhlav">
    <w:name w:val="header"/>
    <w:basedOn w:val="Normln"/>
    <w:link w:val="ZhlavChar"/>
    <w:rsid w:val="00EA60BF"/>
    <w:pPr>
      <w:tabs>
        <w:tab w:val="center" w:pos="4536"/>
        <w:tab w:val="right" w:pos="9072"/>
      </w:tabs>
    </w:pPr>
    <w:rPr>
      <w:lang w:val="x-none" w:eastAsia="x-none"/>
    </w:rPr>
  </w:style>
  <w:style w:type="character" w:customStyle="1" w:styleId="ZhlavChar">
    <w:name w:val="Záhlaví Char"/>
    <w:link w:val="Zhlav"/>
    <w:rsid w:val="00EA60BF"/>
    <w:rPr>
      <w:sz w:val="24"/>
    </w:rPr>
  </w:style>
  <w:style w:type="paragraph" w:styleId="Zpat">
    <w:name w:val="footer"/>
    <w:basedOn w:val="Normln"/>
    <w:link w:val="ZpatChar"/>
    <w:uiPriority w:val="99"/>
    <w:rsid w:val="00EA60BF"/>
    <w:pPr>
      <w:tabs>
        <w:tab w:val="center" w:pos="4536"/>
        <w:tab w:val="right" w:pos="9072"/>
      </w:tabs>
    </w:pPr>
    <w:rPr>
      <w:lang w:val="x-none" w:eastAsia="x-none"/>
    </w:rPr>
  </w:style>
  <w:style w:type="character" w:customStyle="1" w:styleId="ZpatChar">
    <w:name w:val="Zápatí Char"/>
    <w:link w:val="Zpat"/>
    <w:uiPriority w:val="99"/>
    <w:rsid w:val="00EA60BF"/>
    <w:rPr>
      <w:sz w:val="24"/>
    </w:rPr>
  </w:style>
  <w:style w:type="character" w:styleId="Odkaznakoment">
    <w:name w:val="annotation reference"/>
    <w:rsid w:val="007F3DA5"/>
    <w:rPr>
      <w:sz w:val="16"/>
      <w:szCs w:val="16"/>
    </w:rPr>
  </w:style>
  <w:style w:type="paragraph" w:styleId="Textkomente">
    <w:name w:val="annotation text"/>
    <w:basedOn w:val="Normln"/>
    <w:link w:val="TextkomenteChar"/>
    <w:rsid w:val="007F3DA5"/>
    <w:rPr>
      <w:sz w:val="20"/>
    </w:rPr>
  </w:style>
  <w:style w:type="character" w:customStyle="1" w:styleId="TextkomenteChar">
    <w:name w:val="Text komentáře Char"/>
    <w:basedOn w:val="Standardnpsmoodstavce"/>
    <w:link w:val="Textkomente"/>
    <w:rsid w:val="007F3DA5"/>
  </w:style>
  <w:style w:type="paragraph" w:styleId="Pedmtkomente">
    <w:name w:val="annotation subject"/>
    <w:basedOn w:val="Textkomente"/>
    <w:next w:val="Textkomente"/>
    <w:link w:val="PedmtkomenteChar"/>
    <w:rsid w:val="007F3DA5"/>
    <w:rPr>
      <w:b/>
      <w:bCs/>
    </w:rPr>
  </w:style>
  <w:style w:type="character" w:customStyle="1" w:styleId="PedmtkomenteChar">
    <w:name w:val="Předmět komentáře Char"/>
    <w:link w:val="Pedmtkomente"/>
    <w:rsid w:val="007F3DA5"/>
    <w:rPr>
      <w:b/>
      <w:bCs/>
    </w:rPr>
  </w:style>
  <w:style w:type="paragraph" w:customStyle="1" w:styleId="Vlastntextsmlouvy">
    <w:name w:val="Vlastní text smlouvy"/>
    <w:link w:val="VlastntextsmlouvyChar"/>
    <w:rsid w:val="000D47EE"/>
    <w:pPr>
      <w:widowControl w:val="0"/>
      <w:spacing w:before="120" w:after="120"/>
      <w:jc w:val="both"/>
    </w:pPr>
    <w:rPr>
      <w:rFonts w:ascii="Arial" w:hAnsi="Arial"/>
      <w:sz w:val="24"/>
    </w:rPr>
  </w:style>
  <w:style w:type="paragraph" w:customStyle="1" w:styleId="bodytextu">
    <w:name w:val="body textu"/>
    <w:rsid w:val="000D47EE"/>
    <w:rPr>
      <w:rFonts w:ascii="Arial" w:hAnsi="Arial" w:cs="Arial"/>
      <w:sz w:val="24"/>
    </w:rPr>
  </w:style>
  <w:style w:type="character" w:customStyle="1" w:styleId="VlastntextsmlouvyChar">
    <w:name w:val="Vlastní text smlouvy Char"/>
    <w:link w:val="Vlastntextsmlouvy"/>
    <w:locked/>
    <w:rsid w:val="000D47EE"/>
    <w:rPr>
      <w:rFonts w:ascii="Arial" w:hAnsi="Arial"/>
      <w:sz w:val="24"/>
    </w:rPr>
  </w:style>
  <w:style w:type="paragraph" w:styleId="Odstavecseseznamem">
    <w:name w:val="List Paragraph"/>
    <w:basedOn w:val="Normln"/>
    <w:uiPriority w:val="99"/>
    <w:qFormat/>
    <w:rsid w:val="00770FAE"/>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623">
      <w:bodyDiv w:val="1"/>
      <w:marLeft w:val="0"/>
      <w:marRight w:val="0"/>
      <w:marTop w:val="0"/>
      <w:marBottom w:val="0"/>
      <w:divBdr>
        <w:top w:val="none" w:sz="0" w:space="0" w:color="auto"/>
        <w:left w:val="none" w:sz="0" w:space="0" w:color="auto"/>
        <w:bottom w:val="none" w:sz="0" w:space="0" w:color="auto"/>
        <w:right w:val="none" w:sz="0" w:space="0" w:color="auto"/>
      </w:divBdr>
    </w:div>
    <w:div w:id="367796500">
      <w:bodyDiv w:val="1"/>
      <w:marLeft w:val="0"/>
      <w:marRight w:val="0"/>
      <w:marTop w:val="0"/>
      <w:marBottom w:val="0"/>
      <w:divBdr>
        <w:top w:val="none" w:sz="0" w:space="0" w:color="auto"/>
        <w:left w:val="none" w:sz="0" w:space="0" w:color="auto"/>
        <w:bottom w:val="none" w:sz="0" w:space="0" w:color="auto"/>
        <w:right w:val="none" w:sz="0" w:space="0" w:color="auto"/>
      </w:divBdr>
    </w:div>
    <w:div w:id="646863652">
      <w:bodyDiv w:val="1"/>
      <w:marLeft w:val="0"/>
      <w:marRight w:val="0"/>
      <w:marTop w:val="0"/>
      <w:marBottom w:val="0"/>
      <w:divBdr>
        <w:top w:val="none" w:sz="0" w:space="0" w:color="auto"/>
        <w:left w:val="none" w:sz="0" w:space="0" w:color="auto"/>
        <w:bottom w:val="none" w:sz="0" w:space="0" w:color="auto"/>
        <w:right w:val="none" w:sz="0" w:space="0" w:color="auto"/>
      </w:divBdr>
    </w:div>
    <w:div w:id="918714936">
      <w:bodyDiv w:val="1"/>
      <w:marLeft w:val="0"/>
      <w:marRight w:val="0"/>
      <w:marTop w:val="0"/>
      <w:marBottom w:val="0"/>
      <w:divBdr>
        <w:top w:val="none" w:sz="0" w:space="0" w:color="auto"/>
        <w:left w:val="none" w:sz="0" w:space="0" w:color="auto"/>
        <w:bottom w:val="none" w:sz="0" w:space="0" w:color="auto"/>
        <w:right w:val="none" w:sz="0" w:space="0" w:color="auto"/>
      </w:divBdr>
    </w:div>
    <w:div w:id="15889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sck.izs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raydl@sck.izscr.cz" TargetMode="External"/><Relationship Id="rId5" Type="http://schemas.openxmlformats.org/officeDocument/2006/relationships/webSettings" Target="webSettings.xml"/><Relationship Id="rId10" Type="http://schemas.openxmlformats.org/officeDocument/2006/relationships/hyperlink" Target="mailto:jan.kraydl@sck.izscr.cz" TargetMode="External"/><Relationship Id="rId4" Type="http://schemas.openxmlformats.org/officeDocument/2006/relationships/settings" Target="settings.xml"/><Relationship Id="rId9" Type="http://schemas.openxmlformats.org/officeDocument/2006/relationships/hyperlink" Target="mailto:dagmar.danickova@sck.izscr.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E799-7AF6-4F53-9E70-142FB795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3036</Words>
  <Characters>17917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V Z O R</vt:lpstr>
    </vt:vector>
  </TitlesOfParts>
  <Company>HZS Kladno</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creator>Jiří Vyžďura</dc:creator>
  <cp:lastModifiedBy>Jan Kraydl</cp:lastModifiedBy>
  <cp:revision>4</cp:revision>
  <cp:lastPrinted>2014-05-26T06:50:00Z</cp:lastPrinted>
  <dcterms:created xsi:type="dcterms:W3CDTF">2017-04-28T10:23:00Z</dcterms:created>
  <dcterms:modified xsi:type="dcterms:W3CDTF">2017-05-04T06:07:00Z</dcterms:modified>
</cp:coreProperties>
</file>