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83" w:rsidRPr="000E6106" w:rsidRDefault="00D31D6D" w:rsidP="000E61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107E5" w:rsidRPr="000E6106">
        <w:rPr>
          <w:rFonts w:ascii="Arial" w:hAnsi="Arial" w:cs="Arial"/>
          <w:b/>
        </w:rPr>
        <w:t>mlouva o poskytování recepčních a informačních služeb</w:t>
      </w:r>
    </w:p>
    <w:p w:rsidR="002E3683" w:rsidRPr="000E6106" w:rsidRDefault="002E3683" w:rsidP="000E6106">
      <w:pPr>
        <w:spacing w:after="0"/>
        <w:jc w:val="center"/>
        <w:rPr>
          <w:rFonts w:ascii="Arial" w:hAnsi="Arial" w:cs="Arial"/>
        </w:rPr>
      </w:pPr>
      <w:r w:rsidRPr="000E6106">
        <w:rPr>
          <w:rFonts w:ascii="Arial" w:hAnsi="Arial" w:cs="Arial"/>
        </w:rPr>
        <w:t>uzavřená</w:t>
      </w:r>
      <w:r w:rsidR="00730ADE" w:rsidRPr="000E6106">
        <w:rPr>
          <w:rFonts w:ascii="Arial" w:hAnsi="Arial" w:cs="Arial"/>
        </w:rPr>
        <w:t xml:space="preserve"> v souladu se zákonem č. 89/2012</w:t>
      </w:r>
      <w:r w:rsidRPr="000E6106">
        <w:rPr>
          <w:rFonts w:ascii="Arial" w:hAnsi="Arial" w:cs="Arial"/>
        </w:rPr>
        <w:t xml:space="preserve"> Sb., občanský zákoník, ve znění pozdějších předpisů</w:t>
      </w:r>
    </w:p>
    <w:p w:rsidR="00CE18D8" w:rsidRPr="000E6106" w:rsidRDefault="00CE18D8" w:rsidP="000E6106">
      <w:pPr>
        <w:spacing w:after="0"/>
        <w:rPr>
          <w:rFonts w:ascii="Arial" w:hAnsi="Arial" w:cs="Arial"/>
        </w:rPr>
      </w:pPr>
    </w:p>
    <w:p w:rsidR="002E3683" w:rsidRPr="000E6106" w:rsidRDefault="002E3683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I.</w:t>
      </w:r>
    </w:p>
    <w:p w:rsidR="002E3683" w:rsidRPr="000E6106" w:rsidRDefault="002E3683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Smluvní strany</w:t>
      </w:r>
    </w:p>
    <w:p w:rsidR="002E3683" w:rsidRPr="000E6106" w:rsidRDefault="002E3683" w:rsidP="000E6106">
      <w:pPr>
        <w:spacing w:after="0"/>
        <w:rPr>
          <w:rFonts w:ascii="Arial" w:hAnsi="Arial" w:cs="Arial"/>
        </w:rPr>
      </w:pPr>
    </w:p>
    <w:p w:rsidR="002E3683" w:rsidRPr="000E6106" w:rsidRDefault="002E3683" w:rsidP="000E6106">
      <w:pPr>
        <w:spacing w:after="0"/>
        <w:rPr>
          <w:rFonts w:ascii="Arial" w:hAnsi="Arial" w:cs="Arial"/>
        </w:rPr>
      </w:pPr>
      <w:r w:rsidRPr="000E6106">
        <w:rPr>
          <w:rFonts w:ascii="Arial" w:hAnsi="Arial" w:cs="Arial"/>
        </w:rPr>
        <w:t>Objednatel:</w:t>
      </w:r>
    </w:p>
    <w:p w:rsidR="002E3683" w:rsidRPr="000E6106" w:rsidRDefault="002E3683" w:rsidP="000E6106">
      <w:pPr>
        <w:spacing w:after="0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Česká republika – Generální finanční ředitelství</w:t>
      </w:r>
    </w:p>
    <w:p w:rsidR="002E3683" w:rsidRPr="000E6106" w:rsidRDefault="002E3683" w:rsidP="000E6106">
      <w:pPr>
        <w:spacing w:after="0"/>
        <w:rPr>
          <w:rFonts w:ascii="Arial" w:hAnsi="Arial" w:cs="Arial"/>
        </w:rPr>
      </w:pPr>
      <w:r w:rsidRPr="000E6106">
        <w:rPr>
          <w:rFonts w:ascii="Arial" w:hAnsi="Arial" w:cs="Arial"/>
        </w:rPr>
        <w:t>se sídlem Lazarská 15/7, Praha 1 – Nové Město, PSČ: 117 22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zastoupená </w:t>
      </w:r>
      <w:r w:rsidR="002733C4">
        <w:rPr>
          <w:rFonts w:ascii="Arial" w:hAnsi="Arial" w:cs="Arial"/>
        </w:rPr>
        <w:t>Ing. Lenkou Pšikalovou</w:t>
      </w:r>
      <w:r w:rsidRPr="000E6106">
        <w:rPr>
          <w:rFonts w:ascii="Arial" w:hAnsi="Arial" w:cs="Arial"/>
        </w:rPr>
        <w:t xml:space="preserve">, vedoucí Oddělení </w:t>
      </w:r>
      <w:r w:rsidR="00F63F41" w:rsidRPr="000E6106">
        <w:rPr>
          <w:rFonts w:ascii="Arial" w:hAnsi="Arial" w:cs="Arial"/>
        </w:rPr>
        <w:t>hospodářské správy</w:t>
      </w:r>
      <w:r w:rsidRPr="000E6106">
        <w:rPr>
          <w:rFonts w:ascii="Arial" w:hAnsi="Arial" w:cs="Arial"/>
        </w:rPr>
        <w:t xml:space="preserve"> v Českých Budějovicích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IČO: 720 80 043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bankovní spojení: Česká národní banka, pobočka České Budějovice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číslo účtu: 4129231/0710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adresa pro doručování:</w:t>
      </w:r>
      <w:r w:rsidRPr="000E6106">
        <w:rPr>
          <w:rFonts w:ascii="Arial" w:hAnsi="Arial" w:cs="Arial"/>
        </w:rPr>
        <w:tab/>
        <w:t>Generální finanční ředitelství</w:t>
      </w:r>
    </w:p>
    <w:p w:rsidR="00BA00AE" w:rsidRPr="000E6106" w:rsidRDefault="00BA00AE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  <w:t>Sekce ekonomiky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  <w:t xml:space="preserve">Oddělení </w:t>
      </w:r>
      <w:r w:rsidR="00F63F41" w:rsidRPr="000E6106">
        <w:rPr>
          <w:rFonts w:ascii="Arial" w:hAnsi="Arial" w:cs="Arial"/>
        </w:rPr>
        <w:t>hospodářské správy</w:t>
      </w:r>
      <w:r w:rsidRPr="000E6106">
        <w:rPr>
          <w:rFonts w:ascii="Arial" w:hAnsi="Arial" w:cs="Arial"/>
        </w:rPr>
        <w:t xml:space="preserve"> v Českých Budějovicích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</w:r>
      <w:r w:rsidRPr="000E6106">
        <w:rPr>
          <w:rFonts w:ascii="Arial" w:hAnsi="Arial" w:cs="Arial"/>
        </w:rPr>
        <w:tab/>
        <w:t xml:space="preserve">Mánesova 3a, České Budějovice, PSČ: 371 87 </w:t>
      </w:r>
    </w:p>
    <w:p w:rsidR="009B1CCC" w:rsidRPr="000E6106" w:rsidRDefault="009B1CCC" w:rsidP="000E6106">
      <w:pPr>
        <w:spacing w:after="0"/>
        <w:jc w:val="right"/>
        <w:rPr>
          <w:rFonts w:ascii="Arial" w:hAnsi="Arial" w:cs="Arial"/>
        </w:rPr>
      </w:pPr>
      <w:r w:rsidRPr="000E6106">
        <w:rPr>
          <w:rFonts w:ascii="Arial" w:hAnsi="Arial" w:cs="Arial"/>
        </w:rPr>
        <w:t>(dále jen „objednatel“)</w:t>
      </w:r>
    </w:p>
    <w:p w:rsidR="002E3683" w:rsidRPr="000E6106" w:rsidRDefault="002E3683" w:rsidP="000E6106">
      <w:pPr>
        <w:spacing w:after="0"/>
        <w:jc w:val="both"/>
        <w:rPr>
          <w:rFonts w:ascii="Arial" w:hAnsi="Arial" w:cs="Arial"/>
        </w:rPr>
      </w:pPr>
    </w:p>
    <w:p w:rsidR="002733C4" w:rsidRPr="00D04099" w:rsidRDefault="002733C4" w:rsidP="002733C4">
      <w:pPr>
        <w:spacing w:after="0"/>
        <w:jc w:val="both"/>
        <w:rPr>
          <w:rFonts w:ascii="Arial" w:hAnsi="Arial" w:cs="Arial"/>
        </w:rPr>
      </w:pPr>
      <w:r w:rsidRPr="00D04099">
        <w:rPr>
          <w:rFonts w:ascii="Arial" w:hAnsi="Arial" w:cs="Arial"/>
        </w:rPr>
        <w:t>Zhotovitel:</w:t>
      </w:r>
    </w:p>
    <w:p w:rsidR="002733C4" w:rsidRPr="003E4856" w:rsidRDefault="002733C4" w:rsidP="002733C4">
      <w:pPr>
        <w:spacing w:after="0"/>
        <w:jc w:val="both"/>
        <w:rPr>
          <w:rFonts w:ascii="Arial" w:hAnsi="Arial" w:cs="Arial"/>
          <w:b/>
          <w:highlight w:val="yellow"/>
        </w:rPr>
      </w:pPr>
      <w:r w:rsidRPr="003E4856">
        <w:rPr>
          <w:rFonts w:ascii="Arial" w:hAnsi="Arial" w:cs="Arial"/>
          <w:b/>
          <w:highlight w:val="yellow"/>
        </w:rPr>
        <w:t>……………………………………………………………..</w:t>
      </w:r>
    </w:p>
    <w:p w:rsidR="002733C4" w:rsidRPr="003E4856" w:rsidRDefault="002733C4" w:rsidP="002733C4">
      <w:pPr>
        <w:spacing w:after="0"/>
        <w:jc w:val="both"/>
        <w:rPr>
          <w:rFonts w:ascii="Arial" w:hAnsi="Arial" w:cs="Arial"/>
          <w:highlight w:val="yellow"/>
        </w:rPr>
      </w:pPr>
      <w:r w:rsidRPr="003E4856">
        <w:rPr>
          <w:rFonts w:ascii="Arial" w:hAnsi="Arial" w:cs="Arial"/>
          <w:highlight w:val="yellow"/>
        </w:rPr>
        <w:t>se sídlem/s místem podnikání …………………………</w:t>
      </w:r>
      <w:proofErr w:type="gramStart"/>
      <w:r w:rsidRPr="003E4856">
        <w:rPr>
          <w:rFonts w:ascii="Arial" w:hAnsi="Arial" w:cs="Arial"/>
          <w:highlight w:val="yellow"/>
        </w:rPr>
        <w:t>…...</w:t>
      </w:r>
      <w:proofErr w:type="gramEnd"/>
    </w:p>
    <w:p w:rsidR="002733C4" w:rsidRPr="003E4856" w:rsidRDefault="002733C4" w:rsidP="002733C4">
      <w:pPr>
        <w:spacing w:after="0"/>
        <w:jc w:val="both"/>
        <w:rPr>
          <w:rFonts w:ascii="Arial" w:hAnsi="Arial" w:cs="Arial"/>
          <w:highlight w:val="yellow"/>
        </w:rPr>
      </w:pPr>
      <w:r w:rsidRPr="003E4856">
        <w:rPr>
          <w:rFonts w:ascii="Arial" w:hAnsi="Arial" w:cs="Arial"/>
          <w:highlight w:val="yellow"/>
        </w:rPr>
        <w:t>zastoupena …………………………………………………….</w:t>
      </w:r>
    </w:p>
    <w:p w:rsidR="002733C4" w:rsidRPr="003E4856" w:rsidRDefault="002733C4" w:rsidP="002733C4">
      <w:pPr>
        <w:spacing w:after="0"/>
        <w:jc w:val="both"/>
        <w:rPr>
          <w:rFonts w:ascii="Arial" w:hAnsi="Arial" w:cs="Arial"/>
          <w:highlight w:val="yellow"/>
        </w:rPr>
      </w:pPr>
      <w:r w:rsidRPr="003E4856">
        <w:rPr>
          <w:rFonts w:ascii="Arial" w:hAnsi="Arial" w:cs="Arial"/>
          <w:highlight w:val="yellow"/>
        </w:rPr>
        <w:t>IČO: ……………………………………………………</w:t>
      </w:r>
      <w:proofErr w:type="gramStart"/>
      <w:r w:rsidRPr="003E4856">
        <w:rPr>
          <w:rFonts w:ascii="Arial" w:hAnsi="Arial" w:cs="Arial"/>
          <w:highlight w:val="yellow"/>
        </w:rPr>
        <w:t>…...</w:t>
      </w:r>
      <w:proofErr w:type="gramEnd"/>
    </w:p>
    <w:p w:rsidR="002733C4" w:rsidRPr="003E4856" w:rsidRDefault="002733C4" w:rsidP="002733C4">
      <w:pPr>
        <w:spacing w:after="0"/>
        <w:jc w:val="both"/>
        <w:rPr>
          <w:rFonts w:ascii="Arial" w:hAnsi="Arial" w:cs="Arial"/>
          <w:highlight w:val="yellow"/>
        </w:rPr>
      </w:pPr>
      <w:r w:rsidRPr="003E4856">
        <w:rPr>
          <w:rFonts w:ascii="Arial" w:hAnsi="Arial" w:cs="Arial"/>
          <w:highlight w:val="yellow"/>
        </w:rPr>
        <w:t>DIČ: ………………………………………………….…</w:t>
      </w:r>
      <w:proofErr w:type="gramStart"/>
      <w:r w:rsidRPr="003E4856">
        <w:rPr>
          <w:rFonts w:ascii="Arial" w:hAnsi="Arial" w:cs="Arial"/>
          <w:highlight w:val="yellow"/>
        </w:rPr>
        <w:t>…..</w:t>
      </w:r>
      <w:proofErr w:type="gramEnd"/>
    </w:p>
    <w:p w:rsidR="002733C4" w:rsidRPr="003E4856" w:rsidRDefault="002733C4" w:rsidP="002733C4">
      <w:pPr>
        <w:spacing w:after="0"/>
        <w:jc w:val="both"/>
        <w:rPr>
          <w:rFonts w:ascii="Arial" w:hAnsi="Arial" w:cs="Arial"/>
          <w:highlight w:val="yellow"/>
        </w:rPr>
      </w:pPr>
      <w:r w:rsidRPr="003E4856">
        <w:rPr>
          <w:rFonts w:ascii="Arial" w:hAnsi="Arial" w:cs="Arial"/>
          <w:highlight w:val="yellow"/>
        </w:rPr>
        <w:t xml:space="preserve">zapsaný/á v ……………. </w:t>
      </w:r>
      <w:proofErr w:type="gramStart"/>
      <w:r w:rsidRPr="003E4856">
        <w:rPr>
          <w:rFonts w:ascii="Arial" w:hAnsi="Arial" w:cs="Arial"/>
          <w:highlight w:val="yellow"/>
        </w:rPr>
        <w:t>rejstříku</w:t>
      </w:r>
      <w:proofErr w:type="gramEnd"/>
      <w:r w:rsidRPr="003E4856">
        <w:rPr>
          <w:rFonts w:ascii="Arial" w:hAnsi="Arial" w:cs="Arial"/>
          <w:highlight w:val="yellow"/>
        </w:rPr>
        <w:t xml:space="preserve"> vedeném ……………..</w:t>
      </w:r>
    </w:p>
    <w:p w:rsidR="002733C4" w:rsidRPr="003E4856" w:rsidRDefault="002733C4" w:rsidP="002733C4">
      <w:pPr>
        <w:spacing w:after="0"/>
        <w:jc w:val="both"/>
        <w:rPr>
          <w:rFonts w:ascii="Arial" w:hAnsi="Arial" w:cs="Arial"/>
          <w:highlight w:val="yellow"/>
        </w:rPr>
      </w:pPr>
      <w:r w:rsidRPr="003E4856">
        <w:rPr>
          <w:rFonts w:ascii="Arial" w:hAnsi="Arial" w:cs="Arial"/>
          <w:highlight w:val="yellow"/>
        </w:rPr>
        <w:t>bankovní spojení: ………………………………………</w:t>
      </w:r>
      <w:proofErr w:type="gramStart"/>
      <w:r w:rsidRPr="003E4856">
        <w:rPr>
          <w:rFonts w:ascii="Arial" w:hAnsi="Arial" w:cs="Arial"/>
          <w:highlight w:val="yellow"/>
        </w:rPr>
        <w:t>…..</w:t>
      </w:r>
      <w:proofErr w:type="gramEnd"/>
    </w:p>
    <w:p w:rsidR="000D3423" w:rsidRPr="000D3423" w:rsidRDefault="002733C4" w:rsidP="002733C4">
      <w:pPr>
        <w:spacing w:after="0"/>
        <w:jc w:val="both"/>
        <w:rPr>
          <w:rFonts w:ascii="Arial" w:hAnsi="Arial" w:cs="Arial"/>
        </w:rPr>
      </w:pPr>
      <w:r w:rsidRPr="003E4856">
        <w:rPr>
          <w:rFonts w:ascii="Arial" w:hAnsi="Arial" w:cs="Arial"/>
          <w:highlight w:val="yellow"/>
        </w:rPr>
        <w:t>číslo účtu: …………………………………………….…</w:t>
      </w:r>
      <w:proofErr w:type="gramStart"/>
      <w:r w:rsidRPr="003E4856">
        <w:rPr>
          <w:rFonts w:ascii="Arial" w:hAnsi="Arial" w:cs="Arial"/>
          <w:highlight w:val="yellow"/>
        </w:rPr>
        <w:t>…..</w:t>
      </w:r>
      <w:proofErr w:type="gramEnd"/>
    </w:p>
    <w:p w:rsidR="00AA2B8E" w:rsidRPr="000E6106" w:rsidRDefault="00AA2B8E" w:rsidP="000E6106">
      <w:pPr>
        <w:spacing w:after="0"/>
        <w:jc w:val="both"/>
        <w:rPr>
          <w:rFonts w:ascii="Arial" w:hAnsi="Arial" w:cs="Arial"/>
        </w:rPr>
      </w:pPr>
    </w:p>
    <w:p w:rsidR="002E3683" w:rsidRPr="002733C4" w:rsidRDefault="009B1CCC" w:rsidP="000E6106">
      <w:pPr>
        <w:spacing w:after="0"/>
        <w:jc w:val="right"/>
        <w:rPr>
          <w:rFonts w:ascii="Arial" w:hAnsi="Arial" w:cs="Arial"/>
        </w:rPr>
      </w:pPr>
      <w:r w:rsidRPr="002733C4">
        <w:rPr>
          <w:rFonts w:ascii="Arial" w:hAnsi="Arial" w:cs="Arial"/>
        </w:rPr>
        <w:t>(dále jen „zhotovitel“)</w:t>
      </w:r>
    </w:p>
    <w:p w:rsidR="009B1CCC" w:rsidRPr="000E6106" w:rsidRDefault="009B1CCC" w:rsidP="000E6106">
      <w:pPr>
        <w:spacing w:after="0"/>
        <w:jc w:val="both"/>
        <w:rPr>
          <w:rFonts w:ascii="Arial" w:hAnsi="Arial" w:cs="Arial"/>
        </w:rPr>
      </w:pPr>
    </w:p>
    <w:p w:rsidR="00B61D06" w:rsidRPr="000E6106" w:rsidRDefault="003E4856" w:rsidP="000E6106">
      <w:pPr>
        <w:spacing w:after="0"/>
        <w:jc w:val="both"/>
        <w:rPr>
          <w:rFonts w:ascii="Arial" w:hAnsi="Arial" w:cs="Arial"/>
        </w:rPr>
      </w:pPr>
      <w:r w:rsidRPr="003E4856">
        <w:rPr>
          <w:rFonts w:ascii="Arial" w:hAnsi="Arial" w:cs="Arial"/>
        </w:rPr>
        <w:t>Tato smlouva se uzavírá na základě výsledku zadávacího řízení veřejné zakázky malého rozsahu s</w:t>
      </w:r>
      <w:r>
        <w:rPr>
          <w:rFonts w:ascii="Arial" w:hAnsi="Arial" w:cs="Arial"/>
        </w:rPr>
        <w:t> </w:t>
      </w:r>
      <w:r w:rsidRPr="003E4856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„</w:t>
      </w:r>
      <w:r w:rsidRPr="003E4856">
        <w:rPr>
          <w:rFonts w:ascii="Arial" w:hAnsi="Arial" w:cs="Arial"/>
        </w:rPr>
        <w:t>Finanční správa</w:t>
      </w:r>
      <w:r>
        <w:rPr>
          <w:rFonts w:ascii="Arial" w:hAnsi="Arial" w:cs="Arial"/>
        </w:rPr>
        <w:t xml:space="preserve"> pro Jihočeský kraj, Územní pracoviště v Českých Budějovicích – recepce“</w:t>
      </w:r>
      <w:r w:rsidRPr="003E4856">
        <w:t xml:space="preserve"> </w:t>
      </w:r>
      <w:r w:rsidRPr="003E4856">
        <w:rPr>
          <w:rFonts w:ascii="Arial" w:hAnsi="Arial" w:cs="Arial"/>
        </w:rPr>
        <w:t>vedeného na e-tržišti GEMIN pod systémovým číslem</w:t>
      </w:r>
      <w:r>
        <w:rPr>
          <w:rFonts w:ascii="Arial" w:hAnsi="Arial" w:cs="Arial"/>
        </w:rPr>
        <w:t xml:space="preserve"> </w:t>
      </w:r>
      <w:r w:rsidRPr="003E4856">
        <w:rPr>
          <w:rFonts w:ascii="Arial" w:hAnsi="Arial" w:cs="Arial"/>
          <w:highlight w:val="yellow"/>
        </w:rPr>
        <w:t>………</w:t>
      </w:r>
    </w:p>
    <w:p w:rsidR="002E3683" w:rsidRPr="000E6106" w:rsidRDefault="002E3683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II.</w:t>
      </w:r>
    </w:p>
    <w:p w:rsidR="002E3683" w:rsidRPr="000E6106" w:rsidRDefault="002E3683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Předmět smlouvy</w:t>
      </w:r>
    </w:p>
    <w:p w:rsidR="00FE019D" w:rsidRPr="000E6106" w:rsidRDefault="001D3162" w:rsidP="000E6106">
      <w:pPr>
        <w:pStyle w:val="Odstavecseseznamem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Zhotovitel se zavazuje provést pro objednatele na svůj nákla</w:t>
      </w:r>
      <w:r w:rsidR="00C500E8" w:rsidRPr="000E6106">
        <w:rPr>
          <w:rFonts w:ascii="Arial" w:hAnsi="Arial" w:cs="Arial"/>
        </w:rPr>
        <w:t xml:space="preserve">d a nebezpečí </w:t>
      </w:r>
      <w:r w:rsidR="009107E5" w:rsidRPr="000E6106">
        <w:rPr>
          <w:rFonts w:ascii="Arial" w:hAnsi="Arial" w:cs="Arial"/>
        </w:rPr>
        <w:t xml:space="preserve">zajištění recepční a informační služby </w:t>
      </w:r>
      <w:r w:rsidR="0047142C" w:rsidRPr="000E6106">
        <w:rPr>
          <w:rFonts w:ascii="Arial" w:hAnsi="Arial" w:cs="Arial"/>
        </w:rPr>
        <w:t>v budově</w:t>
      </w:r>
      <w:r w:rsidR="003E78E8" w:rsidRPr="000E6106">
        <w:rPr>
          <w:rFonts w:ascii="Arial" w:hAnsi="Arial" w:cs="Arial"/>
        </w:rPr>
        <w:t xml:space="preserve"> </w:t>
      </w:r>
      <w:r w:rsidR="00443986" w:rsidRPr="000E6106">
        <w:rPr>
          <w:rFonts w:ascii="Arial" w:hAnsi="Arial" w:cs="Arial"/>
        </w:rPr>
        <w:t xml:space="preserve">Finančního úřadu pro Jihočeský kraj, </w:t>
      </w:r>
      <w:r w:rsidR="00C94721" w:rsidRPr="000E6106">
        <w:rPr>
          <w:rFonts w:ascii="Arial" w:hAnsi="Arial" w:cs="Arial"/>
        </w:rPr>
        <w:t xml:space="preserve">Územního pracoviště </w:t>
      </w:r>
      <w:r w:rsidR="00B61D06" w:rsidRPr="000E6106">
        <w:rPr>
          <w:rFonts w:ascii="Arial" w:hAnsi="Arial" w:cs="Arial"/>
        </w:rPr>
        <w:t xml:space="preserve">v Českých Budějovicích, F. A. </w:t>
      </w:r>
      <w:proofErr w:type="spellStart"/>
      <w:r w:rsidR="00B61D06" w:rsidRPr="000E6106">
        <w:rPr>
          <w:rFonts w:ascii="Arial" w:hAnsi="Arial" w:cs="Arial"/>
        </w:rPr>
        <w:t>Gerstnera</w:t>
      </w:r>
      <w:proofErr w:type="spellEnd"/>
      <w:r w:rsidR="00B61D06" w:rsidRPr="000E6106">
        <w:rPr>
          <w:rFonts w:ascii="Arial" w:hAnsi="Arial" w:cs="Arial"/>
        </w:rPr>
        <w:t xml:space="preserve"> 1/5, České Budějovice</w:t>
      </w:r>
      <w:r w:rsidR="00443986" w:rsidRPr="000E6106">
        <w:rPr>
          <w:rFonts w:ascii="Arial" w:hAnsi="Arial" w:cs="Arial"/>
        </w:rPr>
        <w:t xml:space="preserve"> </w:t>
      </w:r>
      <w:r w:rsidR="00860BC6" w:rsidRPr="000E6106">
        <w:rPr>
          <w:rFonts w:ascii="Arial" w:hAnsi="Arial" w:cs="Arial"/>
        </w:rPr>
        <w:t>(dále jen „</w:t>
      </w:r>
      <w:r w:rsidR="00C94721" w:rsidRPr="000E6106">
        <w:rPr>
          <w:rFonts w:ascii="Arial" w:hAnsi="Arial" w:cs="Arial"/>
        </w:rPr>
        <w:t>územní pracoviště</w:t>
      </w:r>
      <w:r w:rsidR="00860BC6" w:rsidRPr="000E6106">
        <w:rPr>
          <w:rFonts w:ascii="Arial" w:hAnsi="Arial" w:cs="Arial"/>
        </w:rPr>
        <w:t>“ nebo též „objekt objednatele“) v</w:t>
      </w:r>
      <w:r w:rsidR="00C500E8" w:rsidRPr="000E6106">
        <w:rPr>
          <w:rFonts w:ascii="Arial" w:hAnsi="Arial" w:cs="Arial"/>
        </w:rPr>
        <w:t> </w:t>
      </w:r>
      <w:r w:rsidR="00860BC6" w:rsidRPr="000E6106">
        <w:rPr>
          <w:rFonts w:ascii="Arial" w:hAnsi="Arial" w:cs="Arial"/>
        </w:rPr>
        <w:t>rozsahu</w:t>
      </w:r>
      <w:r w:rsidR="00C500E8" w:rsidRPr="000E6106">
        <w:rPr>
          <w:rFonts w:ascii="Arial" w:hAnsi="Arial" w:cs="Arial"/>
        </w:rPr>
        <w:t xml:space="preserve"> </w:t>
      </w:r>
      <w:r w:rsidR="00860BC6" w:rsidRPr="000E6106">
        <w:rPr>
          <w:rFonts w:ascii="Arial" w:hAnsi="Arial" w:cs="Arial"/>
        </w:rPr>
        <w:t>a</w:t>
      </w:r>
      <w:r w:rsidRPr="000E6106">
        <w:rPr>
          <w:rFonts w:ascii="Arial" w:hAnsi="Arial" w:cs="Arial"/>
        </w:rPr>
        <w:t xml:space="preserve"> specifikaci dle</w:t>
      </w:r>
      <w:r w:rsidR="009107E5" w:rsidRPr="000E6106">
        <w:rPr>
          <w:rFonts w:ascii="Arial" w:hAnsi="Arial" w:cs="Arial"/>
        </w:rPr>
        <w:t xml:space="preserve"> této smlouvy a</w:t>
      </w:r>
      <w:r w:rsidRPr="000E6106">
        <w:rPr>
          <w:rFonts w:ascii="Arial" w:hAnsi="Arial" w:cs="Arial"/>
        </w:rPr>
        <w:t xml:space="preserve"> příloh</w:t>
      </w:r>
      <w:r w:rsidR="009107E5" w:rsidRPr="000E6106">
        <w:rPr>
          <w:rFonts w:ascii="Arial" w:hAnsi="Arial" w:cs="Arial"/>
        </w:rPr>
        <w:t>y č. 1</w:t>
      </w:r>
      <w:r w:rsidRPr="000E6106">
        <w:rPr>
          <w:rFonts w:ascii="Arial" w:hAnsi="Arial" w:cs="Arial"/>
        </w:rPr>
        <w:t xml:space="preserve"> k této smlouvě </w:t>
      </w:r>
      <w:r w:rsidR="00F46095" w:rsidRPr="000E6106">
        <w:rPr>
          <w:rFonts w:ascii="Arial" w:hAnsi="Arial" w:cs="Arial"/>
        </w:rPr>
        <w:t>(dále jen „</w:t>
      </w:r>
      <w:r w:rsidR="009107E5" w:rsidRPr="000E6106">
        <w:rPr>
          <w:rFonts w:ascii="Arial" w:hAnsi="Arial" w:cs="Arial"/>
        </w:rPr>
        <w:t>služba</w:t>
      </w:r>
      <w:r w:rsidR="00F46095" w:rsidRPr="000E6106">
        <w:rPr>
          <w:rFonts w:ascii="Arial" w:hAnsi="Arial" w:cs="Arial"/>
        </w:rPr>
        <w:t>“).</w:t>
      </w:r>
      <w:r w:rsidR="00443986" w:rsidRPr="000E6106">
        <w:rPr>
          <w:rFonts w:ascii="Arial" w:hAnsi="Arial" w:cs="Arial"/>
        </w:rPr>
        <w:t xml:space="preserve"> </w:t>
      </w:r>
    </w:p>
    <w:p w:rsidR="009107E5" w:rsidRPr="000E6106" w:rsidRDefault="009107E5" w:rsidP="000E6106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7528B4" w:rsidRPr="000E6106" w:rsidRDefault="007528B4" w:rsidP="000E6106">
      <w:pPr>
        <w:pStyle w:val="Odstavecseseznamem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Recepční a informační služba bude vykonávána:</w:t>
      </w:r>
    </w:p>
    <w:p w:rsidR="005E643C" w:rsidRPr="000E6106" w:rsidRDefault="007528B4" w:rsidP="000E6106">
      <w:pPr>
        <w:pStyle w:val="Odstavecseseznamem"/>
        <w:numPr>
          <w:ilvl w:val="1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v pracovní dny v časovém rozsahu 5:30 – 19:00 hodin jedním pracovníkem v rozsahu dle přílohy č. 1 k této smlouvě</w:t>
      </w:r>
      <w:r w:rsidR="00852374" w:rsidRPr="000E6106">
        <w:rPr>
          <w:rFonts w:ascii="Arial" w:hAnsi="Arial" w:cs="Arial"/>
        </w:rPr>
        <w:t>;</w:t>
      </w:r>
    </w:p>
    <w:p w:rsidR="007528B4" w:rsidRPr="000E6106" w:rsidRDefault="00BC6EC1" w:rsidP="000E6106">
      <w:pPr>
        <w:pStyle w:val="Odstavecseseznamem"/>
        <w:numPr>
          <w:ilvl w:val="1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pracovní dny </w:t>
      </w:r>
      <w:r w:rsidR="007528B4" w:rsidRPr="000E6106">
        <w:rPr>
          <w:rFonts w:ascii="Arial" w:hAnsi="Arial" w:cs="Arial"/>
        </w:rPr>
        <w:t>v pondělí a ve středu</w:t>
      </w:r>
      <w:r w:rsidR="00B94F06" w:rsidRPr="000E6106">
        <w:rPr>
          <w:rFonts w:ascii="Arial" w:hAnsi="Arial" w:cs="Arial"/>
        </w:rPr>
        <w:t xml:space="preserve"> v časovém rozsahu </w:t>
      </w:r>
      <w:r w:rsidR="00852374" w:rsidRPr="000E6106">
        <w:rPr>
          <w:rFonts w:ascii="Arial" w:hAnsi="Arial" w:cs="Arial"/>
        </w:rPr>
        <w:t xml:space="preserve">8:00 – 15:00 hodin </w:t>
      </w:r>
      <w:r w:rsidR="00B94F06" w:rsidRPr="000E6106">
        <w:rPr>
          <w:rFonts w:ascii="Arial" w:hAnsi="Arial" w:cs="Arial"/>
        </w:rPr>
        <w:t>jedním pracovníkem, který bude poskytovat informační služby v</w:t>
      </w:r>
      <w:r w:rsidR="00852374" w:rsidRPr="000E6106">
        <w:rPr>
          <w:rFonts w:ascii="Arial" w:hAnsi="Arial" w:cs="Arial"/>
        </w:rPr>
        <w:t> prostoru pokladny (místnost č. 130 v prvním patře územního pracoviště).</w:t>
      </w:r>
    </w:p>
    <w:p w:rsidR="00852374" w:rsidRPr="000E6106" w:rsidRDefault="00852374" w:rsidP="000E6106">
      <w:pPr>
        <w:spacing w:after="0"/>
        <w:ind w:left="1080"/>
        <w:jc w:val="both"/>
        <w:rPr>
          <w:rFonts w:ascii="Arial" w:hAnsi="Arial" w:cs="Arial"/>
        </w:rPr>
      </w:pPr>
    </w:p>
    <w:p w:rsidR="00852374" w:rsidRPr="000E6106" w:rsidRDefault="00852374" w:rsidP="000E6106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Pravidla pro výkon recepční a informační služby jsou upravena objednatelem a Směrnicí pro výkon recepční a informační služby (příloha č. 1 ke smlouvě).</w:t>
      </w:r>
    </w:p>
    <w:p w:rsidR="00852374" w:rsidRPr="000E6106" w:rsidRDefault="00852374" w:rsidP="000E610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852374" w:rsidRDefault="00852374" w:rsidP="000E6106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V případě vzniku potřeby dodatečných služeb budou tyto na žádost objednatele, po dohodě se zhotovitelem poskytnuty za sazbu stanovenou v čl. III. této smlouvy.</w:t>
      </w:r>
    </w:p>
    <w:p w:rsidR="000E6106" w:rsidRPr="000E6106" w:rsidRDefault="000E6106" w:rsidP="000E610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8F73B5" w:rsidRPr="000E6106" w:rsidRDefault="008F73B5" w:rsidP="000E6106">
      <w:pPr>
        <w:pStyle w:val="Odstavecseseznamem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Z provozních důvodů objednatele je zhotovitel povinen respektovat na žádost objednatele případné dočasné omezení své činnosti. O dočasné nepotřebnosti služeb bude zhotovitel objednatelem informován.</w:t>
      </w:r>
    </w:p>
    <w:p w:rsidR="00852374" w:rsidRPr="000E6106" w:rsidRDefault="00852374" w:rsidP="000E610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2E3683" w:rsidRPr="000E6106" w:rsidRDefault="002E3683" w:rsidP="000E6106">
      <w:pPr>
        <w:pStyle w:val="Odstavecseseznamem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Objednatel se zavazuje za </w:t>
      </w:r>
      <w:r w:rsidR="009C0AF6" w:rsidRPr="000E6106">
        <w:rPr>
          <w:rFonts w:ascii="Arial" w:hAnsi="Arial" w:cs="Arial"/>
        </w:rPr>
        <w:t xml:space="preserve">řádně </w:t>
      </w:r>
      <w:r w:rsidRPr="000E6106">
        <w:rPr>
          <w:rFonts w:ascii="Arial" w:hAnsi="Arial" w:cs="Arial"/>
        </w:rPr>
        <w:t xml:space="preserve">provedené dílo zaplatit zhotoviteli dohodnutou cenu </w:t>
      </w:r>
      <w:r w:rsidR="001F6093" w:rsidRPr="000E6106">
        <w:rPr>
          <w:rFonts w:ascii="Arial" w:hAnsi="Arial" w:cs="Arial"/>
        </w:rPr>
        <w:br/>
      </w:r>
      <w:r w:rsidRPr="000E6106">
        <w:rPr>
          <w:rFonts w:ascii="Arial" w:hAnsi="Arial" w:cs="Arial"/>
        </w:rPr>
        <w:t>ve výši, způsobem a za podmínek podle ustanovení čl. III. této smlouvy.</w:t>
      </w:r>
    </w:p>
    <w:p w:rsidR="00312C63" w:rsidRPr="000E6106" w:rsidRDefault="00312C63" w:rsidP="000E6106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2E3683" w:rsidRPr="000E6106" w:rsidRDefault="002E3683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III.</w:t>
      </w:r>
    </w:p>
    <w:p w:rsidR="002E3683" w:rsidRDefault="002E3683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Cena a platební podmínky</w:t>
      </w:r>
    </w:p>
    <w:p w:rsidR="000E6106" w:rsidRPr="000E6106" w:rsidRDefault="000E6106" w:rsidP="000E6106">
      <w:pPr>
        <w:spacing w:after="0"/>
        <w:jc w:val="center"/>
        <w:rPr>
          <w:rFonts w:ascii="Arial" w:hAnsi="Arial" w:cs="Arial"/>
          <w:b/>
        </w:rPr>
      </w:pPr>
    </w:p>
    <w:p w:rsidR="00852374" w:rsidRDefault="00852374" w:rsidP="000E6106">
      <w:pPr>
        <w:pStyle w:val="Odstavecseseznamem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Cena za poskytnuté služby se sjednává za jednu hodinu provádění jedním zaměstnancem</w:t>
      </w:r>
      <w:r w:rsidR="00CD2738">
        <w:rPr>
          <w:rFonts w:ascii="Arial" w:hAnsi="Arial" w:cs="Arial"/>
        </w:rPr>
        <w:t xml:space="preserve"> poskytovatele (cena za jednu „</w:t>
      </w:r>
      <w:r w:rsidRPr="000E6106">
        <w:rPr>
          <w:rFonts w:ascii="Arial" w:hAnsi="Arial" w:cs="Arial"/>
        </w:rPr>
        <w:t xml:space="preserve">člověkohodinu“) ve výši </w:t>
      </w:r>
      <w:r w:rsidR="009B2E1C" w:rsidRPr="003E4856">
        <w:rPr>
          <w:rFonts w:ascii="Arial" w:hAnsi="Arial" w:cs="Arial"/>
          <w:highlight w:val="yellow"/>
        </w:rPr>
        <w:t>…</w:t>
      </w:r>
      <w:proofErr w:type="gramStart"/>
      <w:r w:rsidR="009B2E1C" w:rsidRPr="003E4856">
        <w:rPr>
          <w:rFonts w:ascii="Arial" w:hAnsi="Arial" w:cs="Arial"/>
          <w:highlight w:val="yellow"/>
        </w:rPr>
        <w:t>…..</w:t>
      </w:r>
      <w:r w:rsidR="00D31D6D">
        <w:rPr>
          <w:rFonts w:ascii="Arial" w:hAnsi="Arial" w:cs="Arial"/>
        </w:rPr>
        <w:t xml:space="preserve"> Kč</w:t>
      </w:r>
      <w:proofErr w:type="gramEnd"/>
      <w:r w:rsidRPr="000E6106">
        <w:rPr>
          <w:rFonts w:ascii="Arial" w:hAnsi="Arial" w:cs="Arial"/>
        </w:rPr>
        <w:t xml:space="preserve"> bez DPH. K ceně bez DPH bude poskytovatelem účtována daň z přidané hodnoty (DPH) </w:t>
      </w:r>
      <w:r w:rsidR="00CD2738">
        <w:rPr>
          <w:rFonts w:ascii="Arial" w:hAnsi="Arial" w:cs="Arial"/>
        </w:rPr>
        <w:br/>
      </w:r>
      <w:r w:rsidRPr="000E6106">
        <w:rPr>
          <w:rFonts w:ascii="Arial" w:hAnsi="Arial" w:cs="Arial"/>
        </w:rPr>
        <w:t>ve výši stanovené příslušnými platnými právními předpisy.</w:t>
      </w:r>
    </w:p>
    <w:p w:rsidR="000E6106" w:rsidRPr="000E6106" w:rsidRDefault="000E6106" w:rsidP="000E6106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9A60E3" w:rsidRDefault="009A60E3" w:rsidP="000E6106">
      <w:pPr>
        <w:pStyle w:val="Odstavecseseznamem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Objednatel nebude poskytovat zhotoviteli zálohy.</w:t>
      </w:r>
    </w:p>
    <w:p w:rsidR="000E6106" w:rsidRPr="000E6106" w:rsidRDefault="000E6106" w:rsidP="000E6106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52374" w:rsidRDefault="00852374" w:rsidP="000E6106">
      <w:pPr>
        <w:pStyle w:val="Odstavecseseznamem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Celková cena za poskytnuté služby za 1 kalendářní měsíc bude stanovena násobkem ceny za jednu člověkohodinu a celkového počtu odpracovaných hodin všemi pracovníky v daném zúčtovacím období dle schváleného měsíčního výkazu odpracovaných hodin.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52374" w:rsidRDefault="00852374" w:rsidP="000E6106">
      <w:pPr>
        <w:pStyle w:val="Odstavecseseznamem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Cena za člověkohodinu je pevná a neměnná po celou dobu platnosti smlouvy. Změna ceny je možná v případě, že v průběhu platnosti smlouvy dojde ke změně příslušné sazby DPH. V tomto případě bude cena upravena podle výše sazeb DPH platných </w:t>
      </w:r>
      <w:r w:rsidR="00F6772C">
        <w:rPr>
          <w:rFonts w:ascii="Arial" w:hAnsi="Arial" w:cs="Arial"/>
        </w:rPr>
        <w:br/>
      </w:r>
      <w:r w:rsidRPr="000E6106">
        <w:rPr>
          <w:rFonts w:ascii="Arial" w:hAnsi="Arial" w:cs="Arial"/>
        </w:rPr>
        <w:t>v době vzniku zdanitelného plnění.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52374" w:rsidRDefault="00852374" w:rsidP="000E6106">
      <w:pPr>
        <w:pStyle w:val="Odstavecseseznamem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Ve smluvní ceně jsou zahrnuty veškeré náklady poskytovatele spojené s řádným poskytováním služeb dle této smlouvy, zejména náklady na řádné personální zajištění plnění předmětu smlouvy, náklady na vybavení zaměstnanců </w:t>
      </w:r>
      <w:r w:rsidR="009A60E3" w:rsidRPr="000E6106">
        <w:rPr>
          <w:rFonts w:ascii="Arial" w:hAnsi="Arial" w:cs="Arial"/>
        </w:rPr>
        <w:t>zhotovitele</w:t>
      </w:r>
      <w:r w:rsidRPr="000E6106">
        <w:rPr>
          <w:rFonts w:ascii="Arial" w:hAnsi="Arial" w:cs="Arial"/>
        </w:rPr>
        <w:t xml:space="preserve"> a všechny další náklady, nutné pro řádné plnění.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9A60E3" w:rsidRPr="000E6106" w:rsidRDefault="009A60E3" w:rsidP="000E6106">
      <w:pPr>
        <w:pStyle w:val="Odstavecseseznamem"/>
        <w:numPr>
          <w:ilvl w:val="0"/>
          <w:numId w:val="2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Smluvní strany se dohodly, že cena za provedené služby bude zhotovitelem fakturována za kalendářní měsíc. Zhotovitel se zavazuje vystavit objednateli daňový doklad – fakturu za vykonanou činnost do 5. pracovního dne kalendářního měsíce následujícího po kalendářním měsíci, za </w:t>
      </w:r>
      <w:r w:rsidR="007331C1">
        <w:rPr>
          <w:rFonts w:ascii="Arial" w:hAnsi="Arial" w:cs="Arial"/>
        </w:rPr>
        <w:t>který</w:t>
      </w:r>
      <w:r w:rsidRPr="000E6106">
        <w:rPr>
          <w:rFonts w:ascii="Arial" w:hAnsi="Arial" w:cs="Arial"/>
        </w:rPr>
        <w:t xml:space="preserve"> bude cena fakturována.</w:t>
      </w:r>
    </w:p>
    <w:p w:rsidR="009A60E3" w:rsidRPr="000E6106" w:rsidRDefault="009A60E3" w:rsidP="000E6106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80660C" w:rsidRPr="000E6106" w:rsidRDefault="009A60E3" w:rsidP="000E6106">
      <w:pPr>
        <w:pStyle w:val="Odstavecseseznamem"/>
        <w:numPr>
          <w:ilvl w:val="0"/>
          <w:numId w:val="2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 D</w:t>
      </w:r>
      <w:r w:rsidR="00267A61" w:rsidRPr="000E6106">
        <w:rPr>
          <w:rFonts w:ascii="Arial" w:hAnsi="Arial" w:cs="Arial"/>
        </w:rPr>
        <w:t xml:space="preserve">aňový doklad </w:t>
      </w:r>
      <w:r w:rsidRPr="000E6106">
        <w:rPr>
          <w:rFonts w:ascii="Arial" w:hAnsi="Arial" w:cs="Arial"/>
        </w:rPr>
        <w:t>– faktura</w:t>
      </w:r>
      <w:r w:rsidR="00725812" w:rsidRPr="000E6106">
        <w:rPr>
          <w:rFonts w:ascii="Arial" w:hAnsi="Arial" w:cs="Arial"/>
        </w:rPr>
        <w:t xml:space="preserve"> musí obsahovat zejména</w:t>
      </w:r>
      <w:r w:rsidR="0080660C" w:rsidRPr="000E6106">
        <w:rPr>
          <w:rFonts w:ascii="Arial" w:hAnsi="Arial" w:cs="Arial"/>
        </w:rPr>
        <w:t xml:space="preserve"> následující náležitosti:</w:t>
      </w:r>
    </w:p>
    <w:p w:rsidR="0080660C" w:rsidRPr="000E6106" w:rsidRDefault="0080660C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označení daňového dokladu (faktury) a jeho číslo;</w:t>
      </w:r>
    </w:p>
    <w:p w:rsidR="00EF4BAB" w:rsidRPr="000E6106" w:rsidRDefault="00EF4BAB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lastRenderedPageBreak/>
        <w:t>název a sídlo objednatele:</w:t>
      </w:r>
    </w:p>
    <w:p w:rsidR="00EF4BAB" w:rsidRPr="000E6106" w:rsidRDefault="00EF4BAB" w:rsidP="000E6106">
      <w:pPr>
        <w:pStyle w:val="Odstavecseseznamem"/>
        <w:spacing w:after="0"/>
        <w:ind w:left="2124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Česká republika – Generální finanční ředitelství</w:t>
      </w:r>
    </w:p>
    <w:p w:rsidR="00EF4BAB" w:rsidRPr="000E6106" w:rsidRDefault="00EF4BAB" w:rsidP="000E6106">
      <w:pPr>
        <w:pStyle w:val="Odstavecseseznamem"/>
        <w:spacing w:after="0"/>
        <w:ind w:left="2124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Lazarská 15/7, Praha 1 – Nové Město, PSČ: 117 22</w:t>
      </w:r>
    </w:p>
    <w:p w:rsidR="00EF4BAB" w:rsidRPr="000E6106" w:rsidRDefault="00EF4BAB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místo plnění</w:t>
      </w:r>
      <w:r w:rsidR="00B32391" w:rsidRPr="000E6106">
        <w:rPr>
          <w:rFonts w:ascii="Arial" w:hAnsi="Arial" w:cs="Arial"/>
        </w:rPr>
        <w:t>;</w:t>
      </w:r>
    </w:p>
    <w:p w:rsidR="00EF4BAB" w:rsidRPr="000E6106" w:rsidRDefault="00CE18D8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B2883">
        <w:rPr>
          <w:rFonts w:ascii="Arial" w:hAnsi="Arial" w:cs="Arial"/>
          <w:highlight w:val="yellow"/>
        </w:rPr>
        <w:t xml:space="preserve">jméno a </w:t>
      </w:r>
      <w:r w:rsidR="00C94721" w:rsidRPr="009B2883">
        <w:rPr>
          <w:rFonts w:ascii="Arial" w:hAnsi="Arial" w:cs="Arial"/>
          <w:highlight w:val="yellow"/>
        </w:rPr>
        <w:t>místo podnikání</w:t>
      </w:r>
      <w:r w:rsidR="00312C63" w:rsidRPr="009B2883">
        <w:rPr>
          <w:rFonts w:ascii="Arial" w:hAnsi="Arial" w:cs="Arial"/>
          <w:highlight w:val="yellow"/>
        </w:rPr>
        <w:t>/</w:t>
      </w:r>
      <w:r w:rsidR="009A60E3" w:rsidRPr="009B2883">
        <w:rPr>
          <w:rFonts w:ascii="Arial" w:hAnsi="Arial" w:cs="Arial"/>
          <w:highlight w:val="yellow"/>
        </w:rPr>
        <w:t xml:space="preserve">název a </w:t>
      </w:r>
      <w:r w:rsidR="00312C63" w:rsidRPr="009B2883">
        <w:rPr>
          <w:rFonts w:ascii="Arial" w:hAnsi="Arial" w:cs="Arial"/>
          <w:highlight w:val="yellow"/>
        </w:rPr>
        <w:t>sídlo</w:t>
      </w:r>
      <w:r w:rsidR="00EF4BAB" w:rsidRPr="000E6106">
        <w:rPr>
          <w:rFonts w:ascii="Arial" w:hAnsi="Arial" w:cs="Arial"/>
        </w:rPr>
        <w:t xml:space="preserve"> zhotovitele;</w:t>
      </w:r>
    </w:p>
    <w:p w:rsidR="00EF4BAB" w:rsidRPr="000E6106" w:rsidRDefault="00EF4BAB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identifikační číslo objednatele a zhotovitele;</w:t>
      </w:r>
    </w:p>
    <w:p w:rsidR="00EF4BAB" w:rsidRPr="000E6106" w:rsidRDefault="00EF4BAB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údaj o zápisu zhotovitele do </w:t>
      </w:r>
      <w:r w:rsidR="004007E8" w:rsidRPr="000E6106">
        <w:rPr>
          <w:rFonts w:ascii="Arial" w:hAnsi="Arial" w:cs="Arial"/>
        </w:rPr>
        <w:t xml:space="preserve">rejstříku (v souladu s ustanovením § 435 zákona </w:t>
      </w:r>
      <w:r w:rsidR="004007E8" w:rsidRPr="000E6106">
        <w:rPr>
          <w:rFonts w:ascii="Arial" w:hAnsi="Arial" w:cs="Arial"/>
        </w:rPr>
        <w:br/>
        <w:t>č. 89/2012 Sb., občanský zákoník, ve znění pozdějších předpisů)</w:t>
      </w:r>
      <w:r w:rsidRPr="000E6106">
        <w:rPr>
          <w:rFonts w:ascii="Arial" w:hAnsi="Arial" w:cs="Arial"/>
        </w:rPr>
        <w:t>;</w:t>
      </w:r>
    </w:p>
    <w:p w:rsidR="0085444C" w:rsidRPr="000E6106" w:rsidRDefault="0085444C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den předání díla;</w:t>
      </w:r>
    </w:p>
    <w:p w:rsidR="00EF4BAB" w:rsidRPr="000E6106" w:rsidRDefault="00EF4BAB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den odeslání daňového dokladu (faktury) a lhůtu jeho splatnosti;</w:t>
      </w:r>
    </w:p>
    <w:p w:rsidR="00EF4BAB" w:rsidRPr="000E6106" w:rsidRDefault="00EF4BAB" w:rsidP="000E610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označení peněžního ústavu a číslo účtu zhotovitele, na který má být plněno;</w:t>
      </w:r>
    </w:p>
    <w:p w:rsidR="00FC5F8F" w:rsidRPr="000E6106" w:rsidRDefault="00EF4BAB" w:rsidP="000E6106">
      <w:pPr>
        <w:pStyle w:val="Odstavecseseznamem"/>
        <w:numPr>
          <w:ilvl w:val="0"/>
          <w:numId w:val="3"/>
        </w:numPr>
        <w:spacing w:after="0"/>
        <w:ind w:left="1423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cena za dílo</w:t>
      </w:r>
      <w:r w:rsidR="00FC5F8F" w:rsidRPr="000E6106">
        <w:rPr>
          <w:rFonts w:ascii="Arial" w:hAnsi="Arial" w:cs="Arial"/>
        </w:rPr>
        <w:t>;</w:t>
      </w:r>
    </w:p>
    <w:p w:rsidR="008F73B5" w:rsidRPr="000E6106" w:rsidRDefault="008F73B5" w:rsidP="000E6106">
      <w:pPr>
        <w:spacing w:after="0"/>
        <w:ind w:left="1066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Přílohou daňového dokladu – faktury bude výkaz výkonu recepční a informační služby, tj. měsíční výkaz odpracovaných hodin dle odst. 3 tohoto článku.</w:t>
      </w:r>
    </w:p>
    <w:p w:rsidR="00BA00AE" w:rsidRPr="000E6106" w:rsidRDefault="00BA00AE" w:rsidP="000E6106">
      <w:pPr>
        <w:pStyle w:val="Odstavecseseznamem"/>
        <w:spacing w:after="0"/>
        <w:ind w:left="1423"/>
        <w:contextualSpacing w:val="0"/>
        <w:jc w:val="both"/>
        <w:rPr>
          <w:rFonts w:ascii="Arial" w:hAnsi="Arial" w:cs="Arial"/>
        </w:rPr>
      </w:pPr>
    </w:p>
    <w:p w:rsidR="00725812" w:rsidRDefault="00725812" w:rsidP="000E6106">
      <w:pPr>
        <w:pStyle w:val="Odstavecseseznamem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Objednatel se zavazuje zaplatit daňový doklad (fakturu) vystavený zhotovitelem v souladu s platnými právními předpisy a ustanoveními této smlouvy do 21 dnů ode dne jeho doručení objednateli na adresu pro doručování uvedenou v čl. I. této smlouvy</w:t>
      </w:r>
      <w:r w:rsidR="003E78E8" w:rsidRPr="000E6106">
        <w:rPr>
          <w:rFonts w:ascii="Arial" w:hAnsi="Arial" w:cs="Arial"/>
        </w:rPr>
        <w:t xml:space="preserve"> nebo na e-mailovou adresu </w:t>
      </w:r>
      <w:hyperlink r:id="rId9" w:history="1">
        <w:r w:rsidR="003E78E8" w:rsidRPr="000E6106">
          <w:rPr>
            <w:rStyle w:val="Hypertextovodkaz"/>
            <w:rFonts w:ascii="Arial" w:hAnsi="Arial" w:cs="Arial"/>
            <w:lang w:eastAsia="cs-CZ"/>
          </w:rPr>
          <w:t>faktura7022@fs.mfcr.cz</w:t>
        </w:r>
      </w:hyperlink>
      <w:r w:rsidR="0001500E" w:rsidRPr="000E6106">
        <w:rPr>
          <w:rFonts w:ascii="Arial" w:hAnsi="Arial" w:cs="Arial"/>
        </w:rPr>
        <w:t xml:space="preserve">. 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01500E" w:rsidRDefault="0001500E" w:rsidP="000E6106">
      <w:pPr>
        <w:pStyle w:val="Odstavecseseznamem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Daňové doklady vystavené zhotovitelem musí obsahovat veškeré náležitosti stanovené touto smlouvou a příslušnými právními předpisy. V případě, že daňový doklad nebude tyto náležitosti obsahovat, objednatel je oprávněn jej vrátit zhotoviteli k doplnění </w:t>
      </w:r>
      <w:r w:rsidR="001F6093" w:rsidRPr="000E6106">
        <w:rPr>
          <w:rFonts w:ascii="Arial" w:hAnsi="Arial" w:cs="Arial"/>
        </w:rPr>
        <w:br/>
      </w:r>
      <w:r w:rsidRPr="000E6106">
        <w:rPr>
          <w:rFonts w:ascii="Arial" w:hAnsi="Arial" w:cs="Arial"/>
        </w:rPr>
        <w:t xml:space="preserve">či opravě. V takovém případě se přeruší plynutí lhůty splatnosti a nová lhůta splatnosti začne plynout doručením opraveného daňového dokladu objednateli na adresu </w:t>
      </w:r>
      <w:r w:rsidR="001F6093" w:rsidRPr="000E6106">
        <w:rPr>
          <w:rFonts w:ascii="Arial" w:hAnsi="Arial" w:cs="Arial"/>
        </w:rPr>
        <w:br/>
      </w:r>
      <w:r w:rsidRPr="000E6106">
        <w:rPr>
          <w:rFonts w:ascii="Arial" w:hAnsi="Arial" w:cs="Arial"/>
        </w:rPr>
        <w:t>pro doručování uvedenou v čl. I. této smlouvy</w:t>
      </w:r>
      <w:r w:rsidR="0081763F" w:rsidRPr="000E6106">
        <w:rPr>
          <w:rFonts w:ascii="Arial" w:hAnsi="Arial" w:cs="Arial"/>
        </w:rPr>
        <w:t xml:space="preserve"> nebo na e-mailovou adresu </w:t>
      </w:r>
      <w:hyperlink r:id="rId10" w:history="1">
        <w:r w:rsidR="0081763F" w:rsidRPr="000E6106">
          <w:rPr>
            <w:rStyle w:val="Hypertextovodkaz"/>
            <w:rFonts w:ascii="Arial" w:hAnsi="Arial" w:cs="Arial"/>
            <w:lang w:eastAsia="cs-CZ"/>
          </w:rPr>
          <w:t>faktura7022@fs.mfcr.cz</w:t>
        </w:r>
      </w:hyperlink>
      <w:r w:rsidR="0081763F" w:rsidRPr="000E6106">
        <w:rPr>
          <w:rFonts w:ascii="Arial" w:hAnsi="Arial" w:cs="Arial"/>
        </w:rPr>
        <w:t xml:space="preserve">. </w:t>
      </w:r>
    </w:p>
    <w:p w:rsidR="007331C1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0660C" w:rsidRPr="000E6106" w:rsidRDefault="00CE18D8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I</w:t>
      </w:r>
      <w:r w:rsidR="0080660C" w:rsidRPr="000E6106">
        <w:rPr>
          <w:rFonts w:ascii="Arial" w:hAnsi="Arial" w:cs="Arial"/>
          <w:b/>
        </w:rPr>
        <w:t>V.</w:t>
      </w:r>
    </w:p>
    <w:p w:rsidR="00012B07" w:rsidRDefault="00012B07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Práva a povinnosti smluvních stran</w:t>
      </w:r>
    </w:p>
    <w:p w:rsidR="007331C1" w:rsidRPr="000E6106" w:rsidRDefault="007331C1" w:rsidP="000E6106">
      <w:pPr>
        <w:spacing w:after="0"/>
        <w:jc w:val="center"/>
        <w:rPr>
          <w:rFonts w:ascii="Arial" w:hAnsi="Arial" w:cs="Arial"/>
          <w:b/>
        </w:rPr>
      </w:pPr>
    </w:p>
    <w:p w:rsidR="00267A61" w:rsidRDefault="00012B07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Zhotovitel je povinen provádět </w:t>
      </w:r>
      <w:r w:rsidR="009A60E3" w:rsidRPr="000E6106">
        <w:rPr>
          <w:rFonts w:ascii="Arial" w:hAnsi="Arial" w:cs="Arial"/>
        </w:rPr>
        <w:t>služby</w:t>
      </w:r>
      <w:r w:rsidRPr="000E6106">
        <w:rPr>
          <w:rFonts w:ascii="Arial" w:hAnsi="Arial" w:cs="Arial"/>
        </w:rPr>
        <w:t xml:space="preserve"> podle této smlouvy včas a řádně s vynaložením potřebné odborné péče a v kvalitě odpovídající účelu smlouvy, platným právním předpisům</w:t>
      </w:r>
      <w:r w:rsidR="009A60E3" w:rsidRPr="000E6106">
        <w:rPr>
          <w:rFonts w:ascii="Arial" w:hAnsi="Arial" w:cs="Arial"/>
        </w:rPr>
        <w:t xml:space="preserve"> a vnitřních předpisů objednatele</w:t>
      </w:r>
      <w:r w:rsidR="00267A61" w:rsidRPr="000E6106">
        <w:rPr>
          <w:rFonts w:ascii="Arial" w:hAnsi="Arial" w:cs="Arial"/>
        </w:rPr>
        <w:t>.</w:t>
      </w:r>
      <w:r w:rsidRPr="000E6106">
        <w:rPr>
          <w:rFonts w:ascii="Arial" w:hAnsi="Arial" w:cs="Arial"/>
        </w:rPr>
        <w:t xml:space="preserve"> 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F73B5" w:rsidRPr="000E6106" w:rsidRDefault="008F73B5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Zhotovitel je povinen zajistit vybavení svých zaměstnanců, kteří budou vykonávat </w:t>
      </w:r>
      <w:r w:rsidR="007331C1">
        <w:rPr>
          <w:rFonts w:ascii="Arial" w:hAnsi="Arial" w:cs="Arial"/>
        </w:rPr>
        <w:t>službu</w:t>
      </w:r>
      <w:r w:rsidRPr="000E6106">
        <w:rPr>
          <w:rFonts w:ascii="Arial" w:hAnsi="Arial" w:cs="Arial"/>
        </w:rPr>
        <w:t>, pracovním oděvem, případně osobními ochrannými pracovními prostředky odpovídajícími vykonávané práci a prostředí v souladu s právními předpisy. Zhotovitel je povinen zajistit bezpečnost a ochranu zdraví při práci svých zaměstnanců.</w:t>
      </w:r>
    </w:p>
    <w:p w:rsidR="008F73B5" w:rsidRPr="000E6106" w:rsidRDefault="008F73B5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012B07" w:rsidRDefault="00012B07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Objednatel je povinen poskytnout zhotoviteli veškerou součinnost nezbytnou k provádění </w:t>
      </w:r>
      <w:r w:rsidR="009A60E3" w:rsidRPr="000E6106">
        <w:rPr>
          <w:rFonts w:ascii="Arial" w:hAnsi="Arial" w:cs="Arial"/>
        </w:rPr>
        <w:t>služby</w:t>
      </w:r>
      <w:r w:rsidRPr="000E6106">
        <w:rPr>
          <w:rFonts w:ascii="Arial" w:hAnsi="Arial" w:cs="Arial"/>
        </w:rPr>
        <w:t xml:space="preserve"> podle této smlouvy.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C3B68" w:rsidRDefault="008C3B68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Objednatel je povinen poskytnout zhotoviteli pro výkon služby vhodnou místnost </w:t>
      </w:r>
      <w:r w:rsidR="00F6772C">
        <w:rPr>
          <w:rFonts w:ascii="Arial" w:hAnsi="Arial" w:cs="Arial"/>
        </w:rPr>
        <w:br/>
      </w:r>
      <w:r w:rsidRPr="000E6106">
        <w:rPr>
          <w:rFonts w:ascii="Arial" w:hAnsi="Arial" w:cs="Arial"/>
        </w:rPr>
        <w:t>a možnost užívat sociální zařízení.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520436" w:rsidRDefault="00012B07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Zhotovitel je povinen při provádění </w:t>
      </w:r>
      <w:r w:rsidR="009A60E3" w:rsidRPr="000E6106">
        <w:rPr>
          <w:rFonts w:ascii="Arial" w:hAnsi="Arial" w:cs="Arial"/>
        </w:rPr>
        <w:t>služby</w:t>
      </w:r>
      <w:r w:rsidRPr="000E6106">
        <w:rPr>
          <w:rFonts w:ascii="Arial" w:hAnsi="Arial" w:cs="Arial"/>
        </w:rPr>
        <w:t xml:space="preserve"> přihlížet k oprávněným potřebám zaměstnanců objednatele a dbát pokynů objednatele.</w:t>
      </w:r>
      <w:r w:rsidR="00520436" w:rsidRPr="000E6106">
        <w:rPr>
          <w:rFonts w:ascii="Arial" w:hAnsi="Arial" w:cs="Arial"/>
        </w:rPr>
        <w:t xml:space="preserve"> 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0E6106" w:rsidRDefault="004910E4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Zhotovitel je povinen zajistit provádění díla zásadně osobami bezúhonnými, </w:t>
      </w:r>
      <w:r w:rsidR="00E52F42" w:rsidRPr="000E6106">
        <w:rPr>
          <w:rFonts w:ascii="Arial" w:hAnsi="Arial" w:cs="Arial"/>
        </w:rPr>
        <w:br/>
      </w:r>
      <w:r w:rsidRPr="000E6106">
        <w:rPr>
          <w:rFonts w:ascii="Arial" w:hAnsi="Arial" w:cs="Arial"/>
        </w:rPr>
        <w:t>u kterých je dána záruka, že budou práce vykonávat profesionálně.</w:t>
      </w:r>
      <w:r w:rsidR="008F73B5" w:rsidRPr="000E6106">
        <w:rPr>
          <w:rFonts w:ascii="Arial" w:hAnsi="Arial" w:cs="Arial"/>
        </w:rPr>
        <w:t xml:space="preserve"> Bezúhonnost zaměstnanců zhotovitel doloží výpisem z evidence Rejstříku trestů.</w:t>
      </w:r>
      <w:r w:rsidR="000E6106" w:rsidRPr="000E6106">
        <w:rPr>
          <w:rFonts w:ascii="Arial" w:hAnsi="Arial" w:cs="Arial"/>
        </w:rPr>
        <w:t xml:space="preserve"> 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0E6106" w:rsidRPr="000E6106" w:rsidRDefault="000E6106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Zhotovitel předá objednateli seznam zaměstnanců, kteří provádí dílo, a je povinen tento seznam aktualizovat pro účely evidence objednatele. Zhotovitel se zavazuje provádět dílo pouze prostřednictvím zaměstnanců uvedených na objednateli předaném seznamu zaměstnanců. Zhotovitel se dále zavazuje poučit své zaměstnance o nepřípustnosti vstupu rodinných příslušníků a cizích osob do prostor územního pracoviště. Objednatel je oprávněn z důležitých důvodů požádat o výměnu zaměstnance zhotovitele. V takovém případě je zhotovitel povinen provést výměnu svého zaměstnance nejpozději do 7 kalendářních dnů.</w:t>
      </w:r>
    </w:p>
    <w:p w:rsidR="004910E4" w:rsidRPr="000E6106" w:rsidRDefault="004910E4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21339" w:rsidRDefault="00821339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Zhotovitel je povinen počínat si při provádění </w:t>
      </w:r>
      <w:r w:rsidR="009A60E3" w:rsidRPr="000E6106">
        <w:rPr>
          <w:rFonts w:ascii="Arial" w:hAnsi="Arial" w:cs="Arial"/>
        </w:rPr>
        <w:t xml:space="preserve">služby </w:t>
      </w:r>
      <w:r w:rsidR="0018727F" w:rsidRPr="000E6106">
        <w:rPr>
          <w:rFonts w:ascii="Arial" w:hAnsi="Arial" w:cs="Arial"/>
        </w:rPr>
        <w:t>v objektu objednatele</w:t>
      </w:r>
      <w:r w:rsidRPr="000E6106">
        <w:rPr>
          <w:rFonts w:ascii="Arial" w:hAnsi="Arial" w:cs="Arial"/>
        </w:rPr>
        <w:t xml:space="preserve"> tak, </w:t>
      </w:r>
      <w:r w:rsidR="001F6093" w:rsidRPr="000E6106">
        <w:rPr>
          <w:rFonts w:ascii="Arial" w:hAnsi="Arial" w:cs="Arial"/>
        </w:rPr>
        <w:br/>
      </w:r>
      <w:r w:rsidRPr="000E6106">
        <w:rPr>
          <w:rFonts w:ascii="Arial" w:hAnsi="Arial" w:cs="Arial"/>
        </w:rPr>
        <w:t>aby nedocházelo ke škodám na majetku objednatele.</w:t>
      </w:r>
    </w:p>
    <w:p w:rsidR="007331C1" w:rsidRPr="000E6106" w:rsidRDefault="007331C1" w:rsidP="007331C1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21339" w:rsidRDefault="00FA24A6" w:rsidP="000E6106">
      <w:pPr>
        <w:pStyle w:val="Odstavecseseznamem"/>
        <w:numPr>
          <w:ilvl w:val="0"/>
          <w:numId w:val="5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Z</w:t>
      </w:r>
      <w:r w:rsidR="00821339" w:rsidRPr="000E6106">
        <w:rPr>
          <w:rFonts w:ascii="Arial" w:hAnsi="Arial" w:cs="Arial"/>
        </w:rPr>
        <w:t xml:space="preserve">hotovitel odpovídá za veškerou škodu vzniklou v souvislosti s plněním povinnosti </w:t>
      </w:r>
      <w:r w:rsidR="00587E8B" w:rsidRPr="000E6106">
        <w:rPr>
          <w:rFonts w:ascii="Arial" w:hAnsi="Arial" w:cs="Arial"/>
        </w:rPr>
        <w:br/>
      </w:r>
      <w:r w:rsidR="00821339" w:rsidRPr="000E6106">
        <w:rPr>
          <w:rFonts w:ascii="Arial" w:hAnsi="Arial" w:cs="Arial"/>
        </w:rPr>
        <w:t>podle této smlouvy na majetku objednatele. Pokud činnost</w:t>
      </w:r>
      <w:r w:rsidR="008537EC" w:rsidRPr="000E6106">
        <w:rPr>
          <w:rFonts w:ascii="Arial" w:hAnsi="Arial" w:cs="Arial"/>
        </w:rPr>
        <w:t>í</w:t>
      </w:r>
      <w:r w:rsidR="00821339" w:rsidRPr="000E6106">
        <w:rPr>
          <w:rFonts w:ascii="Arial" w:hAnsi="Arial" w:cs="Arial"/>
        </w:rPr>
        <w:t xml:space="preserve"> zhotovitele dojde </w:t>
      </w:r>
      <w:r w:rsidR="001F6093" w:rsidRPr="000E6106">
        <w:rPr>
          <w:rFonts w:ascii="Arial" w:hAnsi="Arial" w:cs="Arial"/>
        </w:rPr>
        <w:br/>
      </w:r>
      <w:r w:rsidR="00821339" w:rsidRPr="000E6106">
        <w:rPr>
          <w:rFonts w:ascii="Arial" w:hAnsi="Arial" w:cs="Arial"/>
        </w:rPr>
        <w:t xml:space="preserve">ke způsobení škody objednateli nebo jiným subjektům z titulu opomenutí, nedbalosti nebo neplnění podmínek vyplývajících z právních předpisů nebo vyplývajících z této smlouvy, je zhotovitel povinen bez zbytečného odkladu tuto škodu odstranit a </w:t>
      </w:r>
      <w:r w:rsidR="008537EC" w:rsidRPr="000E6106">
        <w:rPr>
          <w:rFonts w:ascii="Arial" w:hAnsi="Arial" w:cs="Arial"/>
        </w:rPr>
        <w:t>není-li to možné, tak finančně na</w:t>
      </w:r>
      <w:r w:rsidR="00821339" w:rsidRPr="000E6106">
        <w:rPr>
          <w:rFonts w:ascii="Arial" w:hAnsi="Arial" w:cs="Arial"/>
        </w:rPr>
        <w:t>hradit. Veškeré náklady s tím spojené nese zhotovitel.</w:t>
      </w:r>
    </w:p>
    <w:p w:rsidR="00F6772C" w:rsidRPr="000E6106" w:rsidRDefault="00F6772C" w:rsidP="000E6106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A11917" w:rsidRPr="007331C1" w:rsidRDefault="007331C1" w:rsidP="007331C1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b/>
        </w:rPr>
      </w:pPr>
      <w:r w:rsidRPr="007331C1">
        <w:rPr>
          <w:rFonts w:ascii="Arial" w:hAnsi="Arial" w:cs="Arial"/>
          <w:b/>
        </w:rPr>
        <w:t>V.</w:t>
      </w:r>
    </w:p>
    <w:p w:rsidR="008C3B68" w:rsidRPr="000E6106" w:rsidRDefault="008C3B68" w:rsidP="007331C1">
      <w:pPr>
        <w:pStyle w:val="Prosttext"/>
        <w:spacing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7331C1">
        <w:rPr>
          <w:rFonts w:ascii="Arial" w:hAnsi="Arial" w:cs="Arial"/>
          <w:b/>
          <w:sz w:val="22"/>
          <w:szCs w:val="22"/>
        </w:rPr>
        <w:t>Sankce a náhrada škody</w:t>
      </w:r>
      <w:r w:rsidRPr="007331C1">
        <w:rPr>
          <w:rFonts w:ascii="Arial" w:hAnsi="Arial" w:cs="Arial"/>
          <w:b/>
          <w:sz w:val="22"/>
          <w:szCs w:val="22"/>
        </w:rPr>
        <w:tab/>
      </w:r>
      <w:r w:rsidRPr="007331C1">
        <w:rPr>
          <w:rFonts w:ascii="Arial" w:hAnsi="Arial" w:cs="Arial"/>
          <w:b/>
          <w:sz w:val="22"/>
          <w:szCs w:val="22"/>
        </w:rPr>
        <w:br/>
      </w:r>
    </w:p>
    <w:p w:rsidR="008C3B68" w:rsidRPr="000E6106" w:rsidRDefault="008C3B68" w:rsidP="00D21CF4">
      <w:pPr>
        <w:pStyle w:val="Prosttext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E6106">
        <w:rPr>
          <w:rFonts w:ascii="Arial" w:hAnsi="Arial" w:cs="Arial"/>
          <w:sz w:val="22"/>
          <w:szCs w:val="22"/>
        </w:rPr>
        <w:t xml:space="preserve">V případě prodlení objednatele s úhradou </w:t>
      </w:r>
      <w:r w:rsidR="007331C1">
        <w:rPr>
          <w:rFonts w:ascii="Arial" w:hAnsi="Arial" w:cs="Arial"/>
          <w:sz w:val="22"/>
          <w:szCs w:val="22"/>
        </w:rPr>
        <w:t xml:space="preserve">daňového dokladu – </w:t>
      </w:r>
      <w:r w:rsidRPr="000E6106">
        <w:rPr>
          <w:rFonts w:ascii="Arial" w:hAnsi="Arial" w:cs="Arial"/>
          <w:sz w:val="22"/>
          <w:szCs w:val="22"/>
        </w:rPr>
        <w:t xml:space="preserve">faktury, vystavené </w:t>
      </w:r>
      <w:r w:rsidR="007331C1">
        <w:rPr>
          <w:rFonts w:ascii="Arial" w:hAnsi="Arial" w:cs="Arial"/>
          <w:sz w:val="22"/>
          <w:szCs w:val="22"/>
        </w:rPr>
        <w:t>zhotovitelem</w:t>
      </w:r>
      <w:r w:rsidRPr="000E6106">
        <w:rPr>
          <w:rFonts w:ascii="Arial" w:hAnsi="Arial" w:cs="Arial"/>
          <w:sz w:val="22"/>
          <w:szCs w:val="22"/>
        </w:rPr>
        <w:t xml:space="preserve"> v souladu s platnými právními předpisy a příslušnými ustanoveními této smlouvy, je </w:t>
      </w:r>
      <w:r w:rsidR="007331C1">
        <w:rPr>
          <w:rFonts w:ascii="Arial" w:hAnsi="Arial" w:cs="Arial"/>
          <w:sz w:val="22"/>
          <w:szCs w:val="22"/>
        </w:rPr>
        <w:t>zhotovitel</w:t>
      </w:r>
      <w:r w:rsidRPr="000E6106">
        <w:rPr>
          <w:rFonts w:ascii="Arial" w:hAnsi="Arial" w:cs="Arial"/>
          <w:sz w:val="22"/>
          <w:szCs w:val="22"/>
        </w:rPr>
        <w:t xml:space="preserve"> oprávněn účtovat objednateli úrok z prodlení, jehož výše se bude řídit nařízením vlády č. 351/2013 Sb., kterým se určuje výše úroků z prodlení a nákladů spojených s uplatněním pohledávky, určuje odměna likvidátora, likvidačního správce </w:t>
      </w:r>
      <w:r w:rsidR="00F6772C">
        <w:rPr>
          <w:rFonts w:ascii="Arial" w:hAnsi="Arial" w:cs="Arial"/>
          <w:sz w:val="22"/>
          <w:szCs w:val="22"/>
        </w:rPr>
        <w:br/>
      </w:r>
      <w:r w:rsidRPr="000E6106">
        <w:rPr>
          <w:rFonts w:ascii="Arial" w:hAnsi="Arial" w:cs="Arial"/>
          <w:sz w:val="22"/>
          <w:szCs w:val="22"/>
        </w:rPr>
        <w:t>a člena orgánu právnické osoby jmenovaného soudem a upravují některé otázky Obchodního věstníku a veřejných rejstříků právnických a fyzických osob.</w:t>
      </w:r>
    </w:p>
    <w:p w:rsidR="008C3B68" w:rsidRPr="000E6106" w:rsidRDefault="008C3B68" w:rsidP="00D21CF4">
      <w:pPr>
        <w:pStyle w:val="Prosttex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3B68" w:rsidRPr="000E6106" w:rsidRDefault="007331C1" w:rsidP="00D21CF4">
      <w:pPr>
        <w:pStyle w:val="Prosttext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C3B68" w:rsidRPr="000E6106">
        <w:rPr>
          <w:rFonts w:ascii="Arial" w:hAnsi="Arial" w:cs="Arial"/>
          <w:sz w:val="22"/>
          <w:szCs w:val="22"/>
        </w:rPr>
        <w:t xml:space="preserve"> se zavazuje při porušení povinností vyplývajících pro něj z této smlouvy zaplatit objednateli smluvní pokutu ve výši 1.000,- Kč za každý případ porušení povinností. O každém takovém porušení povinnosti je objednatel povinen </w:t>
      </w:r>
      <w:r>
        <w:rPr>
          <w:rFonts w:ascii="Arial" w:hAnsi="Arial" w:cs="Arial"/>
          <w:sz w:val="22"/>
          <w:szCs w:val="22"/>
        </w:rPr>
        <w:t>zhotovitele</w:t>
      </w:r>
      <w:r w:rsidR="008C3B68" w:rsidRPr="000E6106">
        <w:rPr>
          <w:rFonts w:ascii="Arial" w:hAnsi="Arial" w:cs="Arial"/>
          <w:sz w:val="22"/>
          <w:szCs w:val="22"/>
        </w:rPr>
        <w:t xml:space="preserve"> písemně informovat. O celkové výši smluvní pokuty rozhoduje objednatel. Tímto ustanovením není dotčeno právo objednatele zakotvené </w:t>
      </w:r>
      <w:r w:rsidR="008C3B68" w:rsidRPr="007331C1">
        <w:rPr>
          <w:rFonts w:ascii="Arial" w:hAnsi="Arial" w:cs="Arial"/>
          <w:sz w:val="22"/>
          <w:szCs w:val="22"/>
        </w:rPr>
        <w:t>v odstavci 6. tohoto článku</w:t>
      </w:r>
      <w:r w:rsidR="008C3B68" w:rsidRPr="000E6106">
        <w:rPr>
          <w:rFonts w:ascii="Arial" w:hAnsi="Arial" w:cs="Arial"/>
          <w:sz w:val="22"/>
          <w:szCs w:val="22"/>
        </w:rPr>
        <w:t>.</w:t>
      </w:r>
    </w:p>
    <w:p w:rsidR="008C3B68" w:rsidRPr="000E6106" w:rsidRDefault="008C3B68" w:rsidP="007331C1">
      <w:pPr>
        <w:pStyle w:val="Prost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3B68" w:rsidRDefault="008C3B68" w:rsidP="00D21CF4">
      <w:pPr>
        <w:pStyle w:val="Prosttext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E6106">
        <w:rPr>
          <w:rFonts w:ascii="Arial" w:hAnsi="Arial" w:cs="Arial"/>
          <w:sz w:val="22"/>
          <w:szCs w:val="22"/>
        </w:rPr>
        <w:t xml:space="preserve">Objednatel je povinen neprodleně upozornit </w:t>
      </w:r>
      <w:r w:rsidR="007331C1">
        <w:rPr>
          <w:rFonts w:ascii="Arial" w:hAnsi="Arial" w:cs="Arial"/>
          <w:sz w:val="22"/>
          <w:szCs w:val="22"/>
        </w:rPr>
        <w:t>zhotovitele</w:t>
      </w:r>
      <w:r w:rsidRPr="000E6106">
        <w:rPr>
          <w:rFonts w:ascii="Arial" w:hAnsi="Arial" w:cs="Arial"/>
          <w:sz w:val="22"/>
          <w:szCs w:val="22"/>
        </w:rPr>
        <w:t xml:space="preserve"> na zjištěné nedostatky </w:t>
      </w:r>
      <w:r w:rsidR="00F6772C">
        <w:rPr>
          <w:rFonts w:ascii="Arial" w:hAnsi="Arial" w:cs="Arial"/>
          <w:sz w:val="22"/>
          <w:szCs w:val="22"/>
        </w:rPr>
        <w:br/>
      </w:r>
      <w:r w:rsidRPr="000E6106">
        <w:rPr>
          <w:rFonts w:ascii="Arial" w:hAnsi="Arial" w:cs="Arial"/>
          <w:sz w:val="22"/>
          <w:szCs w:val="22"/>
        </w:rPr>
        <w:t xml:space="preserve">v provádění služby (reklamace), aby mohl zjednat ihned nápravu. V případě opakovaného nebo zvlášť závažného porušení ustanovení této smlouvy je objednatel oprávněn po předchozím upozornění </w:t>
      </w:r>
      <w:r w:rsidR="007331C1">
        <w:rPr>
          <w:rFonts w:ascii="Arial" w:hAnsi="Arial" w:cs="Arial"/>
          <w:sz w:val="22"/>
          <w:szCs w:val="22"/>
        </w:rPr>
        <w:t>zhotovitele</w:t>
      </w:r>
      <w:r w:rsidRPr="000E6106">
        <w:rPr>
          <w:rFonts w:ascii="Arial" w:hAnsi="Arial" w:cs="Arial"/>
          <w:sz w:val="22"/>
          <w:szCs w:val="22"/>
        </w:rPr>
        <w:t xml:space="preserve"> (postačí upozornění ústní) od této smlouvy odstoupit. Odstoupení od smlouvy je třeba učinit písemně a zaslat je druhé smluvní straně. V souladu s ustanovením § 2004 odst. 3 </w:t>
      </w:r>
      <w:r w:rsidR="007331C1">
        <w:rPr>
          <w:rFonts w:ascii="Arial" w:hAnsi="Arial" w:cs="Arial"/>
          <w:sz w:val="22"/>
          <w:szCs w:val="22"/>
        </w:rPr>
        <w:t>občanského zákoníku</w:t>
      </w:r>
      <w:r w:rsidR="00D21CF4">
        <w:rPr>
          <w:rFonts w:ascii="Arial" w:hAnsi="Arial" w:cs="Arial"/>
          <w:sz w:val="22"/>
          <w:szCs w:val="22"/>
        </w:rPr>
        <w:t xml:space="preserve"> </w:t>
      </w:r>
      <w:r w:rsidRPr="000E6106">
        <w:rPr>
          <w:rFonts w:ascii="Arial" w:hAnsi="Arial" w:cs="Arial"/>
          <w:sz w:val="22"/>
          <w:szCs w:val="22"/>
        </w:rPr>
        <w:t xml:space="preserve">objednatel v tomto případě odstoupí od smlouvy s účinky do budoucna. Odstoupením od </w:t>
      </w:r>
      <w:r w:rsidRPr="000E6106">
        <w:rPr>
          <w:rFonts w:ascii="Arial" w:hAnsi="Arial" w:cs="Arial"/>
          <w:sz w:val="22"/>
          <w:szCs w:val="22"/>
        </w:rPr>
        <w:lastRenderedPageBreak/>
        <w:t xml:space="preserve">smlouvy zanikají smluvním stranám práva a povinnosti smlouvou stanovená s výjimkou, která je upravena v ustanovení § 2005 </w:t>
      </w:r>
      <w:r w:rsidR="00D21CF4">
        <w:rPr>
          <w:rFonts w:ascii="Arial" w:hAnsi="Arial" w:cs="Arial"/>
          <w:sz w:val="22"/>
          <w:szCs w:val="22"/>
        </w:rPr>
        <w:t>občanského zákoníku</w:t>
      </w:r>
      <w:r w:rsidRPr="000E6106">
        <w:rPr>
          <w:rFonts w:ascii="Arial" w:hAnsi="Arial" w:cs="Arial"/>
          <w:sz w:val="22"/>
          <w:szCs w:val="22"/>
        </w:rPr>
        <w:t>.</w:t>
      </w:r>
    </w:p>
    <w:p w:rsidR="00D21CF4" w:rsidRPr="000E6106" w:rsidRDefault="00D21CF4" w:rsidP="00D21CF4">
      <w:pPr>
        <w:pStyle w:val="Prosttex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E6106" w:rsidRDefault="000E6106" w:rsidP="00D21CF4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Arial" w:hAnsi="Arial" w:cs="Arial"/>
        </w:rPr>
      </w:pPr>
      <w:r w:rsidRPr="007331C1">
        <w:rPr>
          <w:rFonts w:ascii="Arial" w:hAnsi="Arial" w:cs="Arial"/>
        </w:rPr>
        <w:t xml:space="preserve">Zhotovitel se zavazuje, že nezapočne-li plnit </w:t>
      </w:r>
      <w:r w:rsidR="00D21CF4">
        <w:rPr>
          <w:rFonts w:ascii="Arial" w:hAnsi="Arial" w:cs="Arial"/>
        </w:rPr>
        <w:t>službu</w:t>
      </w:r>
      <w:r w:rsidRPr="007331C1">
        <w:rPr>
          <w:rFonts w:ascii="Arial" w:hAnsi="Arial" w:cs="Arial"/>
        </w:rPr>
        <w:t xml:space="preserve"> v souladu s touto smlouvou, uhradí objednateli jednorázovou smluvní pokutu ve výši 10 000,- Kč. Objednatel si vyhrazuje právo výši této smluvní pokuty snížit. Tímto ustanovením nejsou dotčena práva objednatel zakotvená v ostatních odstavcích tohoto článku.</w:t>
      </w:r>
    </w:p>
    <w:p w:rsidR="00D21CF4" w:rsidRPr="007331C1" w:rsidRDefault="00D21CF4" w:rsidP="00D21CF4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0E6106" w:rsidRPr="007331C1" w:rsidRDefault="000E6106" w:rsidP="00D21CF4">
      <w:pPr>
        <w:pStyle w:val="Odstavecseseznamem"/>
        <w:numPr>
          <w:ilvl w:val="0"/>
          <w:numId w:val="32"/>
        </w:numPr>
        <w:spacing w:after="0"/>
        <w:ind w:left="426"/>
        <w:jc w:val="both"/>
        <w:rPr>
          <w:rFonts w:ascii="Arial" w:hAnsi="Arial" w:cs="Arial"/>
        </w:rPr>
      </w:pPr>
      <w:r w:rsidRPr="007331C1">
        <w:rPr>
          <w:rFonts w:ascii="Arial" w:hAnsi="Arial" w:cs="Arial"/>
        </w:rPr>
        <w:t xml:space="preserve">Zhotovitel se zavazuje, že nedodá-li objednateli výpis z evidence Rejstříku trestů dle čl. </w:t>
      </w:r>
      <w:r w:rsidR="00D21CF4">
        <w:rPr>
          <w:rFonts w:ascii="Arial" w:hAnsi="Arial" w:cs="Arial"/>
        </w:rPr>
        <w:t>IV. odst. 6</w:t>
      </w:r>
      <w:r w:rsidRPr="007331C1">
        <w:rPr>
          <w:rFonts w:ascii="Arial" w:hAnsi="Arial" w:cs="Arial"/>
        </w:rPr>
        <w:t xml:space="preserve"> této smlouvy, uhradí objednateli jednorázovou smluvní pokutu ve výši </w:t>
      </w:r>
      <w:r w:rsidR="00CD2738">
        <w:rPr>
          <w:rFonts w:ascii="Arial" w:hAnsi="Arial" w:cs="Arial"/>
        </w:rPr>
        <w:br/>
      </w:r>
      <w:r w:rsidRPr="007331C1">
        <w:rPr>
          <w:rFonts w:ascii="Arial" w:hAnsi="Arial" w:cs="Arial"/>
        </w:rPr>
        <w:t xml:space="preserve">5 000,- Kč za každý jeden nedodaný výpis z evidence Rejstříku trestů. </w:t>
      </w:r>
    </w:p>
    <w:p w:rsidR="008C3B68" w:rsidRPr="000E6106" w:rsidRDefault="008C3B68" w:rsidP="00D21CF4">
      <w:pPr>
        <w:pStyle w:val="Prosttex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3B68" w:rsidRPr="000E6106" w:rsidRDefault="008C3B68" w:rsidP="00D21CF4">
      <w:pPr>
        <w:pStyle w:val="Prosttext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E6106">
        <w:rPr>
          <w:rFonts w:ascii="Arial" w:hAnsi="Arial" w:cs="Arial"/>
          <w:sz w:val="22"/>
          <w:szCs w:val="22"/>
        </w:rPr>
        <w:t>Každá ze smluvních stran je oprávněna požadovat náhradu škody vzniklé jí v důsledku porušení povinností vyplývajících z této smlouvy druhou smluvní stranou, jejíž výše není limitována výší smluvní pokuty.</w:t>
      </w:r>
    </w:p>
    <w:p w:rsidR="008C3B68" w:rsidRPr="000E6106" w:rsidRDefault="008C3B68" w:rsidP="00D21CF4">
      <w:pPr>
        <w:pStyle w:val="Prosttex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3B68" w:rsidRPr="000E6106" w:rsidRDefault="00D21CF4" w:rsidP="00D21CF4">
      <w:pPr>
        <w:pStyle w:val="Prosttext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C3B68" w:rsidRPr="000E6106">
        <w:rPr>
          <w:rFonts w:ascii="Arial" w:hAnsi="Arial" w:cs="Arial"/>
          <w:sz w:val="22"/>
          <w:szCs w:val="22"/>
        </w:rPr>
        <w:t xml:space="preserve"> odpovídá za veškerou škodu vzniklou v souvislosti s plněním povinnosti podle této smlouvy na majetku objednatele. Pokud činností či nečinností </w:t>
      </w:r>
      <w:r>
        <w:rPr>
          <w:rFonts w:ascii="Arial" w:hAnsi="Arial" w:cs="Arial"/>
          <w:sz w:val="22"/>
          <w:szCs w:val="22"/>
        </w:rPr>
        <w:t>zhotovitele</w:t>
      </w:r>
      <w:r w:rsidR="008C3B68" w:rsidRPr="000E6106">
        <w:rPr>
          <w:rFonts w:ascii="Arial" w:hAnsi="Arial" w:cs="Arial"/>
          <w:sz w:val="22"/>
          <w:szCs w:val="22"/>
        </w:rPr>
        <w:t xml:space="preserve">, resp. jeho zaměstnanců, dojde ke způsobení škody objednateli nebo jiným subjektům z titulu opomenutí, nedbalosti nebo neplnění podmínek vyplývajících z právních předpisů nebo vyplývajících z této smlouvy, je </w:t>
      </w:r>
      <w:r>
        <w:rPr>
          <w:rFonts w:ascii="Arial" w:hAnsi="Arial" w:cs="Arial"/>
          <w:sz w:val="22"/>
          <w:szCs w:val="22"/>
        </w:rPr>
        <w:t>zhotovitel</w:t>
      </w:r>
      <w:r w:rsidR="008C3B68" w:rsidRPr="000E6106">
        <w:rPr>
          <w:rFonts w:ascii="Arial" w:hAnsi="Arial" w:cs="Arial"/>
          <w:sz w:val="22"/>
          <w:szCs w:val="22"/>
        </w:rPr>
        <w:t xml:space="preserve"> povinen bez zbytečného odkladu tuto škodu odstranit a není-li to možné, tak finančně nahradit. Veškeré náklady s tím spojené nese </w:t>
      </w:r>
      <w:r>
        <w:rPr>
          <w:rFonts w:ascii="Arial" w:hAnsi="Arial" w:cs="Arial"/>
          <w:sz w:val="22"/>
          <w:szCs w:val="22"/>
        </w:rPr>
        <w:t>zhotovitel</w:t>
      </w:r>
      <w:r w:rsidR="008C3B68" w:rsidRPr="000E6106">
        <w:rPr>
          <w:rFonts w:ascii="Arial" w:hAnsi="Arial" w:cs="Arial"/>
          <w:sz w:val="22"/>
          <w:szCs w:val="22"/>
        </w:rPr>
        <w:t>.</w:t>
      </w:r>
    </w:p>
    <w:p w:rsidR="008C3B68" w:rsidRPr="000E6106" w:rsidRDefault="008C3B68" w:rsidP="00D21CF4">
      <w:pPr>
        <w:pStyle w:val="Prosttex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3B68" w:rsidRPr="00D21CF4" w:rsidRDefault="008C3B68" w:rsidP="00D21CF4">
      <w:pPr>
        <w:pStyle w:val="Prosttext"/>
        <w:numPr>
          <w:ilvl w:val="0"/>
          <w:numId w:val="32"/>
        </w:numPr>
        <w:spacing w:line="276" w:lineRule="auto"/>
        <w:ind w:left="426" w:hanging="720"/>
        <w:jc w:val="both"/>
        <w:rPr>
          <w:rFonts w:ascii="Arial" w:hAnsi="Arial" w:cs="Arial"/>
          <w:sz w:val="22"/>
          <w:szCs w:val="22"/>
        </w:rPr>
      </w:pPr>
      <w:r w:rsidRPr="00D21CF4">
        <w:rPr>
          <w:rFonts w:ascii="Arial" w:hAnsi="Arial" w:cs="Arial"/>
          <w:sz w:val="22"/>
          <w:szCs w:val="22"/>
        </w:rPr>
        <w:t xml:space="preserve">Objednatel je povinen uplatnit nárok na náhradu škody </w:t>
      </w:r>
      <w:r w:rsidR="00D21CF4" w:rsidRPr="00D21CF4">
        <w:rPr>
          <w:rFonts w:ascii="Arial" w:hAnsi="Arial" w:cs="Arial"/>
          <w:sz w:val="22"/>
          <w:szCs w:val="22"/>
        </w:rPr>
        <w:t>u zhotovitele</w:t>
      </w:r>
      <w:r w:rsidRPr="00D21CF4">
        <w:rPr>
          <w:rFonts w:ascii="Arial" w:hAnsi="Arial" w:cs="Arial"/>
          <w:sz w:val="22"/>
          <w:szCs w:val="22"/>
        </w:rPr>
        <w:t xml:space="preserve"> pouze písemně bez zbytečného prodlení.  </w:t>
      </w:r>
    </w:p>
    <w:p w:rsidR="008C3B68" w:rsidRPr="000E6106" w:rsidRDefault="008C3B68" w:rsidP="000E6106">
      <w:pPr>
        <w:pStyle w:val="Prosttext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21CF4" w:rsidRDefault="00D21CF4" w:rsidP="00D21CF4">
      <w:pPr>
        <w:pStyle w:val="Prosttext"/>
        <w:spacing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8C3B68" w:rsidRPr="000E6106" w:rsidRDefault="008C3B68" w:rsidP="00D21CF4">
      <w:pPr>
        <w:pStyle w:val="Prosttext"/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0E6106">
        <w:rPr>
          <w:rFonts w:ascii="Arial" w:hAnsi="Arial" w:cs="Arial"/>
          <w:b/>
          <w:sz w:val="22"/>
          <w:szCs w:val="22"/>
        </w:rPr>
        <w:t>P</w:t>
      </w:r>
      <w:r w:rsidR="00080DE8">
        <w:rPr>
          <w:rFonts w:ascii="Arial" w:hAnsi="Arial" w:cs="Arial"/>
          <w:b/>
          <w:sz w:val="22"/>
          <w:szCs w:val="22"/>
        </w:rPr>
        <w:t>ojištění</w:t>
      </w:r>
    </w:p>
    <w:p w:rsidR="008C3B68" w:rsidRPr="000E6106" w:rsidRDefault="008C3B68" w:rsidP="000E6106">
      <w:pPr>
        <w:pStyle w:val="Prosttext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3B68" w:rsidRDefault="00080DE8" w:rsidP="00D21CF4">
      <w:pPr>
        <w:pStyle w:val="Prosttex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C3B68" w:rsidRPr="00080DE8">
        <w:rPr>
          <w:rFonts w:ascii="Arial" w:hAnsi="Arial" w:cs="Arial"/>
          <w:sz w:val="22"/>
          <w:szCs w:val="22"/>
        </w:rPr>
        <w:t xml:space="preserve"> se zavazuje po dobu trvání této smlouvy</w:t>
      </w:r>
      <w:r w:rsidRPr="00080DE8">
        <w:rPr>
          <w:rFonts w:ascii="Arial" w:hAnsi="Arial" w:cs="Arial"/>
          <w:sz w:val="22"/>
          <w:szCs w:val="22"/>
        </w:rPr>
        <w:t xml:space="preserve"> mít sjednáno pojištění vlastní odpovědnosti za újmu způsobenou při výkonu podnikatelské činnosti, případně pojištění odpovědnosti z veškeré provozní činnosti, a to ve výši minimálně </w:t>
      </w:r>
      <w:r w:rsidR="009B2E1C">
        <w:rPr>
          <w:rFonts w:ascii="Arial" w:hAnsi="Arial" w:cs="Arial"/>
          <w:sz w:val="22"/>
          <w:szCs w:val="22"/>
        </w:rPr>
        <w:t>2</w:t>
      </w:r>
      <w:r w:rsidRPr="00080DE8">
        <w:rPr>
          <w:rFonts w:ascii="Arial" w:hAnsi="Arial" w:cs="Arial"/>
          <w:sz w:val="22"/>
          <w:szCs w:val="22"/>
        </w:rPr>
        <w:t> 000 000,- Kč. Toto pojištění se musí rovněž vztahovat na veškeré újmy vzniklé činností či opomenutím zhotovitele v souvislosti s plněním smlouvy.</w:t>
      </w:r>
      <w:r w:rsidR="008C3B68" w:rsidRPr="00080DE8">
        <w:rPr>
          <w:rFonts w:ascii="Arial" w:hAnsi="Arial" w:cs="Arial"/>
          <w:sz w:val="22"/>
          <w:szCs w:val="22"/>
        </w:rPr>
        <w:t xml:space="preserve"> </w:t>
      </w:r>
    </w:p>
    <w:p w:rsidR="00080DE8" w:rsidRPr="00080DE8" w:rsidRDefault="00080DE8" w:rsidP="00080DE8">
      <w:pPr>
        <w:pStyle w:val="Prosttex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3B68" w:rsidRDefault="008C3B68" w:rsidP="00D21CF4">
      <w:pPr>
        <w:pStyle w:val="Prosttex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E6106">
        <w:rPr>
          <w:rFonts w:ascii="Arial" w:hAnsi="Arial" w:cs="Arial"/>
          <w:sz w:val="22"/>
          <w:szCs w:val="22"/>
        </w:rPr>
        <w:t>Kopii platné pojistné smlouvy předloží poskytovatel objednateli před podpisem smlouvy.</w:t>
      </w:r>
      <w:r w:rsidRPr="000E6106">
        <w:rPr>
          <w:rFonts w:ascii="Arial" w:hAnsi="Arial" w:cs="Arial"/>
          <w:sz w:val="22"/>
          <w:szCs w:val="22"/>
        </w:rPr>
        <w:br/>
      </w:r>
    </w:p>
    <w:p w:rsidR="00080DE8" w:rsidRPr="000E6106" w:rsidRDefault="00080DE8" w:rsidP="00080DE8">
      <w:pPr>
        <w:pStyle w:val="Prost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0DE8" w:rsidRDefault="00080DE8" w:rsidP="00080DE8">
      <w:pPr>
        <w:pStyle w:val="Prosttext"/>
        <w:spacing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8C3B68" w:rsidRPr="000E6106" w:rsidRDefault="008C3B68" w:rsidP="00080DE8">
      <w:pPr>
        <w:pStyle w:val="Prosttext"/>
        <w:spacing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0E6106">
        <w:rPr>
          <w:rFonts w:ascii="Arial" w:hAnsi="Arial" w:cs="Arial"/>
          <w:b/>
          <w:sz w:val="22"/>
          <w:szCs w:val="22"/>
        </w:rPr>
        <w:t>Odpovědnost za újmu</w:t>
      </w:r>
    </w:p>
    <w:p w:rsidR="008C3B68" w:rsidRPr="000E6106" w:rsidRDefault="008C3B68" w:rsidP="000E6106">
      <w:pPr>
        <w:pStyle w:val="Prosttext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3B68" w:rsidRPr="008D0B8C" w:rsidRDefault="00080DE8" w:rsidP="008D0B8C">
      <w:pPr>
        <w:pStyle w:val="Odstavecseseznamem"/>
        <w:numPr>
          <w:ilvl w:val="0"/>
          <w:numId w:val="37"/>
        </w:numPr>
        <w:spacing w:after="0"/>
        <w:ind w:left="426"/>
        <w:jc w:val="both"/>
        <w:rPr>
          <w:rFonts w:ascii="Arial" w:hAnsi="Arial" w:cs="Arial"/>
        </w:rPr>
      </w:pPr>
      <w:r w:rsidRPr="008D0B8C">
        <w:rPr>
          <w:rFonts w:ascii="Arial" w:hAnsi="Arial" w:cs="Arial"/>
        </w:rPr>
        <w:t>Zhotovitel</w:t>
      </w:r>
      <w:r w:rsidR="008C3B68" w:rsidRPr="008D0B8C">
        <w:rPr>
          <w:rFonts w:ascii="Arial" w:hAnsi="Arial" w:cs="Arial"/>
        </w:rPr>
        <w:t xml:space="preserve"> odpovídá objednateli za újmu, která objednateli vznikne v souvislosti </w:t>
      </w:r>
      <w:r w:rsidR="00F6772C">
        <w:rPr>
          <w:rFonts w:ascii="Arial" w:hAnsi="Arial" w:cs="Arial"/>
        </w:rPr>
        <w:br/>
      </w:r>
      <w:r w:rsidR="008C3B68" w:rsidRPr="008D0B8C">
        <w:rPr>
          <w:rFonts w:ascii="Arial" w:hAnsi="Arial" w:cs="Arial"/>
        </w:rPr>
        <w:t xml:space="preserve">s neplněním </w:t>
      </w:r>
      <w:r w:rsidRPr="008D0B8C">
        <w:rPr>
          <w:rFonts w:ascii="Arial" w:hAnsi="Arial" w:cs="Arial"/>
        </w:rPr>
        <w:t>zhotovitelovy</w:t>
      </w:r>
      <w:r w:rsidR="008C3B68" w:rsidRPr="008D0B8C">
        <w:rPr>
          <w:rFonts w:ascii="Arial" w:hAnsi="Arial" w:cs="Arial"/>
        </w:rPr>
        <w:t xml:space="preserve"> povinnosti ze smlouvy, ledaže by prokázal, že mu ve splnění povinnosti ze smlouvy dočasně nebo trvale zabránila mimořádná nepředvídatelná </w:t>
      </w:r>
      <w:r w:rsidR="00F6772C">
        <w:rPr>
          <w:rFonts w:ascii="Arial" w:hAnsi="Arial" w:cs="Arial"/>
        </w:rPr>
        <w:br/>
      </w:r>
      <w:r w:rsidR="008C3B68" w:rsidRPr="008D0B8C">
        <w:rPr>
          <w:rFonts w:ascii="Arial" w:hAnsi="Arial" w:cs="Arial"/>
        </w:rPr>
        <w:t xml:space="preserve">a nepřekonatelná překážka vzniklá nezávisle na jeho vůli. </w:t>
      </w:r>
    </w:p>
    <w:p w:rsidR="008C3B68" w:rsidRPr="000E6106" w:rsidRDefault="008C3B68" w:rsidP="008D0B8C">
      <w:pPr>
        <w:spacing w:after="0"/>
        <w:ind w:left="426"/>
        <w:jc w:val="both"/>
        <w:rPr>
          <w:rFonts w:ascii="Arial" w:hAnsi="Arial" w:cs="Arial"/>
        </w:rPr>
      </w:pPr>
    </w:p>
    <w:p w:rsidR="008C3B68" w:rsidRPr="008D0B8C" w:rsidRDefault="00080DE8" w:rsidP="008D0B8C">
      <w:pPr>
        <w:pStyle w:val="Odstavecseseznamem"/>
        <w:numPr>
          <w:ilvl w:val="0"/>
          <w:numId w:val="37"/>
        </w:numPr>
        <w:spacing w:after="0"/>
        <w:ind w:left="426"/>
        <w:jc w:val="both"/>
        <w:rPr>
          <w:rFonts w:ascii="Arial" w:hAnsi="Arial" w:cs="Arial"/>
        </w:rPr>
      </w:pPr>
      <w:r w:rsidRPr="008D0B8C">
        <w:rPr>
          <w:rFonts w:ascii="Arial" w:hAnsi="Arial" w:cs="Arial"/>
        </w:rPr>
        <w:lastRenderedPageBreak/>
        <w:t>Zhotovitel</w:t>
      </w:r>
      <w:r w:rsidR="008C3B68" w:rsidRPr="008D0B8C">
        <w:rPr>
          <w:rFonts w:ascii="Arial" w:hAnsi="Arial" w:cs="Arial"/>
        </w:rPr>
        <w:t xml:space="preserve"> neodpovídá za případnou újmu, která byla způsobena nevhodnými požadavky či pokyny objednatele, jestliže </w:t>
      </w:r>
      <w:r w:rsidRPr="008D0B8C">
        <w:rPr>
          <w:rFonts w:ascii="Arial" w:hAnsi="Arial" w:cs="Arial"/>
        </w:rPr>
        <w:t>zhotovi</w:t>
      </w:r>
      <w:r w:rsidR="008C3B68" w:rsidRPr="008D0B8C">
        <w:rPr>
          <w:rFonts w:ascii="Arial" w:hAnsi="Arial" w:cs="Arial"/>
        </w:rPr>
        <w:t xml:space="preserve">tel na nevhodnost písemných pokynů upozornil </w:t>
      </w:r>
      <w:r w:rsidR="00F6772C">
        <w:rPr>
          <w:rFonts w:ascii="Arial" w:hAnsi="Arial" w:cs="Arial"/>
        </w:rPr>
        <w:br/>
      </w:r>
      <w:r w:rsidR="008C3B68" w:rsidRPr="008D0B8C">
        <w:rPr>
          <w:rFonts w:ascii="Arial" w:hAnsi="Arial" w:cs="Arial"/>
        </w:rPr>
        <w:t xml:space="preserve">a objednatel na jejich dodržení trval, nebo jestliže tuto nevhodnost </w:t>
      </w:r>
      <w:r w:rsidRPr="008D0B8C">
        <w:rPr>
          <w:rFonts w:ascii="Arial" w:hAnsi="Arial" w:cs="Arial"/>
        </w:rPr>
        <w:t>zhotovi</w:t>
      </w:r>
      <w:r w:rsidR="008C3B68" w:rsidRPr="008D0B8C">
        <w:rPr>
          <w:rFonts w:ascii="Arial" w:hAnsi="Arial" w:cs="Arial"/>
        </w:rPr>
        <w:t>tel nemohl zjistit.</w:t>
      </w:r>
      <w:r w:rsidR="008C3B68" w:rsidRPr="008D0B8C">
        <w:rPr>
          <w:rFonts w:ascii="Arial" w:hAnsi="Arial" w:cs="Arial"/>
        </w:rPr>
        <w:tab/>
      </w:r>
    </w:p>
    <w:p w:rsidR="008D0B8C" w:rsidRPr="008D0B8C" w:rsidRDefault="008D0B8C" w:rsidP="008D0B8C">
      <w:pPr>
        <w:pStyle w:val="Prosttext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:rsidR="008D0B8C" w:rsidRPr="000E6106" w:rsidRDefault="008D0B8C" w:rsidP="008D0B8C">
      <w:pPr>
        <w:pStyle w:val="Prosttex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6106">
        <w:rPr>
          <w:rFonts w:ascii="Arial" w:hAnsi="Arial" w:cs="Arial"/>
          <w:b/>
          <w:sz w:val="22"/>
          <w:szCs w:val="22"/>
        </w:rPr>
        <w:t>Mlčenlivost a ochrana důvěrných informací</w:t>
      </w:r>
      <w:r w:rsidRPr="000E6106">
        <w:rPr>
          <w:rFonts w:ascii="Arial" w:hAnsi="Arial" w:cs="Arial"/>
          <w:sz w:val="22"/>
          <w:szCs w:val="22"/>
        </w:rPr>
        <w:tab/>
      </w:r>
      <w:r w:rsidRPr="000E6106">
        <w:rPr>
          <w:rFonts w:ascii="Arial" w:hAnsi="Arial" w:cs="Arial"/>
          <w:sz w:val="22"/>
          <w:szCs w:val="22"/>
        </w:rPr>
        <w:br/>
      </w:r>
    </w:p>
    <w:p w:rsidR="008D0B8C" w:rsidRPr="000E6106" w:rsidRDefault="008D0B8C" w:rsidP="008D0B8C">
      <w:pPr>
        <w:pStyle w:val="Prosttext"/>
        <w:numPr>
          <w:ilvl w:val="0"/>
          <w:numId w:val="3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Pr="000E6106">
        <w:rPr>
          <w:rFonts w:ascii="Arial" w:hAnsi="Arial" w:cs="Arial"/>
          <w:sz w:val="22"/>
          <w:szCs w:val="22"/>
        </w:rPr>
        <w:t xml:space="preserve">tel se zavazuje uchovat v tajnosti veškeré informace, okolnosti a údaje, které se dozvěděl v souvislosti s plněním závazků podle této smlouvy. Tato povinnost se nevztahuje na případy, kdy </w:t>
      </w:r>
      <w:r>
        <w:rPr>
          <w:rFonts w:ascii="Arial" w:hAnsi="Arial" w:cs="Arial"/>
          <w:sz w:val="22"/>
          <w:szCs w:val="22"/>
        </w:rPr>
        <w:t>zhotovi</w:t>
      </w:r>
      <w:r w:rsidRPr="000E6106">
        <w:rPr>
          <w:rFonts w:ascii="Arial" w:hAnsi="Arial" w:cs="Arial"/>
          <w:sz w:val="22"/>
          <w:szCs w:val="22"/>
        </w:rPr>
        <w:t xml:space="preserve">tel tyto informace, okolnosti či údaje sděluje třetím osobám při plnění závazků z této smlouvy, je-li to nutné či účelné pro řádné splnění povinností </w:t>
      </w:r>
      <w:r>
        <w:rPr>
          <w:rFonts w:ascii="Arial" w:hAnsi="Arial" w:cs="Arial"/>
          <w:sz w:val="22"/>
          <w:szCs w:val="22"/>
        </w:rPr>
        <w:t>zhotovi</w:t>
      </w:r>
      <w:r w:rsidRPr="000E6106">
        <w:rPr>
          <w:rFonts w:ascii="Arial" w:hAnsi="Arial" w:cs="Arial"/>
          <w:sz w:val="22"/>
          <w:szCs w:val="22"/>
        </w:rPr>
        <w:t>tele z této smlouvy.</w:t>
      </w:r>
      <w:r w:rsidRPr="000E6106">
        <w:rPr>
          <w:rFonts w:ascii="Arial" w:hAnsi="Arial" w:cs="Arial"/>
          <w:sz w:val="22"/>
          <w:szCs w:val="22"/>
        </w:rPr>
        <w:tab/>
      </w:r>
      <w:r w:rsidRPr="000E6106">
        <w:rPr>
          <w:rFonts w:ascii="Arial" w:hAnsi="Arial" w:cs="Arial"/>
          <w:sz w:val="22"/>
          <w:szCs w:val="22"/>
        </w:rPr>
        <w:br/>
      </w:r>
    </w:p>
    <w:p w:rsidR="008D0B8C" w:rsidRPr="008D0B8C" w:rsidRDefault="008D0B8C" w:rsidP="008D0B8C">
      <w:pPr>
        <w:pStyle w:val="Odstavecseseznamem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</w:rPr>
      </w:pPr>
      <w:r w:rsidRPr="008D0B8C">
        <w:rPr>
          <w:rFonts w:ascii="Arial" w:hAnsi="Arial" w:cs="Arial"/>
        </w:rPr>
        <w:t>Závazek dle předchozího ustanovení zůstává v platnosti i po ukončení účinnosti této smlouvy.</w:t>
      </w:r>
    </w:p>
    <w:p w:rsidR="00A11917" w:rsidRPr="000E6106" w:rsidRDefault="00A11917" w:rsidP="000E6106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E73CBA" w:rsidRPr="000E6106" w:rsidRDefault="00E73CBA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IX.</w:t>
      </w:r>
    </w:p>
    <w:p w:rsidR="00E73CBA" w:rsidRDefault="00E73CBA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Kontaktní osoby</w:t>
      </w:r>
    </w:p>
    <w:p w:rsidR="008D0B8C" w:rsidRPr="000E6106" w:rsidRDefault="008D0B8C" w:rsidP="000E6106">
      <w:pPr>
        <w:spacing w:after="0"/>
        <w:jc w:val="center"/>
        <w:rPr>
          <w:rFonts w:ascii="Arial" w:hAnsi="Arial" w:cs="Arial"/>
          <w:b/>
        </w:rPr>
      </w:pPr>
    </w:p>
    <w:p w:rsidR="00E73CBA" w:rsidRPr="000E6106" w:rsidRDefault="00E73CBA" w:rsidP="000E6106">
      <w:pPr>
        <w:pStyle w:val="Odstavecseseznamem"/>
        <w:numPr>
          <w:ilvl w:val="0"/>
          <w:numId w:val="7"/>
        </w:numPr>
        <w:spacing w:after="0"/>
        <w:ind w:left="284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V celém rozsahu práv a povinností vyplývajících z této smlouvy jsou oprávněni jednat:</w:t>
      </w:r>
    </w:p>
    <w:p w:rsidR="00E73CBA" w:rsidRPr="000E6106" w:rsidRDefault="00E73CBA" w:rsidP="000E6106">
      <w:pPr>
        <w:pStyle w:val="Odstavecseseznamem"/>
        <w:spacing w:after="0"/>
        <w:ind w:left="284"/>
        <w:jc w:val="both"/>
        <w:rPr>
          <w:rFonts w:ascii="Arial" w:hAnsi="Arial" w:cs="Arial"/>
          <w:u w:val="single"/>
        </w:rPr>
      </w:pPr>
      <w:r w:rsidRPr="000E6106">
        <w:rPr>
          <w:rFonts w:ascii="Arial" w:hAnsi="Arial" w:cs="Arial"/>
          <w:u w:val="single"/>
        </w:rPr>
        <w:t>Za objednatele:</w:t>
      </w:r>
    </w:p>
    <w:p w:rsidR="00E73CBA" w:rsidRPr="000E6106" w:rsidRDefault="00E73CBA" w:rsidP="000E6106">
      <w:pPr>
        <w:pStyle w:val="Odstavecseseznamem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ve věcech smluvních </w:t>
      </w:r>
      <w:r w:rsidR="00CD2738">
        <w:rPr>
          <w:rFonts w:ascii="Arial" w:hAnsi="Arial" w:cs="Arial"/>
        </w:rPr>
        <w:t>Ing. Lenka Pšikalová</w:t>
      </w:r>
      <w:r w:rsidRPr="000E6106">
        <w:rPr>
          <w:rFonts w:ascii="Arial" w:hAnsi="Arial" w:cs="Arial"/>
        </w:rPr>
        <w:t>, vedoucí Oddělení hospodářské správy v Českýc</w:t>
      </w:r>
      <w:r w:rsidR="009B2E1C">
        <w:rPr>
          <w:rFonts w:ascii="Arial" w:hAnsi="Arial" w:cs="Arial"/>
        </w:rPr>
        <w:t>h Budějovicích, tel. 387 722 295</w:t>
      </w:r>
      <w:r w:rsidRPr="000E6106">
        <w:rPr>
          <w:rFonts w:ascii="Arial" w:hAnsi="Arial" w:cs="Arial"/>
        </w:rPr>
        <w:t>;</w:t>
      </w:r>
    </w:p>
    <w:p w:rsidR="00E73CBA" w:rsidRPr="000E6106" w:rsidRDefault="00E73CBA" w:rsidP="000E6106">
      <w:pPr>
        <w:pStyle w:val="Odstavecseseznamem"/>
        <w:numPr>
          <w:ilvl w:val="0"/>
          <w:numId w:val="8"/>
        </w:numPr>
        <w:spacing w:after="0"/>
        <w:ind w:left="709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ve věcech </w:t>
      </w:r>
      <w:r w:rsidR="008D0B8C">
        <w:rPr>
          <w:rFonts w:ascii="Arial" w:hAnsi="Arial" w:cs="Arial"/>
        </w:rPr>
        <w:t xml:space="preserve">provozních </w:t>
      </w:r>
      <w:r w:rsidR="00D31D6D">
        <w:rPr>
          <w:rFonts w:ascii="Arial" w:hAnsi="Arial" w:cs="Arial"/>
        </w:rPr>
        <w:t xml:space="preserve">Jana Kačírková, </w:t>
      </w:r>
      <w:r w:rsidR="00D31D6D" w:rsidRPr="00D31D6D">
        <w:rPr>
          <w:rFonts w:ascii="Arial" w:hAnsi="Arial" w:cs="Arial"/>
        </w:rPr>
        <w:t>tel: 387 723 321, mobil: 728 742 571</w:t>
      </w:r>
      <w:r w:rsidRPr="000E6106">
        <w:rPr>
          <w:rFonts w:ascii="Arial" w:hAnsi="Arial" w:cs="Arial"/>
        </w:rPr>
        <w:t>. T</w:t>
      </w:r>
      <w:r w:rsidR="00F6772C">
        <w:rPr>
          <w:rFonts w:ascii="Arial" w:hAnsi="Arial" w:cs="Arial"/>
        </w:rPr>
        <w:t>ento</w:t>
      </w:r>
      <w:r w:rsidRPr="000E6106">
        <w:rPr>
          <w:rFonts w:ascii="Arial" w:hAnsi="Arial" w:cs="Arial"/>
        </w:rPr>
        <w:t xml:space="preserve"> zaměstnan</w:t>
      </w:r>
      <w:r w:rsidR="00F6772C">
        <w:rPr>
          <w:rFonts w:ascii="Arial" w:hAnsi="Arial" w:cs="Arial"/>
        </w:rPr>
        <w:t>e</w:t>
      </w:r>
      <w:r w:rsidRPr="000E6106">
        <w:rPr>
          <w:rFonts w:ascii="Arial" w:hAnsi="Arial" w:cs="Arial"/>
        </w:rPr>
        <w:t xml:space="preserve">c objednatele </w:t>
      </w:r>
      <w:r w:rsidR="00F6772C">
        <w:rPr>
          <w:rFonts w:ascii="Arial" w:hAnsi="Arial" w:cs="Arial"/>
        </w:rPr>
        <w:t xml:space="preserve">je oprávněn </w:t>
      </w:r>
      <w:r w:rsidR="008C3B68" w:rsidRPr="000E6106">
        <w:rPr>
          <w:rFonts w:ascii="Arial" w:hAnsi="Arial" w:cs="Arial"/>
        </w:rPr>
        <w:t xml:space="preserve">k provádění kontroly </w:t>
      </w:r>
      <w:r w:rsidR="008D0B8C">
        <w:rPr>
          <w:rFonts w:ascii="Arial" w:hAnsi="Arial" w:cs="Arial"/>
        </w:rPr>
        <w:t>služby</w:t>
      </w:r>
      <w:r w:rsidRPr="000E6106">
        <w:rPr>
          <w:rFonts w:ascii="Arial" w:hAnsi="Arial" w:cs="Arial"/>
        </w:rPr>
        <w:t>. Je</w:t>
      </w:r>
      <w:r w:rsidR="00F6772C">
        <w:rPr>
          <w:rFonts w:ascii="Arial" w:hAnsi="Arial" w:cs="Arial"/>
        </w:rPr>
        <w:t>ho</w:t>
      </w:r>
      <w:r w:rsidRPr="000E6106">
        <w:rPr>
          <w:rFonts w:ascii="Arial" w:hAnsi="Arial" w:cs="Arial"/>
        </w:rPr>
        <w:t xml:space="preserve"> ústní </w:t>
      </w:r>
      <w:r w:rsidR="00F6772C">
        <w:rPr>
          <w:rFonts w:ascii="Arial" w:hAnsi="Arial" w:cs="Arial"/>
        </w:rPr>
        <w:br/>
      </w:r>
      <w:r w:rsidRPr="000E6106">
        <w:rPr>
          <w:rFonts w:ascii="Arial" w:hAnsi="Arial" w:cs="Arial"/>
        </w:rPr>
        <w:t>a písemné pokyny se považují za pokyny objednatele.</w:t>
      </w:r>
    </w:p>
    <w:p w:rsidR="00E73CBA" w:rsidRPr="000E6106" w:rsidRDefault="00E73CBA" w:rsidP="000E6106">
      <w:pPr>
        <w:spacing w:after="0"/>
        <w:ind w:left="352"/>
        <w:contextualSpacing/>
        <w:jc w:val="both"/>
        <w:rPr>
          <w:rFonts w:ascii="Arial" w:hAnsi="Arial" w:cs="Arial"/>
          <w:u w:val="single"/>
        </w:rPr>
      </w:pPr>
      <w:r w:rsidRPr="000E6106">
        <w:rPr>
          <w:rFonts w:ascii="Arial" w:hAnsi="Arial" w:cs="Arial"/>
          <w:u w:val="single"/>
        </w:rPr>
        <w:t>Za zhotovitele:</w:t>
      </w:r>
    </w:p>
    <w:p w:rsidR="00E73CBA" w:rsidRPr="000E6106" w:rsidRDefault="00E73CBA" w:rsidP="000E6106">
      <w:pPr>
        <w:pStyle w:val="Odstavecseseznamem"/>
        <w:numPr>
          <w:ilvl w:val="0"/>
          <w:numId w:val="9"/>
        </w:numPr>
        <w:spacing w:after="0"/>
        <w:ind w:left="709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ve věcech smluvních </w:t>
      </w:r>
      <w:r w:rsidR="009B2E1C" w:rsidRPr="009B2883">
        <w:rPr>
          <w:rFonts w:ascii="Arial" w:hAnsi="Arial" w:cs="Arial"/>
          <w:highlight w:val="yellow"/>
        </w:rPr>
        <w:t>………</w:t>
      </w:r>
      <w:proofErr w:type="gramStart"/>
      <w:r w:rsidR="009B2E1C" w:rsidRPr="009B2883">
        <w:rPr>
          <w:rFonts w:ascii="Arial" w:hAnsi="Arial" w:cs="Arial"/>
          <w:highlight w:val="yellow"/>
        </w:rPr>
        <w:t>…..…</w:t>
      </w:r>
      <w:proofErr w:type="gramEnd"/>
      <w:r w:rsidR="009B2E1C" w:rsidRPr="009B2883">
        <w:rPr>
          <w:rFonts w:ascii="Arial" w:hAnsi="Arial" w:cs="Arial"/>
          <w:highlight w:val="yellow"/>
        </w:rPr>
        <w:t>………</w:t>
      </w:r>
      <w:r w:rsidR="00D31D6D">
        <w:rPr>
          <w:rFonts w:ascii="Arial" w:hAnsi="Arial" w:cs="Arial"/>
        </w:rPr>
        <w:t xml:space="preserve">, mobil: </w:t>
      </w:r>
      <w:r w:rsidR="009B2E1C" w:rsidRPr="009B2883">
        <w:rPr>
          <w:rFonts w:ascii="Arial" w:hAnsi="Arial" w:cs="Arial"/>
          <w:highlight w:val="yellow"/>
        </w:rPr>
        <w:t>………………..…….</w:t>
      </w:r>
      <w:r w:rsidRPr="000E6106">
        <w:rPr>
          <w:rFonts w:ascii="Arial" w:hAnsi="Arial" w:cs="Arial"/>
        </w:rPr>
        <w:t>;</w:t>
      </w:r>
    </w:p>
    <w:p w:rsidR="00E73CBA" w:rsidRDefault="00E73CBA" w:rsidP="000E6106">
      <w:pPr>
        <w:pStyle w:val="Odstavecseseznamem"/>
        <w:numPr>
          <w:ilvl w:val="0"/>
          <w:numId w:val="9"/>
        </w:numPr>
        <w:spacing w:after="0"/>
        <w:ind w:left="709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ve věcech </w:t>
      </w:r>
      <w:r w:rsidR="008D0B8C">
        <w:rPr>
          <w:rFonts w:ascii="Arial" w:hAnsi="Arial" w:cs="Arial"/>
        </w:rPr>
        <w:t>provozních</w:t>
      </w:r>
      <w:r w:rsidRPr="000E6106">
        <w:rPr>
          <w:rFonts w:ascii="Arial" w:hAnsi="Arial" w:cs="Arial"/>
        </w:rPr>
        <w:t xml:space="preserve"> </w:t>
      </w:r>
      <w:r w:rsidR="009B2E1C" w:rsidRPr="009B2883">
        <w:rPr>
          <w:rFonts w:ascii="Arial" w:hAnsi="Arial" w:cs="Arial"/>
          <w:highlight w:val="yellow"/>
        </w:rPr>
        <w:t>…………………….</w:t>
      </w:r>
      <w:r w:rsidR="00D31D6D" w:rsidRPr="000E6106">
        <w:rPr>
          <w:rFonts w:ascii="Arial" w:hAnsi="Arial" w:cs="Arial"/>
        </w:rPr>
        <w:t xml:space="preserve">, </w:t>
      </w:r>
      <w:r w:rsidR="00D31D6D">
        <w:rPr>
          <w:rFonts w:ascii="Arial" w:hAnsi="Arial" w:cs="Arial"/>
        </w:rPr>
        <w:t xml:space="preserve">mobil: </w:t>
      </w:r>
      <w:r w:rsidR="009B2E1C" w:rsidRPr="009B2883">
        <w:rPr>
          <w:rFonts w:ascii="Arial" w:hAnsi="Arial" w:cs="Arial"/>
          <w:highlight w:val="yellow"/>
        </w:rPr>
        <w:t>…………………</w:t>
      </w:r>
      <w:proofErr w:type="gramStart"/>
      <w:r w:rsidR="009B2E1C" w:rsidRPr="009B2883">
        <w:rPr>
          <w:rFonts w:ascii="Arial" w:hAnsi="Arial" w:cs="Arial"/>
          <w:highlight w:val="yellow"/>
        </w:rPr>
        <w:t>…..</w:t>
      </w:r>
      <w:r w:rsidR="00D31D6D">
        <w:rPr>
          <w:rFonts w:ascii="Arial" w:hAnsi="Arial" w:cs="Arial"/>
        </w:rPr>
        <w:t>.</w:t>
      </w:r>
      <w:proofErr w:type="gramEnd"/>
    </w:p>
    <w:p w:rsidR="008D0B8C" w:rsidRPr="000E6106" w:rsidRDefault="008D0B8C" w:rsidP="008D0B8C">
      <w:pPr>
        <w:pStyle w:val="Odstavecseseznamem"/>
        <w:spacing w:after="0"/>
        <w:ind w:left="709"/>
        <w:contextualSpacing w:val="0"/>
        <w:jc w:val="both"/>
        <w:rPr>
          <w:rFonts w:ascii="Arial" w:hAnsi="Arial" w:cs="Arial"/>
        </w:rPr>
      </w:pPr>
    </w:p>
    <w:p w:rsidR="00E73CBA" w:rsidRDefault="00E73CBA" w:rsidP="000E6106">
      <w:pPr>
        <w:pStyle w:val="Odstavecseseznamem"/>
        <w:numPr>
          <w:ilvl w:val="0"/>
          <w:numId w:val="7"/>
        </w:numPr>
        <w:spacing w:after="0"/>
        <w:ind w:left="284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Osoby oprávněné jednat jménem zhotovitele a objednatele ve věcech technických </w:t>
      </w:r>
      <w:r w:rsidRPr="000E6106">
        <w:rPr>
          <w:rFonts w:ascii="Arial" w:hAnsi="Arial" w:cs="Arial"/>
        </w:rPr>
        <w:br/>
        <w:t xml:space="preserve">jsou oprávněny jménem zhotovitele a objednatele sepsat, podepsat a mimo toho také uznat či neuznat oprávněnost vytčených vad. </w:t>
      </w:r>
    </w:p>
    <w:p w:rsidR="008D0B8C" w:rsidRPr="000E6106" w:rsidRDefault="008D0B8C" w:rsidP="008D0B8C">
      <w:pPr>
        <w:pStyle w:val="Odstavecseseznamem"/>
        <w:spacing w:after="0"/>
        <w:ind w:left="284"/>
        <w:contextualSpacing w:val="0"/>
        <w:jc w:val="both"/>
        <w:rPr>
          <w:rFonts w:ascii="Arial" w:hAnsi="Arial" w:cs="Arial"/>
        </w:rPr>
      </w:pPr>
    </w:p>
    <w:p w:rsidR="00E73CBA" w:rsidRPr="000E6106" w:rsidRDefault="00E73CBA" w:rsidP="000E6106">
      <w:pPr>
        <w:pStyle w:val="Odstavecseseznamem"/>
        <w:numPr>
          <w:ilvl w:val="0"/>
          <w:numId w:val="7"/>
        </w:numPr>
        <w:spacing w:after="0"/>
        <w:ind w:left="283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O všech změnách kontaktních osob a spojení, které jsou uvedeny v odst. 1. tohoto článku se budou smluvní strany neprodleně písemně informovat. Tyto změny nejsou důvodem k sepsání dodatku k této smlouvě.</w:t>
      </w:r>
    </w:p>
    <w:p w:rsidR="000E6106" w:rsidRPr="000E6106" w:rsidRDefault="000E6106" w:rsidP="008D0B8C">
      <w:pPr>
        <w:pStyle w:val="Odstavecseseznamem"/>
        <w:spacing w:after="0"/>
        <w:ind w:left="283"/>
        <w:contextualSpacing w:val="0"/>
        <w:jc w:val="both"/>
        <w:rPr>
          <w:rFonts w:ascii="Arial" w:hAnsi="Arial" w:cs="Arial"/>
        </w:rPr>
      </w:pPr>
    </w:p>
    <w:p w:rsidR="000E6106" w:rsidRPr="000E6106" w:rsidRDefault="008D0B8C" w:rsidP="000E61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0E6106" w:rsidRPr="000E6106">
        <w:rPr>
          <w:rFonts w:ascii="Arial" w:hAnsi="Arial" w:cs="Arial"/>
          <w:b/>
        </w:rPr>
        <w:t>.</w:t>
      </w:r>
    </w:p>
    <w:p w:rsidR="000E6106" w:rsidRDefault="000E6106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Doba smluvního vztahu a jeho ukončení</w:t>
      </w:r>
    </w:p>
    <w:p w:rsidR="008D0B8C" w:rsidRPr="000E6106" w:rsidRDefault="008D0B8C" w:rsidP="000E6106">
      <w:pPr>
        <w:spacing w:after="0"/>
        <w:jc w:val="center"/>
        <w:rPr>
          <w:rFonts w:ascii="Arial" w:hAnsi="Arial" w:cs="Arial"/>
          <w:b/>
        </w:rPr>
      </w:pPr>
    </w:p>
    <w:p w:rsidR="000E6106" w:rsidRDefault="000E6106" w:rsidP="000E6106">
      <w:pPr>
        <w:pStyle w:val="Odstavecseseznamem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Tato smlouva se uzavírá na dobu určitou, a to s účinností ode dne 1. </w:t>
      </w:r>
      <w:r w:rsidR="009B2E1C">
        <w:rPr>
          <w:rFonts w:ascii="Arial" w:hAnsi="Arial" w:cs="Arial"/>
        </w:rPr>
        <w:t>4</w:t>
      </w:r>
      <w:r w:rsidRPr="000E6106">
        <w:rPr>
          <w:rFonts w:ascii="Arial" w:hAnsi="Arial" w:cs="Arial"/>
        </w:rPr>
        <w:t>. 201</w:t>
      </w:r>
      <w:r w:rsidR="009B2E1C">
        <w:rPr>
          <w:rFonts w:ascii="Arial" w:hAnsi="Arial" w:cs="Arial"/>
        </w:rPr>
        <w:t>7</w:t>
      </w:r>
      <w:r w:rsidRPr="000E6106">
        <w:rPr>
          <w:rFonts w:ascii="Arial" w:hAnsi="Arial" w:cs="Arial"/>
        </w:rPr>
        <w:t xml:space="preserve"> </w:t>
      </w:r>
      <w:r w:rsidRPr="000E6106">
        <w:rPr>
          <w:rFonts w:ascii="Arial" w:hAnsi="Arial" w:cs="Arial"/>
        </w:rPr>
        <w:br/>
        <w:t xml:space="preserve">do 31. </w:t>
      </w:r>
      <w:r w:rsidR="008D0B8C">
        <w:rPr>
          <w:rFonts w:ascii="Arial" w:hAnsi="Arial" w:cs="Arial"/>
        </w:rPr>
        <w:t>3</w:t>
      </w:r>
      <w:r w:rsidRPr="000E6106">
        <w:rPr>
          <w:rFonts w:ascii="Arial" w:hAnsi="Arial" w:cs="Arial"/>
        </w:rPr>
        <w:t>. 20</w:t>
      </w:r>
      <w:r w:rsidR="009B2E1C">
        <w:rPr>
          <w:rFonts w:ascii="Arial" w:hAnsi="Arial" w:cs="Arial"/>
        </w:rPr>
        <w:t>18</w:t>
      </w:r>
      <w:r w:rsidRPr="000E6106">
        <w:rPr>
          <w:rFonts w:ascii="Arial" w:hAnsi="Arial" w:cs="Arial"/>
        </w:rPr>
        <w:t>.</w:t>
      </w:r>
    </w:p>
    <w:p w:rsidR="008D0B8C" w:rsidRPr="000E6106" w:rsidRDefault="008D0B8C" w:rsidP="008D0B8C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0E6106" w:rsidRDefault="000E6106" w:rsidP="000E6106">
      <w:pPr>
        <w:pStyle w:val="Odstavecseseznamem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Tato smlouva může být kdykoliv ukončena písemnou dohodou smluvních stran </w:t>
      </w:r>
      <w:r w:rsidRPr="000E6106">
        <w:rPr>
          <w:rFonts w:ascii="Arial" w:hAnsi="Arial" w:cs="Arial"/>
        </w:rPr>
        <w:br/>
        <w:t xml:space="preserve">nebo písemnou výpovědí kteroukoli smluvní stranou, anebo odstoupením od smlouvy </w:t>
      </w:r>
      <w:r w:rsidRPr="000E6106">
        <w:rPr>
          <w:rFonts w:ascii="Arial" w:hAnsi="Arial" w:cs="Arial"/>
        </w:rPr>
        <w:br/>
      </w:r>
      <w:r w:rsidR="008D0B8C">
        <w:rPr>
          <w:rFonts w:ascii="Arial" w:hAnsi="Arial" w:cs="Arial"/>
        </w:rPr>
        <w:t>dle ustanovení čl. V</w:t>
      </w:r>
      <w:r w:rsidRPr="000E6106">
        <w:rPr>
          <w:rFonts w:ascii="Arial" w:hAnsi="Arial" w:cs="Arial"/>
        </w:rPr>
        <w:t xml:space="preserve">. odst. </w:t>
      </w:r>
      <w:r w:rsidR="008D0B8C">
        <w:rPr>
          <w:rFonts w:ascii="Arial" w:hAnsi="Arial" w:cs="Arial"/>
        </w:rPr>
        <w:t>3</w:t>
      </w:r>
      <w:r w:rsidRPr="000E6106">
        <w:rPr>
          <w:rFonts w:ascii="Arial" w:hAnsi="Arial" w:cs="Arial"/>
        </w:rPr>
        <w:t xml:space="preserve"> smlouvy.</w:t>
      </w:r>
    </w:p>
    <w:p w:rsidR="008D0B8C" w:rsidRPr="000E6106" w:rsidRDefault="008D0B8C" w:rsidP="008D0B8C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D0B8C" w:rsidRDefault="000E6106" w:rsidP="008D0B8C">
      <w:pPr>
        <w:pStyle w:val="Odstavecseseznamem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lastRenderedPageBreak/>
        <w:t xml:space="preserve">Výpovědní lhůta činí tři měsíce a začíná běžet prvním dnem měsíce následujícího </w:t>
      </w:r>
      <w:r w:rsidRPr="000E6106">
        <w:rPr>
          <w:rFonts w:ascii="Arial" w:hAnsi="Arial" w:cs="Arial"/>
        </w:rPr>
        <w:br/>
        <w:t xml:space="preserve">po doručení písemné výpovědi druhé smluvní straně. Během výpovědní lhůty je zhotovitel nadále povinen řádně provádět dílo dle této smlouvy pro objednatele </w:t>
      </w:r>
      <w:r w:rsidRPr="000E6106">
        <w:rPr>
          <w:rFonts w:ascii="Arial" w:hAnsi="Arial" w:cs="Arial"/>
        </w:rPr>
        <w:br/>
        <w:t>a objednatel je povinen za toto dílo řádně platit dohodnutou cenu díla podle této smlouvy.</w:t>
      </w:r>
    </w:p>
    <w:p w:rsidR="008D0B8C" w:rsidRDefault="008D0B8C" w:rsidP="008D0B8C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8D0B8C" w:rsidRPr="008D0B8C" w:rsidRDefault="008D0B8C" w:rsidP="008D0B8C">
      <w:pPr>
        <w:pStyle w:val="Odstavecseseznamem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8D0B8C">
        <w:rPr>
          <w:rFonts w:ascii="Arial" w:hAnsi="Arial" w:cs="Arial"/>
        </w:rPr>
        <w:t>Při ukončení platnosti a účinnosti této smlouvy je zhotovitel povinen vyklidit prostory poskytnuté mu objednatelem pro plnění dle této smlouvy;</w:t>
      </w:r>
    </w:p>
    <w:p w:rsidR="008D0B8C" w:rsidRPr="000E6106" w:rsidRDefault="008D0B8C" w:rsidP="008D0B8C">
      <w:pPr>
        <w:pStyle w:val="Odstavecseseznamem"/>
        <w:spacing w:after="0"/>
        <w:ind w:left="426"/>
        <w:contextualSpacing w:val="0"/>
        <w:jc w:val="both"/>
        <w:rPr>
          <w:rFonts w:ascii="Arial" w:hAnsi="Arial" w:cs="Arial"/>
        </w:rPr>
      </w:pPr>
    </w:p>
    <w:p w:rsidR="00E73CBA" w:rsidRPr="000E6106" w:rsidRDefault="00E73CBA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XI.</w:t>
      </w:r>
    </w:p>
    <w:p w:rsidR="00E73CBA" w:rsidRDefault="00E73CBA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Ostatní ujednání</w:t>
      </w:r>
    </w:p>
    <w:p w:rsidR="00AD7D6C" w:rsidRPr="000E6106" w:rsidRDefault="00AD7D6C" w:rsidP="000E6106">
      <w:pPr>
        <w:spacing w:after="0"/>
        <w:jc w:val="center"/>
        <w:rPr>
          <w:rFonts w:ascii="Arial" w:hAnsi="Arial" w:cs="Arial"/>
          <w:b/>
        </w:rPr>
      </w:pPr>
    </w:p>
    <w:p w:rsidR="00E73CBA" w:rsidRDefault="00E73CBA" w:rsidP="000E6106">
      <w:pPr>
        <w:pStyle w:val="Odstavecseseznamem"/>
        <w:numPr>
          <w:ilvl w:val="0"/>
          <w:numId w:val="30"/>
        </w:numPr>
        <w:spacing w:after="0"/>
        <w:ind w:left="426"/>
        <w:jc w:val="both"/>
        <w:rPr>
          <w:rFonts w:ascii="Arial" w:hAnsi="Arial" w:cs="Arial"/>
        </w:rPr>
      </w:pPr>
      <w:r w:rsidRPr="00AD7D6C">
        <w:rPr>
          <w:rFonts w:ascii="Arial" w:hAnsi="Arial" w:cs="Arial"/>
        </w:rPr>
        <w:t xml:space="preserve">Zhotovitel potvrzuje, že se v plném rozsahu seznámil </w:t>
      </w:r>
      <w:r w:rsidR="00AD7D6C" w:rsidRPr="00AD7D6C">
        <w:rPr>
          <w:rFonts w:ascii="Arial" w:hAnsi="Arial" w:cs="Arial"/>
        </w:rPr>
        <w:t>se</w:t>
      </w:r>
      <w:r w:rsidRPr="00AD7D6C">
        <w:rPr>
          <w:rFonts w:ascii="Arial" w:hAnsi="Arial" w:cs="Arial"/>
        </w:rPr>
        <w:t xml:space="preserve"> stavem objektu</w:t>
      </w:r>
      <w:r w:rsidR="00AD7D6C" w:rsidRPr="00AD7D6C">
        <w:rPr>
          <w:rFonts w:ascii="Arial" w:hAnsi="Arial" w:cs="Arial"/>
        </w:rPr>
        <w:t xml:space="preserve"> a</w:t>
      </w:r>
      <w:r w:rsidRPr="00AD7D6C">
        <w:rPr>
          <w:rFonts w:ascii="Arial" w:hAnsi="Arial" w:cs="Arial"/>
        </w:rPr>
        <w:t xml:space="preserve"> všemi podklady a okolnostmi a že si plně uvědomuje rozsah </w:t>
      </w:r>
      <w:r w:rsidR="00AD7D6C" w:rsidRPr="00AD7D6C">
        <w:rPr>
          <w:rFonts w:ascii="Arial" w:hAnsi="Arial" w:cs="Arial"/>
        </w:rPr>
        <w:t>služby</w:t>
      </w:r>
      <w:r w:rsidRPr="00AD7D6C">
        <w:rPr>
          <w:rFonts w:ascii="Arial" w:hAnsi="Arial" w:cs="Arial"/>
        </w:rPr>
        <w:t>, které jím mají být proveden</w:t>
      </w:r>
      <w:r w:rsidR="00AD7D6C" w:rsidRPr="00AD7D6C">
        <w:rPr>
          <w:rFonts w:ascii="Arial" w:hAnsi="Arial" w:cs="Arial"/>
        </w:rPr>
        <w:t>a</w:t>
      </w:r>
      <w:r w:rsidRPr="00AD7D6C">
        <w:rPr>
          <w:rFonts w:ascii="Arial" w:hAnsi="Arial" w:cs="Arial"/>
        </w:rPr>
        <w:t xml:space="preserve">, a veškeré podmínky nezbytné k provedení </w:t>
      </w:r>
      <w:r w:rsidR="00AD7D6C" w:rsidRPr="00AD7D6C">
        <w:rPr>
          <w:rFonts w:ascii="Arial" w:hAnsi="Arial" w:cs="Arial"/>
        </w:rPr>
        <w:t>služby</w:t>
      </w:r>
      <w:r w:rsidRPr="00AD7D6C">
        <w:rPr>
          <w:rFonts w:ascii="Arial" w:hAnsi="Arial" w:cs="Arial"/>
        </w:rPr>
        <w:t xml:space="preserve">. </w:t>
      </w:r>
    </w:p>
    <w:p w:rsidR="00AD7D6C" w:rsidRPr="00AD7D6C" w:rsidRDefault="00AD7D6C" w:rsidP="00AD7D6C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E73CBA" w:rsidRPr="000E6106" w:rsidRDefault="00E73CBA" w:rsidP="000E6106">
      <w:pPr>
        <w:pStyle w:val="Odstavecseseznamem"/>
        <w:numPr>
          <w:ilvl w:val="0"/>
          <w:numId w:val="30"/>
        </w:numPr>
        <w:spacing w:after="0"/>
        <w:ind w:left="426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Zhotovitel není bez předchozího písemného souhlasu objednatele oprávněn postoupit práva a povinnosti z této smlouvy na třetí osobu.</w:t>
      </w:r>
    </w:p>
    <w:p w:rsidR="00E73CBA" w:rsidRPr="000E6106" w:rsidRDefault="00E73CBA" w:rsidP="000E610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E73CBA" w:rsidRPr="000E6106" w:rsidRDefault="00E73CBA" w:rsidP="000E6106">
      <w:pPr>
        <w:pStyle w:val="Odstavecseseznamem"/>
        <w:numPr>
          <w:ilvl w:val="0"/>
          <w:numId w:val="30"/>
        </w:numPr>
        <w:spacing w:after="0"/>
        <w:ind w:left="426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Zhotovitel nesmí osadit žádné informační a propagační tabule bez předchozího souhlasu objednatele.</w:t>
      </w:r>
    </w:p>
    <w:p w:rsidR="00E73CBA" w:rsidRPr="000E6106" w:rsidRDefault="00E73CBA" w:rsidP="000E6106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:rsidR="003038CA" w:rsidRPr="000E6106" w:rsidRDefault="00825CC5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X</w:t>
      </w:r>
      <w:r w:rsidR="00E73CBA" w:rsidRPr="000E6106">
        <w:rPr>
          <w:rFonts w:ascii="Arial" w:hAnsi="Arial" w:cs="Arial"/>
          <w:b/>
        </w:rPr>
        <w:t>II</w:t>
      </w:r>
      <w:r w:rsidR="003038CA" w:rsidRPr="000E6106">
        <w:rPr>
          <w:rFonts w:ascii="Arial" w:hAnsi="Arial" w:cs="Arial"/>
          <w:b/>
        </w:rPr>
        <w:t>.</w:t>
      </w:r>
    </w:p>
    <w:p w:rsidR="00382441" w:rsidRDefault="00382441" w:rsidP="000E6106">
      <w:pPr>
        <w:spacing w:after="0"/>
        <w:jc w:val="center"/>
        <w:rPr>
          <w:rFonts w:ascii="Arial" w:hAnsi="Arial" w:cs="Arial"/>
          <w:b/>
        </w:rPr>
      </w:pPr>
      <w:r w:rsidRPr="000E6106">
        <w:rPr>
          <w:rFonts w:ascii="Arial" w:hAnsi="Arial" w:cs="Arial"/>
          <w:b/>
        </w:rPr>
        <w:t>Závěrečná ustanovení</w:t>
      </w:r>
    </w:p>
    <w:p w:rsidR="00AD7D6C" w:rsidRPr="000E6106" w:rsidRDefault="00AD7D6C" w:rsidP="000E6106">
      <w:pPr>
        <w:spacing w:after="0"/>
        <w:jc w:val="center"/>
        <w:rPr>
          <w:rFonts w:ascii="Arial" w:hAnsi="Arial" w:cs="Arial"/>
          <w:b/>
        </w:rPr>
      </w:pPr>
    </w:p>
    <w:p w:rsidR="007D12AC" w:rsidRDefault="00527886" w:rsidP="000E6106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Tato smlouva představuje dohodu smluvních stran o předmětu této smlouvy. </w:t>
      </w:r>
      <w:r w:rsidR="00312C63" w:rsidRPr="000E6106">
        <w:rPr>
          <w:rFonts w:ascii="Arial" w:hAnsi="Arial" w:cs="Arial"/>
        </w:rPr>
        <w:t xml:space="preserve">Práva </w:t>
      </w:r>
      <w:r w:rsidR="00F6772C">
        <w:rPr>
          <w:rFonts w:ascii="Arial" w:hAnsi="Arial" w:cs="Arial"/>
        </w:rPr>
        <w:br/>
      </w:r>
      <w:r w:rsidR="00312C63" w:rsidRPr="000E6106">
        <w:rPr>
          <w:rFonts w:ascii="Arial" w:hAnsi="Arial" w:cs="Arial"/>
        </w:rPr>
        <w:t>a povinnosti stanovená v této smlouvě a v zadávací dokumentaci k veřejné zakázce malého rozsahu „Finanční úřad pro Jihočeský kraj, Územní pracoviště v</w:t>
      </w:r>
      <w:r w:rsidR="00B61D06" w:rsidRPr="000E6106">
        <w:rPr>
          <w:rFonts w:ascii="Arial" w:hAnsi="Arial" w:cs="Arial"/>
        </w:rPr>
        <w:t xml:space="preserve"> Českých Budějovicích </w:t>
      </w:r>
      <w:r w:rsidR="00312C63" w:rsidRPr="000E6106">
        <w:rPr>
          <w:rFonts w:ascii="Arial" w:hAnsi="Arial" w:cs="Arial"/>
        </w:rPr>
        <w:t xml:space="preserve">– </w:t>
      </w:r>
      <w:r w:rsidR="00AD7D6C">
        <w:rPr>
          <w:rFonts w:ascii="Arial" w:hAnsi="Arial" w:cs="Arial"/>
        </w:rPr>
        <w:t>recepce</w:t>
      </w:r>
      <w:r w:rsidR="00312C63" w:rsidRPr="000E6106">
        <w:rPr>
          <w:rFonts w:ascii="Arial" w:hAnsi="Arial" w:cs="Arial"/>
        </w:rPr>
        <w:t>“ (dále jen „zadávací dokumentace“) jsou pro smluvní strany závazná.</w:t>
      </w:r>
    </w:p>
    <w:p w:rsidR="00AD7D6C" w:rsidRPr="000E6106" w:rsidRDefault="00AD7D6C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382441" w:rsidRDefault="00DE41F1" w:rsidP="000E6106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Pokud se práva a povin</w:t>
      </w:r>
      <w:r w:rsidR="007D12AC" w:rsidRPr="000E6106">
        <w:rPr>
          <w:rFonts w:ascii="Arial" w:hAnsi="Arial" w:cs="Arial"/>
        </w:rPr>
        <w:t>nosti stanovená v této smlouvě</w:t>
      </w:r>
      <w:r w:rsidR="005E643C" w:rsidRPr="000E6106">
        <w:rPr>
          <w:rFonts w:ascii="Arial" w:hAnsi="Arial" w:cs="Arial"/>
        </w:rPr>
        <w:t>, resp. v zadávací dokumentaci,</w:t>
      </w:r>
      <w:r w:rsidRPr="000E6106">
        <w:rPr>
          <w:rFonts w:ascii="Arial" w:hAnsi="Arial" w:cs="Arial"/>
        </w:rPr>
        <w:t xml:space="preserve"> odchylují od ustanovení příslušného zákona, která nemají donucující povahu, mají přednost práva a povinnosti stanovená touto smlouvou</w:t>
      </w:r>
      <w:r w:rsidR="005E643C" w:rsidRPr="000E6106">
        <w:rPr>
          <w:rFonts w:ascii="Arial" w:hAnsi="Arial" w:cs="Arial"/>
        </w:rPr>
        <w:t xml:space="preserve"> či v zadávací dokumentaci</w:t>
      </w:r>
      <w:r w:rsidRPr="000E6106">
        <w:rPr>
          <w:rFonts w:ascii="Arial" w:hAnsi="Arial" w:cs="Arial"/>
        </w:rPr>
        <w:t>.</w:t>
      </w:r>
      <w:r w:rsidR="005E643C" w:rsidRPr="000E6106">
        <w:rPr>
          <w:rFonts w:ascii="Arial" w:hAnsi="Arial" w:cs="Arial"/>
        </w:rPr>
        <w:t xml:space="preserve"> V</w:t>
      </w:r>
      <w:r w:rsidRPr="000E6106">
        <w:rPr>
          <w:rFonts w:ascii="Arial" w:hAnsi="Arial" w:cs="Arial"/>
        </w:rPr>
        <w:t> záležitostech touto smlouvou neupravených se řídí práva a povinnosti smluvních stran příslušnými ustanoveními zákona č. 89/201</w:t>
      </w:r>
      <w:r w:rsidR="00D5207D" w:rsidRPr="000E6106">
        <w:rPr>
          <w:rFonts w:ascii="Arial" w:hAnsi="Arial" w:cs="Arial"/>
        </w:rPr>
        <w:t>2</w:t>
      </w:r>
      <w:r w:rsidR="00CD2738">
        <w:rPr>
          <w:rFonts w:ascii="Arial" w:hAnsi="Arial" w:cs="Arial"/>
        </w:rPr>
        <w:t xml:space="preserve"> Sb., občanského zákoníku</w:t>
      </w:r>
      <w:r w:rsidRPr="000E6106">
        <w:rPr>
          <w:rFonts w:ascii="Arial" w:hAnsi="Arial" w:cs="Arial"/>
        </w:rPr>
        <w:t xml:space="preserve">, </w:t>
      </w:r>
      <w:r w:rsidR="00312C63" w:rsidRPr="000E6106">
        <w:rPr>
          <w:rFonts w:ascii="Arial" w:hAnsi="Arial" w:cs="Arial"/>
        </w:rPr>
        <w:t>v</w:t>
      </w:r>
      <w:r w:rsidR="00CD2738">
        <w:rPr>
          <w:rFonts w:ascii="Arial" w:hAnsi="Arial" w:cs="Arial"/>
        </w:rPr>
        <w:t xml:space="preserve">e </w:t>
      </w:r>
      <w:r w:rsidR="00312C63" w:rsidRPr="000E6106">
        <w:rPr>
          <w:rFonts w:ascii="Arial" w:hAnsi="Arial" w:cs="Arial"/>
        </w:rPr>
        <w:t>znění</w:t>
      </w:r>
      <w:r w:rsidR="00CD2738">
        <w:rPr>
          <w:rFonts w:ascii="Arial" w:hAnsi="Arial" w:cs="Arial"/>
        </w:rPr>
        <w:t xml:space="preserve"> pozdějších předpisů</w:t>
      </w:r>
      <w:r w:rsidRPr="000E6106">
        <w:rPr>
          <w:rFonts w:ascii="Arial" w:hAnsi="Arial" w:cs="Arial"/>
        </w:rPr>
        <w:t>.</w:t>
      </w:r>
    </w:p>
    <w:p w:rsidR="00F55EDF" w:rsidRPr="00F55EDF" w:rsidRDefault="00F55EDF" w:rsidP="00F55EDF">
      <w:pPr>
        <w:pStyle w:val="Odstavecseseznamem"/>
        <w:rPr>
          <w:rFonts w:ascii="Arial" w:hAnsi="Arial" w:cs="Arial"/>
        </w:rPr>
      </w:pPr>
    </w:p>
    <w:p w:rsidR="007728BF" w:rsidRDefault="00222045" w:rsidP="007728BF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55EDF" w:rsidRPr="007728BF">
        <w:rPr>
          <w:rFonts w:ascii="Arial" w:hAnsi="Arial" w:cs="Arial"/>
        </w:rPr>
        <w:t xml:space="preserve"> bere na vědomí, že smlouva včetně jejích příloh a případných dodatků může být uveřejněna na internetových stránkách objednatele, na profilu objednatele jakožto zadavatele veřejné zakázky v souladu se zákonem č. 134/2016 Sb., o zadávání veřejných zakázek, v platném znění (dále jen „ZVZ“), a právních předpisů ZVZ prováděcích či na ZVZ navazujících.</w:t>
      </w:r>
    </w:p>
    <w:p w:rsidR="007728BF" w:rsidRPr="007728BF" w:rsidRDefault="007728BF" w:rsidP="007728BF">
      <w:pPr>
        <w:pStyle w:val="Odstavecseseznamem"/>
        <w:rPr>
          <w:rFonts w:ascii="Arial" w:hAnsi="Arial" w:cs="Arial"/>
        </w:rPr>
      </w:pPr>
    </w:p>
    <w:p w:rsidR="007728BF" w:rsidRPr="007728BF" w:rsidRDefault="00222045" w:rsidP="007728BF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7728BF" w:rsidRPr="007728BF">
        <w:rPr>
          <w:rFonts w:ascii="Arial" w:hAnsi="Arial" w:cs="Arial"/>
        </w:rPr>
        <w:t xml:space="preserve"> rovněž bere na vědomí, že smlouva včetně jejích příloh a případných dodatků může být uveřejněna v registru smluv, vztahuje-li se na ni povinnost uveřejnění prostřednictvím registru smluv dle zákona č. 340/2015 Sb., o zvláštních podmínkách účinnosti některých smluv, uveřejňování těchto smluv a o registru smluv (zákon </w:t>
      </w:r>
      <w:r w:rsidR="002D2FB2">
        <w:rPr>
          <w:rFonts w:ascii="Arial" w:hAnsi="Arial" w:cs="Arial"/>
        </w:rPr>
        <w:br/>
      </w:r>
      <w:bookmarkStart w:id="0" w:name="_GoBack"/>
      <w:bookmarkEnd w:id="0"/>
      <w:r w:rsidR="007728BF" w:rsidRPr="007728BF">
        <w:rPr>
          <w:rFonts w:ascii="Arial" w:hAnsi="Arial" w:cs="Arial"/>
        </w:rPr>
        <w:lastRenderedPageBreak/>
        <w:t xml:space="preserve">o registru smluv), v platném znění. Případné uveřejnění v registru smluv zajistí objednatel. </w:t>
      </w:r>
      <w:r>
        <w:rPr>
          <w:rFonts w:ascii="Arial" w:hAnsi="Arial" w:cs="Arial"/>
        </w:rPr>
        <w:t>Zhotovitel</w:t>
      </w:r>
      <w:r w:rsidR="007728BF" w:rsidRPr="007728BF">
        <w:rPr>
          <w:rFonts w:ascii="Arial" w:hAnsi="Arial" w:cs="Arial"/>
        </w:rPr>
        <w:t xml:space="preserve"> tímto souhlasí s uveřejněním celého obsahu této smlouvy.</w:t>
      </w:r>
    </w:p>
    <w:p w:rsidR="00AD7D6C" w:rsidRPr="000E6106" w:rsidRDefault="00AD7D6C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6719DF" w:rsidRDefault="00DE41F1" w:rsidP="000E6106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Veškeré změny a dodatky k této smlouvě budou provedeny v písemné formě, označené pořadovými čísly a řádně podepsány osobami oprávněnými jednat ve věcech této smlouvy. Ke změnám a dodatkům uzavřených jiným způsobem, než který je uveden </w:t>
      </w:r>
      <w:r w:rsidR="00E52F42" w:rsidRPr="000E6106">
        <w:rPr>
          <w:rFonts w:ascii="Arial" w:hAnsi="Arial" w:cs="Arial"/>
        </w:rPr>
        <w:br/>
      </w:r>
      <w:r w:rsidRPr="000E6106">
        <w:rPr>
          <w:rFonts w:ascii="Arial" w:hAnsi="Arial" w:cs="Arial"/>
        </w:rPr>
        <w:t xml:space="preserve">ve větě první </w:t>
      </w:r>
      <w:proofErr w:type="gramStart"/>
      <w:r w:rsidRPr="000E6106">
        <w:rPr>
          <w:rFonts w:ascii="Arial" w:hAnsi="Arial" w:cs="Arial"/>
        </w:rPr>
        <w:t>tohoto</w:t>
      </w:r>
      <w:proofErr w:type="gramEnd"/>
      <w:r w:rsidRPr="000E6106">
        <w:rPr>
          <w:rFonts w:ascii="Arial" w:hAnsi="Arial" w:cs="Arial"/>
        </w:rPr>
        <w:t xml:space="preserve"> odstavce, nebude brán zřetel.</w:t>
      </w:r>
    </w:p>
    <w:p w:rsidR="00AD7D6C" w:rsidRPr="000E6106" w:rsidRDefault="00AD7D6C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9908DE" w:rsidRPr="000E6106" w:rsidRDefault="006719DF" w:rsidP="000E6106">
      <w:pPr>
        <w:pStyle w:val="Odstavecseseznamem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Nedílnou součástí této smlouvy </w:t>
      </w:r>
      <w:r w:rsidR="007D12AC" w:rsidRPr="000E6106">
        <w:rPr>
          <w:rFonts w:ascii="Arial" w:hAnsi="Arial" w:cs="Arial"/>
        </w:rPr>
        <w:t>je příloha č.</w:t>
      </w:r>
      <w:r w:rsidR="00443986" w:rsidRPr="000E6106">
        <w:rPr>
          <w:rFonts w:ascii="Arial" w:hAnsi="Arial" w:cs="Arial"/>
        </w:rPr>
        <w:t xml:space="preserve"> 1 – </w:t>
      </w:r>
      <w:r w:rsidR="00AD7D6C">
        <w:rPr>
          <w:rFonts w:ascii="Arial" w:hAnsi="Arial" w:cs="Arial"/>
        </w:rPr>
        <w:t xml:space="preserve">Směrnice pro výkon recepční </w:t>
      </w:r>
      <w:r w:rsidR="00F6772C">
        <w:rPr>
          <w:rFonts w:ascii="Arial" w:hAnsi="Arial" w:cs="Arial"/>
        </w:rPr>
        <w:br/>
      </w:r>
      <w:r w:rsidR="00AD7D6C">
        <w:rPr>
          <w:rFonts w:ascii="Arial" w:hAnsi="Arial" w:cs="Arial"/>
        </w:rPr>
        <w:t>a informační služby</w:t>
      </w:r>
      <w:r w:rsidR="007D12AC" w:rsidRPr="000E6106">
        <w:rPr>
          <w:rFonts w:ascii="Arial" w:hAnsi="Arial" w:cs="Arial"/>
        </w:rPr>
        <w:t>.</w:t>
      </w:r>
    </w:p>
    <w:p w:rsidR="00185E67" w:rsidRPr="000E6106" w:rsidRDefault="00185E67" w:rsidP="000E6106">
      <w:pPr>
        <w:pStyle w:val="Odstavecseseznamem"/>
        <w:spacing w:after="0"/>
        <w:ind w:left="1134"/>
        <w:jc w:val="both"/>
        <w:rPr>
          <w:rFonts w:ascii="Arial" w:hAnsi="Arial" w:cs="Arial"/>
        </w:rPr>
      </w:pPr>
    </w:p>
    <w:p w:rsidR="006719DF" w:rsidRDefault="006719DF" w:rsidP="000E6106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Smlouva je sepsána ve dvou vyhotoveních s platností originálu, z nichž každá smluvní strana obdrží jedno vyhotovení.</w:t>
      </w:r>
    </w:p>
    <w:p w:rsidR="00AD7D6C" w:rsidRPr="000E6106" w:rsidRDefault="00AD7D6C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AD7D6C" w:rsidRDefault="006719DF" w:rsidP="000E6106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>Smlouva nabývá platnosti dnem jejího podpisu</w:t>
      </w:r>
      <w:r w:rsidR="008537EC" w:rsidRPr="000E6106">
        <w:rPr>
          <w:rFonts w:ascii="Arial" w:hAnsi="Arial" w:cs="Arial"/>
        </w:rPr>
        <w:t xml:space="preserve"> oběma smluvními stranami</w:t>
      </w:r>
      <w:r w:rsidR="00AD7D6C" w:rsidRPr="00AD7D6C">
        <w:rPr>
          <w:rFonts w:ascii="Arial" w:hAnsi="Arial" w:cs="Arial"/>
        </w:rPr>
        <w:t xml:space="preserve"> </w:t>
      </w:r>
      <w:r w:rsidR="00AD7D6C" w:rsidRPr="000E6106">
        <w:rPr>
          <w:rFonts w:ascii="Arial" w:hAnsi="Arial" w:cs="Arial"/>
        </w:rPr>
        <w:t>a účinnosti</w:t>
      </w:r>
      <w:r w:rsidR="00AD7D6C">
        <w:rPr>
          <w:rFonts w:ascii="Arial" w:hAnsi="Arial" w:cs="Arial"/>
        </w:rPr>
        <w:t xml:space="preserve"> dnem 1. </w:t>
      </w:r>
      <w:r w:rsidR="00CD2738">
        <w:rPr>
          <w:rFonts w:ascii="Arial" w:hAnsi="Arial" w:cs="Arial"/>
        </w:rPr>
        <w:t>4</w:t>
      </w:r>
      <w:r w:rsidR="00AD7D6C">
        <w:rPr>
          <w:rFonts w:ascii="Arial" w:hAnsi="Arial" w:cs="Arial"/>
        </w:rPr>
        <w:t>. 201</w:t>
      </w:r>
      <w:r w:rsidR="00CD2738">
        <w:rPr>
          <w:rFonts w:ascii="Arial" w:hAnsi="Arial" w:cs="Arial"/>
        </w:rPr>
        <w:t>7</w:t>
      </w:r>
      <w:r w:rsidR="00CB68F4" w:rsidRPr="000E6106">
        <w:rPr>
          <w:rFonts w:ascii="Arial" w:hAnsi="Arial" w:cs="Arial"/>
        </w:rPr>
        <w:t>.</w:t>
      </w:r>
    </w:p>
    <w:p w:rsidR="006719DF" w:rsidRPr="000E6106" w:rsidRDefault="006719DF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 </w:t>
      </w:r>
    </w:p>
    <w:p w:rsidR="006719DF" w:rsidRDefault="00DE41F1" w:rsidP="000E6106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Stane-li se některé ustanovení této smlouvy neúčinné, zůstávají ostatní ustanovení této smlouvy účinná. Smluvní strany se zavazují nahradit neúčinné ustanovení této smlouvy ustanovením jiným, účinným, které svým obsahem a smyslem nejlépe odpovídá obsahu </w:t>
      </w:r>
      <w:r w:rsidR="00E52F42" w:rsidRPr="000E6106">
        <w:rPr>
          <w:rFonts w:ascii="Arial" w:hAnsi="Arial" w:cs="Arial"/>
        </w:rPr>
        <w:br/>
      </w:r>
      <w:r w:rsidRPr="000E6106">
        <w:rPr>
          <w:rFonts w:ascii="Arial" w:hAnsi="Arial" w:cs="Arial"/>
        </w:rPr>
        <w:t>a smyslu ustanovení původního, neúčinného. Do té doby platí odpovídající úprava obecně závazných právních předpisů České republiky.</w:t>
      </w:r>
    </w:p>
    <w:p w:rsidR="00AD7D6C" w:rsidRPr="000E6106" w:rsidRDefault="00AD7D6C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6719DF" w:rsidRDefault="006719DF" w:rsidP="000E6106">
      <w:pPr>
        <w:pStyle w:val="Odstavecseseznamem"/>
        <w:numPr>
          <w:ilvl w:val="0"/>
          <w:numId w:val="11"/>
        </w:numPr>
        <w:spacing w:after="0"/>
        <w:ind w:left="425" w:hanging="357"/>
        <w:contextualSpacing w:val="0"/>
        <w:jc w:val="both"/>
        <w:rPr>
          <w:rFonts w:ascii="Arial" w:hAnsi="Arial" w:cs="Arial"/>
        </w:rPr>
      </w:pPr>
      <w:r w:rsidRPr="000E6106">
        <w:rPr>
          <w:rFonts w:ascii="Arial" w:hAnsi="Arial" w:cs="Arial"/>
        </w:rPr>
        <w:t xml:space="preserve">Smluvní strany prohlašují, že si smlouvu přečetly, souhlasí s jejím obsahem a na důkaz tohoto připojují své podpisy. Rovněž tak prohlašují, že jim nejsou známé žádné skutečnosti, které by mohly tuto jimi uzavíranou smlouvu jakkoliv zneplatnit, učinit ji neúčinnou vůči jim navzájem </w:t>
      </w:r>
      <w:r w:rsidR="002541EF" w:rsidRPr="000E6106">
        <w:rPr>
          <w:rFonts w:ascii="Arial" w:hAnsi="Arial" w:cs="Arial"/>
        </w:rPr>
        <w:t>č</w:t>
      </w:r>
      <w:r w:rsidRPr="000E6106">
        <w:rPr>
          <w:rFonts w:ascii="Arial" w:hAnsi="Arial" w:cs="Arial"/>
        </w:rPr>
        <w:t>i vůči jakékoliv třetí osobě a zmařit tak její účel.</w:t>
      </w:r>
    </w:p>
    <w:p w:rsidR="00AD7D6C" w:rsidRDefault="00AD7D6C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p w:rsidR="00AD7D6C" w:rsidRPr="000E6106" w:rsidRDefault="00AD7D6C" w:rsidP="00AD7D6C">
      <w:pPr>
        <w:pStyle w:val="Odstavecseseznamem"/>
        <w:spacing w:after="0"/>
        <w:ind w:left="425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19DF" w:rsidRPr="000E6106" w:rsidTr="001A2BCD">
        <w:tc>
          <w:tcPr>
            <w:tcW w:w="4606" w:type="dxa"/>
          </w:tcPr>
          <w:p w:rsidR="006719DF" w:rsidRPr="000E6106" w:rsidRDefault="006719DF" w:rsidP="000E610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6106">
              <w:rPr>
                <w:rFonts w:ascii="Arial" w:hAnsi="Arial" w:cs="Arial"/>
              </w:rPr>
              <w:t>V Českých Budějovicích dne</w:t>
            </w:r>
            <w:r w:rsidR="007D12AC" w:rsidRPr="000E6106">
              <w:rPr>
                <w:rFonts w:ascii="Arial" w:hAnsi="Arial" w:cs="Arial"/>
              </w:rPr>
              <w:t xml:space="preserve"> </w:t>
            </w:r>
            <w:r w:rsidR="00CD2738">
              <w:rPr>
                <w:rFonts w:ascii="Arial" w:hAnsi="Arial" w:cs="Arial"/>
              </w:rPr>
              <w:t>……………..</w:t>
            </w:r>
          </w:p>
        </w:tc>
        <w:tc>
          <w:tcPr>
            <w:tcW w:w="4606" w:type="dxa"/>
          </w:tcPr>
          <w:p w:rsidR="006719DF" w:rsidRPr="000E6106" w:rsidRDefault="00CD2738" w:rsidP="00CD273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…………………………… </w:t>
            </w:r>
            <w:r w:rsidR="006719DF" w:rsidRPr="000E6106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 …………….</w:t>
            </w:r>
          </w:p>
        </w:tc>
      </w:tr>
      <w:tr w:rsidR="006719DF" w:rsidRPr="000E6106" w:rsidTr="001A2BCD">
        <w:tc>
          <w:tcPr>
            <w:tcW w:w="4606" w:type="dxa"/>
          </w:tcPr>
          <w:p w:rsidR="006719DF" w:rsidRPr="000E6106" w:rsidRDefault="006719DF" w:rsidP="000E61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768C9" w:rsidRPr="000E6106" w:rsidRDefault="001768C9" w:rsidP="000E61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768C9" w:rsidRPr="000E6106" w:rsidRDefault="001768C9" w:rsidP="000E61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768C9" w:rsidRPr="000E6106" w:rsidRDefault="001768C9" w:rsidP="000E61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719DF" w:rsidRPr="000E6106" w:rsidRDefault="006719DF" w:rsidP="000E610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19DF" w:rsidRPr="000E6106" w:rsidTr="001A2BCD">
        <w:tc>
          <w:tcPr>
            <w:tcW w:w="4606" w:type="dxa"/>
          </w:tcPr>
          <w:p w:rsidR="006719DF" w:rsidRPr="000E6106" w:rsidRDefault="006719DF" w:rsidP="000E6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6106">
              <w:rPr>
                <w:rFonts w:ascii="Arial" w:hAnsi="Arial" w:cs="Arial"/>
              </w:rPr>
              <w:t>……………………………………………….</w:t>
            </w:r>
          </w:p>
          <w:p w:rsidR="006719DF" w:rsidRPr="000E6106" w:rsidRDefault="006719DF" w:rsidP="000E6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6106">
              <w:rPr>
                <w:rFonts w:ascii="Arial" w:hAnsi="Arial" w:cs="Arial"/>
              </w:rPr>
              <w:t>Česká republika – Generální finanční ředitelství</w:t>
            </w:r>
          </w:p>
          <w:p w:rsidR="006719DF" w:rsidRPr="000E6106" w:rsidRDefault="009B2E1C" w:rsidP="000E61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Lenka Pšikalová</w:t>
            </w:r>
          </w:p>
          <w:p w:rsidR="006719DF" w:rsidRPr="000E6106" w:rsidRDefault="006719DF" w:rsidP="000E6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6106">
              <w:rPr>
                <w:rFonts w:ascii="Arial" w:hAnsi="Arial" w:cs="Arial"/>
              </w:rPr>
              <w:t xml:space="preserve">vedoucí Oddělení </w:t>
            </w:r>
            <w:r w:rsidR="007D12AC" w:rsidRPr="000E6106">
              <w:rPr>
                <w:rFonts w:ascii="Arial" w:hAnsi="Arial" w:cs="Arial"/>
              </w:rPr>
              <w:t>hospodářské správy</w:t>
            </w:r>
            <w:r w:rsidRPr="000E6106">
              <w:rPr>
                <w:rFonts w:ascii="Arial" w:hAnsi="Arial" w:cs="Arial"/>
              </w:rPr>
              <w:t xml:space="preserve"> v Českých Budějovicích</w:t>
            </w:r>
          </w:p>
        </w:tc>
        <w:tc>
          <w:tcPr>
            <w:tcW w:w="4606" w:type="dxa"/>
          </w:tcPr>
          <w:p w:rsidR="006719DF" w:rsidRPr="000E6106" w:rsidRDefault="006719DF" w:rsidP="000E6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6106">
              <w:rPr>
                <w:rFonts w:ascii="Arial" w:hAnsi="Arial" w:cs="Arial"/>
              </w:rPr>
              <w:t>……………………………………………….</w:t>
            </w:r>
          </w:p>
          <w:p w:rsidR="00B60113" w:rsidRPr="000E6106" w:rsidRDefault="00312C63" w:rsidP="000E61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2883">
              <w:rPr>
                <w:rFonts w:ascii="Arial" w:hAnsi="Arial" w:cs="Arial"/>
                <w:highlight w:val="yellow"/>
              </w:rPr>
              <w:t>……………………………</w:t>
            </w:r>
          </w:p>
        </w:tc>
      </w:tr>
    </w:tbl>
    <w:p w:rsidR="00250A68" w:rsidRDefault="00250A68" w:rsidP="000E6106">
      <w:pPr>
        <w:spacing w:after="0"/>
        <w:jc w:val="both"/>
        <w:rPr>
          <w:rFonts w:ascii="Arial" w:hAnsi="Arial" w:cs="Arial"/>
        </w:rPr>
      </w:pPr>
    </w:p>
    <w:p w:rsidR="00250A68" w:rsidRDefault="00250A68">
      <w:pPr>
        <w:rPr>
          <w:rFonts w:ascii="Arial" w:hAnsi="Arial" w:cs="Arial"/>
        </w:rPr>
      </w:pPr>
    </w:p>
    <w:sectPr w:rsidR="00250A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49" w:rsidRDefault="00D25849" w:rsidP="002E046A">
      <w:pPr>
        <w:spacing w:after="0" w:line="240" w:lineRule="auto"/>
      </w:pPr>
      <w:r>
        <w:separator/>
      </w:r>
    </w:p>
  </w:endnote>
  <w:endnote w:type="continuationSeparator" w:id="0">
    <w:p w:rsidR="00D25849" w:rsidRDefault="00D25849" w:rsidP="002E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402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3EC" w:rsidRDefault="00EB23E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46A" w:rsidRDefault="002E04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49" w:rsidRDefault="00D25849" w:rsidP="002E046A">
      <w:pPr>
        <w:spacing w:after="0" w:line="240" w:lineRule="auto"/>
      </w:pPr>
      <w:r>
        <w:separator/>
      </w:r>
    </w:p>
  </w:footnote>
  <w:footnote w:type="continuationSeparator" w:id="0">
    <w:p w:rsidR="00D25849" w:rsidRDefault="00D25849" w:rsidP="002E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CC6"/>
    <w:multiLevelType w:val="hybridMultilevel"/>
    <w:tmpl w:val="9FEA71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E7CCB"/>
    <w:multiLevelType w:val="hybridMultilevel"/>
    <w:tmpl w:val="63ECC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68AE"/>
    <w:multiLevelType w:val="hybridMultilevel"/>
    <w:tmpl w:val="73A868F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C7EC0"/>
    <w:multiLevelType w:val="hybridMultilevel"/>
    <w:tmpl w:val="E9948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904"/>
    <w:multiLevelType w:val="multilevel"/>
    <w:tmpl w:val="5AB0A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4F61A2"/>
    <w:multiLevelType w:val="hybridMultilevel"/>
    <w:tmpl w:val="A6D82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7699"/>
    <w:multiLevelType w:val="multilevel"/>
    <w:tmpl w:val="ACC47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C02F66"/>
    <w:multiLevelType w:val="hybridMultilevel"/>
    <w:tmpl w:val="9BDA7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1D8F"/>
    <w:multiLevelType w:val="hybridMultilevel"/>
    <w:tmpl w:val="63ECC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06B2"/>
    <w:multiLevelType w:val="multilevel"/>
    <w:tmpl w:val="ACC47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3F4C94"/>
    <w:multiLevelType w:val="hybridMultilevel"/>
    <w:tmpl w:val="E9948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6841"/>
    <w:multiLevelType w:val="hybridMultilevel"/>
    <w:tmpl w:val="9A8461B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662DA"/>
    <w:multiLevelType w:val="hybridMultilevel"/>
    <w:tmpl w:val="BF523E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56EC"/>
    <w:multiLevelType w:val="hybridMultilevel"/>
    <w:tmpl w:val="022EE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446AA"/>
    <w:multiLevelType w:val="hybridMultilevel"/>
    <w:tmpl w:val="BF523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499C"/>
    <w:multiLevelType w:val="hybridMultilevel"/>
    <w:tmpl w:val="D0EC6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36D3B"/>
    <w:multiLevelType w:val="hybridMultilevel"/>
    <w:tmpl w:val="B23E9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786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203F4"/>
    <w:multiLevelType w:val="hybridMultilevel"/>
    <w:tmpl w:val="BFAA850E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8">
    <w:nsid w:val="2C8C3945"/>
    <w:multiLevelType w:val="hybridMultilevel"/>
    <w:tmpl w:val="7260367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130353E"/>
    <w:multiLevelType w:val="hybridMultilevel"/>
    <w:tmpl w:val="7EAE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0548"/>
    <w:multiLevelType w:val="hybridMultilevel"/>
    <w:tmpl w:val="B87C0D4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4C55AF"/>
    <w:multiLevelType w:val="hybridMultilevel"/>
    <w:tmpl w:val="DECCC2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9341A1"/>
    <w:multiLevelType w:val="hybridMultilevel"/>
    <w:tmpl w:val="0D9C5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459DB"/>
    <w:multiLevelType w:val="hybridMultilevel"/>
    <w:tmpl w:val="8BD25A28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B3058"/>
    <w:multiLevelType w:val="hybridMultilevel"/>
    <w:tmpl w:val="993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864EF"/>
    <w:multiLevelType w:val="hybridMultilevel"/>
    <w:tmpl w:val="5F3E2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E42F1"/>
    <w:multiLevelType w:val="hybridMultilevel"/>
    <w:tmpl w:val="0C6CE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87E53"/>
    <w:multiLevelType w:val="hybridMultilevel"/>
    <w:tmpl w:val="189C5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75A3A"/>
    <w:multiLevelType w:val="multilevel"/>
    <w:tmpl w:val="5AB0A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3D848BA"/>
    <w:multiLevelType w:val="hybridMultilevel"/>
    <w:tmpl w:val="BF523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4700F"/>
    <w:multiLevelType w:val="multilevel"/>
    <w:tmpl w:val="ACC47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F5C0763"/>
    <w:multiLevelType w:val="hybridMultilevel"/>
    <w:tmpl w:val="25B88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109B1"/>
    <w:multiLevelType w:val="multilevel"/>
    <w:tmpl w:val="5AB0A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87641C5"/>
    <w:multiLevelType w:val="hybridMultilevel"/>
    <w:tmpl w:val="B40807E4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14D5786"/>
    <w:multiLevelType w:val="hybridMultilevel"/>
    <w:tmpl w:val="F7365D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D54841"/>
    <w:multiLevelType w:val="multilevel"/>
    <w:tmpl w:val="5AB0A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33B7697"/>
    <w:multiLevelType w:val="hybridMultilevel"/>
    <w:tmpl w:val="20408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43784"/>
    <w:multiLevelType w:val="hybridMultilevel"/>
    <w:tmpl w:val="E9948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6312F"/>
    <w:multiLevelType w:val="hybridMultilevel"/>
    <w:tmpl w:val="450A18F0"/>
    <w:lvl w:ilvl="0" w:tplc="5E9E439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806E88"/>
    <w:multiLevelType w:val="multilevel"/>
    <w:tmpl w:val="ACC47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5"/>
  </w:num>
  <w:num w:numId="5">
    <w:abstractNumId w:val="28"/>
  </w:num>
  <w:num w:numId="6">
    <w:abstractNumId w:val="24"/>
  </w:num>
  <w:num w:numId="7">
    <w:abstractNumId w:val="37"/>
  </w:num>
  <w:num w:numId="8">
    <w:abstractNumId w:val="20"/>
  </w:num>
  <w:num w:numId="9">
    <w:abstractNumId w:val="2"/>
  </w:num>
  <w:num w:numId="10">
    <w:abstractNumId w:val="3"/>
  </w:num>
  <w:num w:numId="11">
    <w:abstractNumId w:val="7"/>
  </w:num>
  <w:num w:numId="12">
    <w:abstractNumId w:val="33"/>
  </w:num>
  <w:num w:numId="13">
    <w:abstractNumId w:val="17"/>
  </w:num>
  <w:num w:numId="14">
    <w:abstractNumId w:val="22"/>
  </w:num>
  <w:num w:numId="15">
    <w:abstractNumId w:val="29"/>
  </w:num>
  <w:num w:numId="16">
    <w:abstractNumId w:val="14"/>
  </w:num>
  <w:num w:numId="17">
    <w:abstractNumId w:val="27"/>
  </w:num>
  <w:num w:numId="18">
    <w:abstractNumId w:val="10"/>
  </w:num>
  <w:num w:numId="19">
    <w:abstractNumId w:val="26"/>
  </w:num>
  <w:num w:numId="20">
    <w:abstractNumId w:val="19"/>
  </w:num>
  <w:num w:numId="21">
    <w:abstractNumId w:val="25"/>
  </w:num>
  <w:num w:numId="22">
    <w:abstractNumId w:val="21"/>
  </w:num>
  <w:num w:numId="23">
    <w:abstractNumId w:val="0"/>
  </w:num>
  <w:num w:numId="24">
    <w:abstractNumId w:val="11"/>
  </w:num>
  <w:num w:numId="25">
    <w:abstractNumId w:val="31"/>
  </w:num>
  <w:num w:numId="26">
    <w:abstractNumId w:val="23"/>
  </w:num>
  <w:num w:numId="27">
    <w:abstractNumId w:val="13"/>
  </w:num>
  <w:num w:numId="28">
    <w:abstractNumId w:val="1"/>
  </w:num>
  <w:num w:numId="29">
    <w:abstractNumId w:val="16"/>
  </w:num>
  <w:num w:numId="30">
    <w:abstractNumId w:val="8"/>
  </w:num>
  <w:num w:numId="31">
    <w:abstractNumId w:val="9"/>
  </w:num>
  <w:num w:numId="32">
    <w:abstractNumId w:val="30"/>
  </w:num>
  <w:num w:numId="33">
    <w:abstractNumId w:val="6"/>
  </w:num>
  <w:num w:numId="34">
    <w:abstractNumId w:val="39"/>
  </w:num>
  <w:num w:numId="35">
    <w:abstractNumId w:val="4"/>
  </w:num>
  <w:num w:numId="36">
    <w:abstractNumId w:val="32"/>
  </w:num>
  <w:num w:numId="37">
    <w:abstractNumId w:val="35"/>
  </w:num>
  <w:num w:numId="38">
    <w:abstractNumId w:val="34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3"/>
    <w:rsid w:val="00012A8D"/>
    <w:rsid w:val="00012B07"/>
    <w:rsid w:val="00014506"/>
    <w:rsid w:val="0001500E"/>
    <w:rsid w:val="00017103"/>
    <w:rsid w:val="00046411"/>
    <w:rsid w:val="000503A4"/>
    <w:rsid w:val="00057DA0"/>
    <w:rsid w:val="00080DE8"/>
    <w:rsid w:val="00094384"/>
    <w:rsid w:val="000D3423"/>
    <w:rsid w:val="000E6106"/>
    <w:rsid w:val="000F667F"/>
    <w:rsid w:val="00105277"/>
    <w:rsid w:val="0013210E"/>
    <w:rsid w:val="0017015F"/>
    <w:rsid w:val="001768C9"/>
    <w:rsid w:val="00183920"/>
    <w:rsid w:val="00185E67"/>
    <w:rsid w:val="0018727F"/>
    <w:rsid w:val="001A2BCD"/>
    <w:rsid w:val="001A2D1A"/>
    <w:rsid w:val="001D1E7C"/>
    <w:rsid w:val="001D3162"/>
    <w:rsid w:val="001E2902"/>
    <w:rsid w:val="001F6093"/>
    <w:rsid w:val="00222045"/>
    <w:rsid w:val="002260DF"/>
    <w:rsid w:val="00235E55"/>
    <w:rsid w:val="00250A68"/>
    <w:rsid w:val="00251934"/>
    <w:rsid w:val="002541EF"/>
    <w:rsid w:val="00261116"/>
    <w:rsid w:val="00267A61"/>
    <w:rsid w:val="002733C4"/>
    <w:rsid w:val="00273C27"/>
    <w:rsid w:val="002A263F"/>
    <w:rsid w:val="002B5B12"/>
    <w:rsid w:val="002B75D2"/>
    <w:rsid w:val="002C44C7"/>
    <w:rsid w:val="002D2FB2"/>
    <w:rsid w:val="002D7FC8"/>
    <w:rsid w:val="002E046A"/>
    <w:rsid w:val="002E3683"/>
    <w:rsid w:val="002F26B3"/>
    <w:rsid w:val="003010EC"/>
    <w:rsid w:val="003038CA"/>
    <w:rsid w:val="00310CEF"/>
    <w:rsid w:val="00311922"/>
    <w:rsid w:val="00312C63"/>
    <w:rsid w:val="0032015F"/>
    <w:rsid w:val="00334143"/>
    <w:rsid w:val="00337DA9"/>
    <w:rsid w:val="00346658"/>
    <w:rsid w:val="003500D8"/>
    <w:rsid w:val="003775E1"/>
    <w:rsid w:val="00382441"/>
    <w:rsid w:val="003A12AB"/>
    <w:rsid w:val="003C67F6"/>
    <w:rsid w:val="003D00F5"/>
    <w:rsid w:val="003E4856"/>
    <w:rsid w:val="003E634A"/>
    <w:rsid w:val="003E78E8"/>
    <w:rsid w:val="003F0CF9"/>
    <w:rsid w:val="004007E8"/>
    <w:rsid w:val="004036FD"/>
    <w:rsid w:val="00420BE0"/>
    <w:rsid w:val="00443986"/>
    <w:rsid w:val="00444F6F"/>
    <w:rsid w:val="004527A0"/>
    <w:rsid w:val="00457BB9"/>
    <w:rsid w:val="0047142C"/>
    <w:rsid w:val="004910E4"/>
    <w:rsid w:val="004C3026"/>
    <w:rsid w:val="004C740F"/>
    <w:rsid w:val="004D6FE4"/>
    <w:rsid w:val="004E5339"/>
    <w:rsid w:val="00520436"/>
    <w:rsid w:val="00527886"/>
    <w:rsid w:val="005367CD"/>
    <w:rsid w:val="0054090B"/>
    <w:rsid w:val="00552290"/>
    <w:rsid w:val="00587CB9"/>
    <w:rsid w:val="00587E8B"/>
    <w:rsid w:val="005969D9"/>
    <w:rsid w:val="005B3D5A"/>
    <w:rsid w:val="005C7D67"/>
    <w:rsid w:val="005E169F"/>
    <w:rsid w:val="005E2020"/>
    <w:rsid w:val="005E643C"/>
    <w:rsid w:val="005F3414"/>
    <w:rsid w:val="00605C03"/>
    <w:rsid w:val="006120B6"/>
    <w:rsid w:val="00620C5A"/>
    <w:rsid w:val="00632434"/>
    <w:rsid w:val="00647F69"/>
    <w:rsid w:val="00652356"/>
    <w:rsid w:val="00666ED8"/>
    <w:rsid w:val="006719DF"/>
    <w:rsid w:val="00681DBE"/>
    <w:rsid w:val="006A1872"/>
    <w:rsid w:val="006A28C8"/>
    <w:rsid w:val="006D5E8B"/>
    <w:rsid w:val="006E6072"/>
    <w:rsid w:val="00701FEF"/>
    <w:rsid w:val="00725812"/>
    <w:rsid w:val="00730ADE"/>
    <w:rsid w:val="007331C1"/>
    <w:rsid w:val="007528B4"/>
    <w:rsid w:val="007623A4"/>
    <w:rsid w:val="007728BF"/>
    <w:rsid w:val="00791568"/>
    <w:rsid w:val="007A2322"/>
    <w:rsid w:val="007B2CC2"/>
    <w:rsid w:val="007D12AC"/>
    <w:rsid w:val="0080651A"/>
    <w:rsid w:val="0080660C"/>
    <w:rsid w:val="00814D6C"/>
    <w:rsid w:val="0081763F"/>
    <w:rsid w:val="00821339"/>
    <w:rsid w:val="00825CC5"/>
    <w:rsid w:val="00852374"/>
    <w:rsid w:val="008537EC"/>
    <w:rsid w:val="0085444C"/>
    <w:rsid w:val="00860BC6"/>
    <w:rsid w:val="00877A58"/>
    <w:rsid w:val="0088772D"/>
    <w:rsid w:val="008A12D2"/>
    <w:rsid w:val="008C3B68"/>
    <w:rsid w:val="008D0B8C"/>
    <w:rsid w:val="008F24E5"/>
    <w:rsid w:val="008F73B5"/>
    <w:rsid w:val="009107E5"/>
    <w:rsid w:val="0091204F"/>
    <w:rsid w:val="009128E9"/>
    <w:rsid w:val="009217E6"/>
    <w:rsid w:val="00923C41"/>
    <w:rsid w:val="009302C6"/>
    <w:rsid w:val="009509A4"/>
    <w:rsid w:val="0095452C"/>
    <w:rsid w:val="00975A15"/>
    <w:rsid w:val="00983804"/>
    <w:rsid w:val="009908DE"/>
    <w:rsid w:val="009A60E3"/>
    <w:rsid w:val="009B190D"/>
    <w:rsid w:val="009B1CCC"/>
    <w:rsid w:val="009B2883"/>
    <w:rsid w:val="009B2E1C"/>
    <w:rsid w:val="009C0AF6"/>
    <w:rsid w:val="009D4414"/>
    <w:rsid w:val="009F39CE"/>
    <w:rsid w:val="00A11917"/>
    <w:rsid w:val="00A169EF"/>
    <w:rsid w:val="00A41F5F"/>
    <w:rsid w:val="00AA2B8E"/>
    <w:rsid w:val="00AD7D6C"/>
    <w:rsid w:val="00AE5E88"/>
    <w:rsid w:val="00B25781"/>
    <w:rsid w:val="00B25BEA"/>
    <w:rsid w:val="00B32391"/>
    <w:rsid w:val="00B331BC"/>
    <w:rsid w:val="00B5221E"/>
    <w:rsid w:val="00B550E5"/>
    <w:rsid w:val="00B60113"/>
    <w:rsid w:val="00B61D06"/>
    <w:rsid w:val="00B94F06"/>
    <w:rsid w:val="00B97170"/>
    <w:rsid w:val="00BA00AE"/>
    <w:rsid w:val="00BB53AB"/>
    <w:rsid w:val="00BB79D1"/>
    <w:rsid w:val="00BC211E"/>
    <w:rsid w:val="00BC6EC1"/>
    <w:rsid w:val="00C12E6D"/>
    <w:rsid w:val="00C310A4"/>
    <w:rsid w:val="00C500E8"/>
    <w:rsid w:val="00C544CA"/>
    <w:rsid w:val="00C548BE"/>
    <w:rsid w:val="00C62F47"/>
    <w:rsid w:val="00C71225"/>
    <w:rsid w:val="00C94721"/>
    <w:rsid w:val="00C9480B"/>
    <w:rsid w:val="00CA66C5"/>
    <w:rsid w:val="00CB68F4"/>
    <w:rsid w:val="00CC5EBC"/>
    <w:rsid w:val="00CC79CB"/>
    <w:rsid w:val="00CD2738"/>
    <w:rsid w:val="00CE18D8"/>
    <w:rsid w:val="00D06A27"/>
    <w:rsid w:val="00D12D47"/>
    <w:rsid w:val="00D21CF4"/>
    <w:rsid w:val="00D25849"/>
    <w:rsid w:val="00D31D6D"/>
    <w:rsid w:val="00D5207D"/>
    <w:rsid w:val="00D7162A"/>
    <w:rsid w:val="00D73D4C"/>
    <w:rsid w:val="00D823E4"/>
    <w:rsid w:val="00D96A91"/>
    <w:rsid w:val="00DA1818"/>
    <w:rsid w:val="00DE41F1"/>
    <w:rsid w:val="00DF21B7"/>
    <w:rsid w:val="00E03DAA"/>
    <w:rsid w:val="00E1107C"/>
    <w:rsid w:val="00E1197A"/>
    <w:rsid w:val="00E23134"/>
    <w:rsid w:val="00E23C1D"/>
    <w:rsid w:val="00E35D40"/>
    <w:rsid w:val="00E52F42"/>
    <w:rsid w:val="00E5715F"/>
    <w:rsid w:val="00E73CBA"/>
    <w:rsid w:val="00EB0735"/>
    <w:rsid w:val="00EB23EC"/>
    <w:rsid w:val="00EB68A1"/>
    <w:rsid w:val="00EC1637"/>
    <w:rsid w:val="00EC7F00"/>
    <w:rsid w:val="00EF4BAB"/>
    <w:rsid w:val="00EF727F"/>
    <w:rsid w:val="00EF7988"/>
    <w:rsid w:val="00F04A6E"/>
    <w:rsid w:val="00F05448"/>
    <w:rsid w:val="00F17DA8"/>
    <w:rsid w:val="00F24E8B"/>
    <w:rsid w:val="00F46095"/>
    <w:rsid w:val="00F4616B"/>
    <w:rsid w:val="00F472D7"/>
    <w:rsid w:val="00F55EDF"/>
    <w:rsid w:val="00F63F41"/>
    <w:rsid w:val="00F6772C"/>
    <w:rsid w:val="00F71688"/>
    <w:rsid w:val="00F76BB4"/>
    <w:rsid w:val="00F840E8"/>
    <w:rsid w:val="00F90860"/>
    <w:rsid w:val="00FA24A6"/>
    <w:rsid w:val="00FC2824"/>
    <w:rsid w:val="00FC5F8F"/>
    <w:rsid w:val="00FC7AE9"/>
    <w:rsid w:val="00FE019D"/>
    <w:rsid w:val="00FE0C6C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683"/>
    <w:pPr>
      <w:ind w:left="720"/>
      <w:contextualSpacing/>
    </w:pPr>
  </w:style>
  <w:style w:type="table" w:styleId="Mkatabulky">
    <w:name w:val="Table Grid"/>
    <w:basedOn w:val="Normlntabulka"/>
    <w:uiPriority w:val="59"/>
    <w:rsid w:val="0067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6A"/>
  </w:style>
  <w:style w:type="paragraph" w:styleId="Zpat">
    <w:name w:val="footer"/>
    <w:basedOn w:val="Normln"/>
    <w:link w:val="ZpatChar"/>
    <w:uiPriority w:val="99"/>
    <w:unhideWhenUsed/>
    <w:rsid w:val="002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6A"/>
  </w:style>
  <w:style w:type="paragraph" w:styleId="Textbubliny">
    <w:name w:val="Balloon Text"/>
    <w:basedOn w:val="Normln"/>
    <w:link w:val="TextbublinyChar"/>
    <w:uiPriority w:val="99"/>
    <w:semiHidden/>
    <w:unhideWhenUsed/>
    <w:rsid w:val="00701F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E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0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0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0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095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443986"/>
    <w:rPr>
      <w:color w:val="0000FF"/>
      <w:u w:val="single"/>
    </w:rPr>
  </w:style>
  <w:style w:type="character" w:customStyle="1" w:styleId="Zkladntext">
    <w:name w:val="Základní text_"/>
    <w:link w:val="Zkladntext4"/>
    <w:rsid w:val="00E73CBA"/>
    <w:rPr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E73CBA"/>
    <w:pPr>
      <w:shd w:val="clear" w:color="auto" w:fill="FFFFFF"/>
      <w:spacing w:before="360" w:after="0" w:line="274" w:lineRule="exact"/>
      <w:ind w:hanging="360"/>
      <w:jc w:val="center"/>
    </w:pPr>
    <w:rPr>
      <w:sz w:val="23"/>
      <w:szCs w:val="23"/>
    </w:rPr>
  </w:style>
  <w:style w:type="paragraph" w:styleId="Zkladntext3">
    <w:name w:val="Body Text 3"/>
    <w:basedOn w:val="Normln"/>
    <w:link w:val="Zkladntext3Char"/>
    <w:semiHidden/>
    <w:rsid w:val="005E643C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E643C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8523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5237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25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">
    <w:name w:val="preformatted"/>
    <w:basedOn w:val="Standardnpsmoodstavce"/>
    <w:rsid w:val="00EC7F00"/>
  </w:style>
  <w:style w:type="character" w:customStyle="1" w:styleId="nowrap">
    <w:name w:val="nowrap"/>
    <w:basedOn w:val="Standardnpsmoodstavce"/>
    <w:rsid w:val="000D3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683"/>
    <w:pPr>
      <w:ind w:left="720"/>
      <w:contextualSpacing/>
    </w:pPr>
  </w:style>
  <w:style w:type="table" w:styleId="Mkatabulky">
    <w:name w:val="Table Grid"/>
    <w:basedOn w:val="Normlntabulka"/>
    <w:uiPriority w:val="59"/>
    <w:rsid w:val="0067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46A"/>
  </w:style>
  <w:style w:type="paragraph" w:styleId="Zpat">
    <w:name w:val="footer"/>
    <w:basedOn w:val="Normln"/>
    <w:link w:val="ZpatChar"/>
    <w:uiPriority w:val="99"/>
    <w:unhideWhenUsed/>
    <w:rsid w:val="002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46A"/>
  </w:style>
  <w:style w:type="paragraph" w:styleId="Textbubliny">
    <w:name w:val="Balloon Text"/>
    <w:basedOn w:val="Normln"/>
    <w:link w:val="TextbublinyChar"/>
    <w:uiPriority w:val="99"/>
    <w:semiHidden/>
    <w:unhideWhenUsed/>
    <w:rsid w:val="00701F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FEF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0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0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0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0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095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443986"/>
    <w:rPr>
      <w:color w:val="0000FF"/>
      <w:u w:val="single"/>
    </w:rPr>
  </w:style>
  <w:style w:type="character" w:customStyle="1" w:styleId="Zkladntext">
    <w:name w:val="Základní text_"/>
    <w:link w:val="Zkladntext4"/>
    <w:rsid w:val="00E73CBA"/>
    <w:rPr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E73CBA"/>
    <w:pPr>
      <w:shd w:val="clear" w:color="auto" w:fill="FFFFFF"/>
      <w:spacing w:before="360" w:after="0" w:line="274" w:lineRule="exact"/>
      <w:ind w:hanging="360"/>
      <w:jc w:val="center"/>
    </w:pPr>
    <w:rPr>
      <w:sz w:val="23"/>
      <w:szCs w:val="23"/>
    </w:rPr>
  </w:style>
  <w:style w:type="paragraph" w:styleId="Zkladntext3">
    <w:name w:val="Body Text 3"/>
    <w:basedOn w:val="Normln"/>
    <w:link w:val="Zkladntext3Char"/>
    <w:semiHidden/>
    <w:rsid w:val="005E643C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E643C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8523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5237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25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">
    <w:name w:val="preformatted"/>
    <w:basedOn w:val="Standardnpsmoodstavce"/>
    <w:rsid w:val="00EC7F00"/>
  </w:style>
  <w:style w:type="character" w:customStyle="1" w:styleId="nowrap">
    <w:name w:val="nowrap"/>
    <w:basedOn w:val="Standardnpsmoodstavce"/>
    <w:rsid w:val="000D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ktura7022@fs.m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a7022@fs.mf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CB19-C28D-45CE-8640-2A042C7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2681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p303142</dc:creator>
  <cp:lastModifiedBy>Pešíčková Markéta (GFŘ)</cp:lastModifiedBy>
  <cp:revision>19</cp:revision>
  <cp:lastPrinted>2016-05-16T04:18:00Z</cp:lastPrinted>
  <dcterms:created xsi:type="dcterms:W3CDTF">2016-11-30T14:52:00Z</dcterms:created>
  <dcterms:modified xsi:type="dcterms:W3CDTF">2017-03-07T12:24:00Z</dcterms:modified>
</cp:coreProperties>
</file>