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0C" w:rsidRPr="00F87DC1" w:rsidRDefault="004E020C" w:rsidP="00A33FB9">
      <w:pPr>
        <w:pStyle w:val="Nadpis10"/>
        <w:keepNext/>
        <w:keepLines/>
        <w:shd w:val="clear" w:color="auto" w:fill="auto"/>
        <w:spacing w:after="35" w:line="312" w:lineRule="auto"/>
        <w:ind w:left="240"/>
        <w:rPr>
          <w:color w:val="000000"/>
          <w:sz w:val="28"/>
          <w:szCs w:val="22"/>
          <w:lang w:eastAsia="cs-CZ" w:bidi="cs-CZ"/>
        </w:rPr>
      </w:pPr>
      <w:r w:rsidRPr="00F87DC1">
        <w:rPr>
          <w:color w:val="000000"/>
          <w:sz w:val="28"/>
          <w:szCs w:val="22"/>
          <w:lang w:eastAsia="cs-CZ" w:bidi="cs-CZ"/>
        </w:rPr>
        <w:t>Smlouva o poskytování technické podpory</w:t>
      </w:r>
      <w:r w:rsidR="00F87DC1">
        <w:rPr>
          <w:color w:val="000000"/>
          <w:sz w:val="28"/>
          <w:szCs w:val="22"/>
          <w:lang w:eastAsia="cs-CZ" w:bidi="cs-CZ"/>
        </w:rPr>
        <w:br/>
      </w:r>
      <w:r w:rsidRPr="00F87DC1">
        <w:rPr>
          <w:color w:val="000000"/>
          <w:sz w:val="28"/>
          <w:szCs w:val="22"/>
          <w:lang w:eastAsia="cs-CZ" w:bidi="cs-CZ"/>
        </w:rPr>
        <w:t xml:space="preserve"> programové</w:t>
      </w:r>
      <w:r w:rsidR="00F87DC1" w:rsidRPr="00F87DC1">
        <w:rPr>
          <w:color w:val="000000"/>
          <w:sz w:val="28"/>
          <w:szCs w:val="22"/>
          <w:lang w:eastAsia="cs-CZ" w:bidi="cs-CZ"/>
        </w:rPr>
        <w:t>ho</w:t>
      </w:r>
      <w:r w:rsidRPr="00F87DC1">
        <w:rPr>
          <w:color w:val="000000"/>
          <w:sz w:val="28"/>
          <w:szCs w:val="22"/>
          <w:lang w:eastAsia="cs-CZ" w:bidi="cs-CZ"/>
        </w:rPr>
        <w:t xml:space="preserve"> vybavení </w:t>
      </w:r>
    </w:p>
    <w:p w:rsidR="00F87DC1" w:rsidRPr="00F87DC1" w:rsidRDefault="00F87DC1" w:rsidP="00A33FB9">
      <w:pPr>
        <w:pStyle w:val="Zkladntext21"/>
        <w:shd w:val="clear" w:color="auto" w:fill="auto"/>
        <w:spacing w:before="0" w:after="360" w:line="312" w:lineRule="auto"/>
        <w:ind w:left="23" w:right="221" w:firstLine="0"/>
        <w:jc w:val="center"/>
        <w:rPr>
          <w:b/>
          <w:color w:val="000000"/>
          <w:sz w:val="22"/>
          <w:szCs w:val="22"/>
          <w:lang w:eastAsia="cs-CZ" w:bidi="cs-CZ"/>
        </w:rPr>
      </w:pPr>
      <w:r w:rsidRPr="00F87DC1">
        <w:rPr>
          <w:b/>
          <w:color w:val="000000"/>
          <w:sz w:val="22"/>
          <w:szCs w:val="22"/>
          <w:lang w:eastAsia="cs-CZ" w:bidi="cs-CZ"/>
        </w:rPr>
        <w:t>Smluvní strany:</w:t>
      </w:r>
    </w:p>
    <w:p w:rsidR="006D3D94" w:rsidRPr="00F87DC1" w:rsidRDefault="006D3D94" w:rsidP="00A33FB9">
      <w:pPr>
        <w:pStyle w:val="Zkladntext21"/>
        <w:shd w:val="clear" w:color="auto" w:fill="auto"/>
        <w:spacing w:before="0" w:after="0" w:line="312" w:lineRule="auto"/>
        <w:ind w:left="23" w:right="221" w:firstLine="0"/>
        <w:rPr>
          <w:b/>
          <w:color w:val="000000"/>
          <w:sz w:val="22"/>
          <w:szCs w:val="22"/>
          <w:lang w:eastAsia="cs-CZ" w:bidi="cs-CZ"/>
        </w:rPr>
      </w:pPr>
      <w:r w:rsidRPr="00F87DC1">
        <w:rPr>
          <w:b/>
          <w:color w:val="000000"/>
          <w:sz w:val="22"/>
          <w:szCs w:val="22"/>
          <w:lang w:eastAsia="cs-CZ" w:bidi="cs-CZ"/>
        </w:rPr>
        <w:t>Česká republika - Generální finanční ředitelství</w:t>
      </w:r>
    </w:p>
    <w:p w:rsidR="00F87DC1" w:rsidRPr="00F87DC1" w:rsidRDefault="00F87DC1" w:rsidP="00A33FB9">
      <w:pPr>
        <w:pStyle w:val="Zkladntext21"/>
        <w:shd w:val="clear" w:color="auto" w:fill="auto"/>
        <w:tabs>
          <w:tab w:val="left" w:pos="2127"/>
        </w:tabs>
        <w:spacing w:before="0" w:after="0" w:line="312" w:lineRule="auto"/>
        <w:ind w:left="380" w:hanging="360"/>
        <w:rPr>
          <w:sz w:val="22"/>
          <w:szCs w:val="22"/>
        </w:rPr>
      </w:pPr>
      <w:r w:rsidRPr="00F87DC1">
        <w:rPr>
          <w:color w:val="000000"/>
          <w:sz w:val="22"/>
          <w:szCs w:val="22"/>
          <w:lang w:eastAsia="cs-CZ" w:bidi="cs-CZ"/>
        </w:rPr>
        <w:t xml:space="preserve">se sídlem: </w:t>
      </w:r>
      <w:r w:rsidRPr="00F87DC1">
        <w:rPr>
          <w:color w:val="000000"/>
          <w:sz w:val="22"/>
          <w:szCs w:val="22"/>
          <w:lang w:eastAsia="cs-CZ" w:bidi="cs-CZ"/>
        </w:rPr>
        <w:tab/>
        <w:t>Lazarská 15/7, 117 22 Praha 1</w:t>
      </w:r>
    </w:p>
    <w:p w:rsidR="006D3D94" w:rsidRPr="00F87DC1" w:rsidRDefault="006D3D94" w:rsidP="00A33FB9">
      <w:pPr>
        <w:pStyle w:val="Zkladntext21"/>
        <w:shd w:val="clear" w:color="auto" w:fill="auto"/>
        <w:tabs>
          <w:tab w:val="left" w:pos="2127"/>
        </w:tabs>
        <w:spacing w:before="0" w:after="0" w:line="312" w:lineRule="auto"/>
        <w:ind w:left="2127" w:hanging="2107"/>
        <w:rPr>
          <w:color w:val="000000"/>
          <w:sz w:val="22"/>
          <w:szCs w:val="22"/>
          <w:lang w:eastAsia="cs-CZ" w:bidi="cs-CZ"/>
        </w:rPr>
      </w:pPr>
      <w:r w:rsidRPr="00F87DC1">
        <w:rPr>
          <w:color w:val="000000"/>
          <w:sz w:val="22"/>
          <w:szCs w:val="22"/>
          <w:lang w:eastAsia="cs-CZ" w:bidi="cs-CZ"/>
        </w:rPr>
        <w:t>zastoupená</w:t>
      </w:r>
      <w:r w:rsidR="00F87DC1" w:rsidRPr="00F87DC1">
        <w:rPr>
          <w:color w:val="000000"/>
          <w:sz w:val="22"/>
          <w:szCs w:val="22"/>
          <w:lang w:eastAsia="cs-CZ" w:bidi="cs-CZ"/>
        </w:rPr>
        <w:t>:</w:t>
      </w:r>
      <w:r w:rsidRPr="00F87DC1">
        <w:rPr>
          <w:color w:val="000000"/>
          <w:sz w:val="22"/>
          <w:szCs w:val="22"/>
          <w:lang w:eastAsia="cs-CZ" w:bidi="cs-CZ"/>
        </w:rPr>
        <w:t xml:space="preserve"> </w:t>
      </w:r>
      <w:r w:rsidR="00F87DC1" w:rsidRPr="00F87DC1">
        <w:rPr>
          <w:color w:val="000000"/>
          <w:sz w:val="22"/>
          <w:szCs w:val="22"/>
          <w:lang w:eastAsia="cs-CZ" w:bidi="cs-CZ"/>
        </w:rPr>
        <w:tab/>
        <w:t xml:space="preserve">Mgr. Richardem Vinařickým, </w:t>
      </w:r>
      <w:r w:rsidR="004E020C" w:rsidRPr="00F87DC1">
        <w:rPr>
          <w:color w:val="000000"/>
          <w:sz w:val="22"/>
          <w:szCs w:val="22"/>
          <w:lang w:eastAsia="cs-CZ" w:bidi="cs-CZ"/>
        </w:rPr>
        <w:t xml:space="preserve">vedoucím Oddělení </w:t>
      </w:r>
      <w:r w:rsidR="0025311E">
        <w:rPr>
          <w:color w:val="000000"/>
          <w:sz w:val="22"/>
          <w:szCs w:val="22"/>
          <w:lang w:eastAsia="cs-CZ" w:bidi="cs-CZ"/>
        </w:rPr>
        <w:t>analytických</w:t>
      </w:r>
      <w:r w:rsidR="0025311E" w:rsidRPr="00F87DC1">
        <w:rPr>
          <w:color w:val="000000"/>
          <w:sz w:val="22"/>
          <w:szCs w:val="22"/>
          <w:lang w:eastAsia="cs-CZ" w:bidi="cs-CZ"/>
        </w:rPr>
        <w:t xml:space="preserve"> </w:t>
      </w:r>
      <w:r w:rsidRPr="00F87DC1">
        <w:rPr>
          <w:color w:val="000000"/>
          <w:sz w:val="22"/>
          <w:szCs w:val="22"/>
          <w:lang w:eastAsia="cs-CZ" w:bidi="cs-CZ"/>
        </w:rPr>
        <w:t xml:space="preserve">systémů </w:t>
      </w:r>
    </w:p>
    <w:p w:rsidR="006D3D94" w:rsidRPr="00F87DC1" w:rsidRDefault="006D3D94" w:rsidP="00A33FB9">
      <w:pPr>
        <w:pStyle w:val="Zkladntext21"/>
        <w:shd w:val="clear" w:color="auto" w:fill="auto"/>
        <w:tabs>
          <w:tab w:val="left" w:pos="2127"/>
        </w:tabs>
        <w:spacing w:before="0" w:after="0" w:line="312" w:lineRule="auto"/>
        <w:ind w:left="380" w:hanging="360"/>
        <w:rPr>
          <w:sz w:val="22"/>
          <w:szCs w:val="22"/>
        </w:rPr>
      </w:pPr>
      <w:r w:rsidRPr="00F87DC1">
        <w:rPr>
          <w:color w:val="000000"/>
          <w:sz w:val="22"/>
          <w:szCs w:val="22"/>
          <w:lang w:eastAsia="cs-CZ" w:bidi="cs-CZ"/>
        </w:rPr>
        <w:t>IČ</w:t>
      </w:r>
      <w:r w:rsidR="00F87DC1" w:rsidRPr="00F87DC1">
        <w:rPr>
          <w:color w:val="000000"/>
          <w:sz w:val="22"/>
          <w:szCs w:val="22"/>
          <w:lang w:eastAsia="cs-CZ" w:bidi="cs-CZ"/>
        </w:rPr>
        <w:t>O</w:t>
      </w:r>
      <w:r w:rsidRPr="00F87DC1">
        <w:rPr>
          <w:color w:val="000000"/>
          <w:sz w:val="22"/>
          <w:szCs w:val="22"/>
          <w:lang w:eastAsia="cs-CZ" w:bidi="cs-CZ"/>
        </w:rPr>
        <w:t xml:space="preserve">: </w:t>
      </w:r>
      <w:r w:rsidR="00F87DC1" w:rsidRPr="00F87DC1">
        <w:rPr>
          <w:color w:val="000000"/>
          <w:sz w:val="22"/>
          <w:szCs w:val="22"/>
          <w:lang w:eastAsia="cs-CZ" w:bidi="cs-CZ"/>
        </w:rPr>
        <w:tab/>
      </w:r>
      <w:r w:rsidRPr="00F87DC1">
        <w:rPr>
          <w:color w:val="000000"/>
          <w:sz w:val="22"/>
          <w:szCs w:val="22"/>
          <w:lang w:eastAsia="cs-CZ" w:bidi="cs-CZ"/>
        </w:rPr>
        <w:t>72080043</w:t>
      </w:r>
    </w:p>
    <w:p w:rsidR="006D3D94" w:rsidRPr="00F87DC1" w:rsidRDefault="006D3D94" w:rsidP="00A33FB9">
      <w:pPr>
        <w:pStyle w:val="Zkladntext21"/>
        <w:shd w:val="clear" w:color="auto" w:fill="auto"/>
        <w:tabs>
          <w:tab w:val="left" w:pos="2127"/>
        </w:tabs>
        <w:spacing w:before="0" w:after="0" w:line="312" w:lineRule="auto"/>
        <w:ind w:left="380" w:hanging="360"/>
        <w:rPr>
          <w:sz w:val="22"/>
          <w:szCs w:val="22"/>
        </w:rPr>
      </w:pPr>
      <w:r w:rsidRPr="00F87DC1">
        <w:rPr>
          <w:color w:val="000000"/>
          <w:sz w:val="22"/>
          <w:szCs w:val="22"/>
          <w:lang w:eastAsia="cs-CZ" w:bidi="cs-CZ"/>
        </w:rPr>
        <w:t xml:space="preserve">DIČ: </w:t>
      </w:r>
      <w:r w:rsidR="00F87DC1" w:rsidRPr="00F87DC1">
        <w:rPr>
          <w:color w:val="000000"/>
          <w:sz w:val="22"/>
          <w:szCs w:val="22"/>
          <w:lang w:eastAsia="cs-CZ" w:bidi="cs-CZ"/>
        </w:rPr>
        <w:tab/>
      </w:r>
      <w:r w:rsidRPr="00F87DC1">
        <w:rPr>
          <w:color w:val="000000"/>
          <w:sz w:val="22"/>
          <w:szCs w:val="22"/>
          <w:lang w:eastAsia="cs-CZ" w:bidi="cs-CZ"/>
        </w:rPr>
        <w:t>CZ72080043</w:t>
      </w:r>
    </w:p>
    <w:p w:rsidR="00F87DC1" w:rsidRDefault="00F87DC1" w:rsidP="00A33FB9">
      <w:pPr>
        <w:pStyle w:val="Zkladntext21"/>
        <w:shd w:val="clear" w:color="auto" w:fill="auto"/>
        <w:tabs>
          <w:tab w:val="left" w:pos="2127"/>
        </w:tabs>
        <w:spacing w:before="0" w:after="0" w:line="312" w:lineRule="auto"/>
        <w:ind w:left="20" w:right="220" w:firstLine="0"/>
        <w:rPr>
          <w:color w:val="000000"/>
          <w:sz w:val="22"/>
          <w:szCs w:val="22"/>
          <w:lang w:eastAsia="cs-CZ" w:bidi="cs-CZ"/>
        </w:rPr>
      </w:pPr>
      <w:r>
        <w:rPr>
          <w:color w:val="000000"/>
          <w:sz w:val="22"/>
          <w:szCs w:val="22"/>
          <w:lang w:eastAsia="cs-CZ" w:bidi="cs-CZ"/>
        </w:rPr>
        <w:t>b</w:t>
      </w:r>
      <w:r w:rsidR="006D3D94" w:rsidRPr="00F87DC1">
        <w:rPr>
          <w:color w:val="000000"/>
          <w:sz w:val="22"/>
          <w:szCs w:val="22"/>
          <w:lang w:eastAsia="cs-CZ" w:bidi="cs-CZ"/>
        </w:rPr>
        <w:t xml:space="preserve">ankovní spojení: </w:t>
      </w:r>
      <w:r w:rsidRPr="00F87DC1">
        <w:rPr>
          <w:color w:val="000000"/>
          <w:sz w:val="22"/>
          <w:szCs w:val="22"/>
          <w:lang w:eastAsia="cs-CZ" w:bidi="cs-CZ"/>
        </w:rPr>
        <w:tab/>
      </w:r>
      <w:r w:rsidR="006D3D94" w:rsidRPr="00F87DC1">
        <w:rPr>
          <w:color w:val="000000"/>
          <w:sz w:val="22"/>
          <w:szCs w:val="22"/>
          <w:lang w:eastAsia="cs-CZ" w:bidi="cs-CZ"/>
        </w:rPr>
        <w:t xml:space="preserve">ČNB, č. účtu: 11122011/0710 </w:t>
      </w:r>
    </w:p>
    <w:p w:rsidR="006D3D94" w:rsidRPr="00F87DC1" w:rsidRDefault="006D3D94" w:rsidP="00A33FB9">
      <w:pPr>
        <w:pStyle w:val="Zkladntext21"/>
        <w:shd w:val="clear" w:color="auto" w:fill="auto"/>
        <w:tabs>
          <w:tab w:val="left" w:pos="2127"/>
        </w:tabs>
        <w:spacing w:after="0" w:line="312" w:lineRule="auto"/>
        <w:ind w:left="23" w:right="221" w:firstLine="0"/>
        <w:rPr>
          <w:sz w:val="22"/>
          <w:szCs w:val="22"/>
        </w:rPr>
      </w:pPr>
      <w:r w:rsidRPr="00F87DC1">
        <w:rPr>
          <w:color w:val="000000"/>
          <w:sz w:val="22"/>
          <w:szCs w:val="22"/>
          <w:lang w:eastAsia="cs-CZ" w:bidi="cs-CZ"/>
        </w:rPr>
        <w:t>(dále jen „</w:t>
      </w:r>
      <w:r w:rsidRPr="00F87DC1">
        <w:rPr>
          <w:b/>
          <w:i/>
          <w:color w:val="000000"/>
          <w:sz w:val="22"/>
          <w:szCs w:val="22"/>
          <w:lang w:eastAsia="cs-CZ" w:bidi="cs-CZ"/>
        </w:rPr>
        <w:t>nabyvatel</w:t>
      </w:r>
      <w:r w:rsidRPr="00F87DC1">
        <w:rPr>
          <w:color w:val="000000"/>
          <w:sz w:val="22"/>
          <w:szCs w:val="22"/>
          <w:lang w:eastAsia="cs-CZ" w:bidi="cs-CZ"/>
        </w:rPr>
        <w:t>“)</w:t>
      </w:r>
    </w:p>
    <w:p w:rsidR="006D3D94" w:rsidRPr="00F87DC1" w:rsidRDefault="006D3D94" w:rsidP="00A33FB9">
      <w:pPr>
        <w:pStyle w:val="Zkladntext21"/>
        <w:shd w:val="clear" w:color="auto" w:fill="auto"/>
        <w:spacing w:before="360" w:after="360" w:line="312" w:lineRule="auto"/>
        <w:ind w:left="380" w:hanging="357"/>
        <w:rPr>
          <w:sz w:val="22"/>
          <w:szCs w:val="22"/>
        </w:rPr>
      </w:pPr>
      <w:r w:rsidRPr="00F87DC1">
        <w:rPr>
          <w:color w:val="000000"/>
          <w:sz w:val="22"/>
          <w:szCs w:val="22"/>
          <w:lang w:eastAsia="cs-CZ" w:bidi="cs-CZ"/>
        </w:rPr>
        <w:t>a</w:t>
      </w:r>
    </w:p>
    <w:p w:rsidR="00F87DC1" w:rsidRPr="00DB4526" w:rsidRDefault="00F87DC1" w:rsidP="00A33FB9">
      <w:pPr>
        <w:pStyle w:val="Zkladntext21"/>
        <w:shd w:val="clear" w:color="auto" w:fill="auto"/>
        <w:tabs>
          <w:tab w:val="left" w:pos="2127"/>
        </w:tabs>
        <w:spacing w:before="0" w:after="0" w:line="312" w:lineRule="auto"/>
        <w:ind w:left="2127" w:hanging="2107"/>
        <w:rPr>
          <w:color w:val="000000"/>
          <w:szCs w:val="22"/>
          <w:lang w:eastAsia="cs-CZ" w:bidi="cs-CZ"/>
        </w:rPr>
      </w:pPr>
      <w:r w:rsidRPr="00DB4526">
        <w:rPr>
          <w:color w:val="000000"/>
          <w:szCs w:val="22"/>
          <w:highlight w:val="yellow"/>
          <w:lang w:eastAsia="cs-CZ" w:bidi="cs-CZ"/>
        </w:rPr>
        <w:t>[…]</w:t>
      </w:r>
    </w:p>
    <w:p w:rsidR="00F87DC1" w:rsidRPr="00DB4526" w:rsidRDefault="00F87DC1" w:rsidP="00A33FB9">
      <w:pPr>
        <w:tabs>
          <w:tab w:val="left" w:pos="2127"/>
        </w:tabs>
        <w:spacing w:line="312" w:lineRule="auto"/>
        <w:rPr>
          <w:rFonts w:ascii="Arial" w:hAnsi="Arial" w:cs="Arial"/>
          <w:sz w:val="22"/>
          <w:szCs w:val="22"/>
        </w:rPr>
      </w:pPr>
      <w:r w:rsidRPr="00DB4526">
        <w:rPr>
          <w:rFonts w:ascii="Arial" w:hAnsi="Arial" w:cs="Arial"/>
          <w:sz w:val="22"/>
          <w:szCs w:val="22"/>
        </w:rPr>
        <w:t>se sídlem</w:t>
      </w:r>
      <w:r w:rsidRPr="00DB4526">
        <w:rPr>
          <w:rFonts w:ascii="Arial" w:hAnsi="Arial" w:cs="Arial"/>
          <w:sz w:val="22"/>
          <w:szCs w:val="22"/>
        </w:rPr>
        <w:tab/>
      </w:r>
      <w:r w:rsidRPr="00DB4526">
        <w:rPr>
          <w:rFonts w:ascii="Arial" w:hAnsi="Arial" w:cs="Arial"/>
          <w:sz w:val="22"/>
          <w:szCs w:val="22"/>
          <w:highlight w:val="yellow"/>
        </w:rPr>
        <w:t>[…]</w:t>
      </w:r>
    </w:p>
    <w:p w:rsidR="00F87DC1" w:rsidRPr="00DB4526" w:rsidRDefault="00F87DC1" w:rsidP="00A33FB9">
      <w:pPr>
        <w:tabs>
          <w:tab w:val="left" w:pos="2127"/>
        </w:tabs>
        <w:spacing w:line="312" w:lineRule="auto"/>
        <w:rPr>
          <w:rFonts w:ascii="Arial" w:hAnsi="Arial" w:cs="Arial"/>
          <w:sz w:val="22"/>
          <w:szCs w:val="22"/>
        </w:rPr>
      </w:pPr>
      <w:r w:rsidRPr="00DB4526">
        <w:rPr>
          <w:rFonts w:ascii="Arial" w:hAnsi="Arial" w:cs="Arial"/>
          <w:sz w:val="22"/>
          <w:szCs w:val="22"/>
        </w:rPr>
        <w:t xml:space="preserve">zastoupená </w:t>
      </w:r>
      <w:r w:rsidRPr="00DB4526">
        <w:rPr>
          <w:rFonts w:ascii="Arial" w:hAnsi="Arial" w:cs="Arial"/>
          <w:sz w:val="22"/>
          <w:szCs w:val="22"/>
        </w:rPr>
        <w:tab/>
      </w:r>
      <w:r w:rsidRPr="00DB4526">
        <w:rPr>
          <w:rFonts w:ascii="Arial" w:hAnsi="Arial" w:cs="Arial"/>
          <w:sz w:val="22"/>
          <w:szCs w:val="22"/>
          <w:highlight w:val="yellow"/>
        </w:rPr>
        <w:t>[…]</w:t>
      </w:r>
    </w:p>
    <w:p w:rsidR="00F87DC1" w:rsidRPr="00DB4526" w:rsidRDefault="00F87DC1" w:rsidP="00A33FB9">
      <w:pPr>
        <w:tabs>
          <w:tab w:val="left" w:pos="2127"/>
        </w:tabs>
        <w:spacing w:line="312" w:lineRule="auto"/>
        <w:rPr>
          <w:rFonts w:ascii="Arial" w:hAnsi="Arial" w:cs="Arial"/>
          <w:sz w:val="22"/>
          <w:szCs w:val="22"/>
        </w:rPr>
      </w:pPr>
      <w:r w:rsidRPr="00DB4526">
        <w:rPr>
          <w:rFonts w:ascii="Arial" w:hAnsi="Arial" w:cs="Arial"/>
          <w:sz w:val="22"/>
          <w:szCs w:val="22"/>
        </w:rPr>
        <w:t xml:space="preserve">IČO: </w:t>
      </w:r>
      <w:r w:rsidRPr="00DB4526">
        <w:rPr>
          <w:rFonts w:ascii="Arial" w:hAnsi="Arial" w:cs="Arial"/>
          <w:sz w:val="22"/>
          <w:szCs w:val="22"/>
        </w:rPr>
        <w:tab/>
      </w:r>
      <w:r w:rsidRPr="00DB4526">
        <w:rPr>
          <w:rFonts w:ascii="Arial" w:hAnsi="Arial" w:cs="Arial"/>
          <w:sz w:val="22"/>
          <w:szCs w:val="22"/>
          <w:highlight w:val="yellow"/>
        </w:rPr>
        <w:t>[…]</w:t>
      </w:r>
    </w:p>
    <w:p w:rsidR="00F87DC1" w:rsidRPr="00DB4526" w:rsidRDefault="00F87DC1" w:rsidP="00A33FB9">
      <w:pPr>
        <w:tabs>
          <w:tab w:val="left" w:pos="2127"/>
        </w:tabs>
        <w:spacing w:line="312" w:lineRule="auto"/>
        <w:rPr>
          <w:rFonts w:ascii="Arial" w:hAnsi="Arial" w:cs="Arial"/>
          <w:sz w:val="22"/>
          <w:szCs w:val="22"/>
        </w:rPr>
      </w:pPr>
      <w:r w:rsidRPr="00DB4526">
        <w:rPr>
          <w:rFonts w:ascii="Arial" w:hAnsi="Arial" w:cs="Arial"/>
          <w:sz w:val="22"/>
          <w:szCs w:val="22"/>
        </w:rPr>
        <w:t xml:space="preserve">DIČ: </w:t>
      </w:r>
      <w:r w:rsidRPr="00DB4526">
        <w:rPr>
          <w:rFonts w:ascii="Arial" w:hAnsi="Arial" w:cs="Arial"/>
          <w:sz w:val="22"/>
          <w:szCs w:val="22"/>
        </w:rPr>
        <w:tab/>
      </w:r>
      <w:r w:rsidRPr="00DB4526">
        <w:rPr>
          <w:rFonts w:ascii="Arial" w:hAnsi="Arial" w:cs="Arial"/>
          <w:sz w:val="22"/>
          <w:szCs w:val="22"/>
          <w:highlight w:val="yellow"/>
        </w:rPr>
        <w:t>[…]</w:t>
      </w:r>
    </w:p>
    <w:p w:rsidR="00F87DC1" w:rsidRPr="00DB4526" w:rsidRDefault="00F87DC1" w:rsidP="00A33FB9">
      <w:pPr>
        <w:tabs>
          <w:tab w:val="left" w:pos="2127"/>
        </w:tabs>
        <w:spacing w:line="312" w:lineRule="auto"/>
        <w:rPr>
          <w:rFonts w:ascii="Arial" w:hAnsi="Arial" w:cs="Arial"/>
          <w:sz w:val="22"/>
          <w:szCs w:val="22"/>
        </w:rPr>
      </w:pPr>
      <w:r w:rsidRPr="00DB4526">
        <w:rPr>
          <w:rFonts w:ascii="Arial" w:hAnsi="Arial" w:cs="Arial"/>
          <w:sz w:val="22"/>
          <w:szCs w:val="22"/>
        </w:rPr>
        <w:t xml:space="preserve">zapsaná v OR: </w:t>
      </w:r>
      <w:r w:rsidRPr="00DB4526">
        <w:rPr>
          <w:rFonts w:ascii="Arial" w:hAnsi="Arial" w:cs="Arial"/>
          <w:sz w:val="22"/>
          <w:szCs w:val="22"/>
        </w:rPr>
        <w:tab/>
      </w:r>
      <w:proofErr w:type="gramStart"/>
      <w:r w:rsidRPr="00DB4526">
        <w:rPr>
          <w:rFonts w:ascii="Arial" w:hAnsi="Arial" w:cs="Arial"/>
          <w:sz w:val="22"/>
          <w:szCs w:val="22"/>
        </w:rPr>
        <w:t>vedeném</w:t>
      </w:r>
      <w:proofErr w:type="gramEnd"/>
      <w:r w:rsidRPr="00DB4526">
        <w:rPr>
          <w:rFonts w:ascii="Arial" w:hAnsi="Arial" w:cs="Arial"/>
          <w:sz w:val="22"/>
          <w:szCs w:val="22"/>
        </w:rPr>
        <w:t xml:space="preserve"> </w:t>
      </w:r>
      <w:r w:rsidRPr="00DB4526">
        <w:rPr>
          <w:rFonts w:ascii="Arial" w:hAnsi="Arial" w:cs="Arial"/>
          <w:sz w:val="22"/>
          <w:szCs w:val="22"/>
          <w:highlight w:val="yellow"/>
        </w:rPr>
        <w:t>[…]</w:t>
      </w:r>
      <w:r w:rsidRPr="00DB4526">
        <w:rPr>
          <w:rFonts w:ascii="Arial" w:hAnsi="Arial" w:cs="Arial"/>
          <w:sz w:val="22"/>
          <w:szCs w:val="22"/>
        </w:rPr>
        <w:t xml:space="preserve"> soudem v </w:t>
      </w:r>
      <w:r w:rsidRPr="00DB4526">
        <w:rPr>
          <w:rFonts w:ascii="Arial" w:hAnsi="Arial" w:cs="Arial"/>
          <w:sz w:val="22"/>
          <w:szCs w:val="22"/>
          <w:highlight w:val="yellow"/>
        </w:rPr>
        <w:t>[…]</w:t>
      </w:r>
      <w:r w:rsidRPr="00DB4526">
        <w:rPr>
          <w:rFonts w:ascii="Arial" w:hAnsi="Arial" w:cs="Arial"/>
          <w:sz w:val="22"/>
          <w:szCs w:val="22"/>
        </w:rPr>
        <w:t xml:space="preserve">, oddíl </w:t>
      </w:r>
      <w:r w:rsidRPr="00DB4526">
        <w:rPr>
          <w:rFonts w:ascii="Arial" w:hAnsi="Arial" w:cs="Arial"/>
          <w:sz w:val="22"/>
          <w:szCs w:val="22"/>
          <w:highlight w:val="yellow"/>
        </w:rPr>
        <w:t>[…]</w:t>
      </w:r>
      <w:r w:rsidRPr="00DB4526">
        <w:rPr>
          <w:rFonts w:ascii="Arial" w:hAnsi="Arial" w:cs="Arial"/>
          <w:sz w:val="22"/>
          <w:szCs w:val="22"/>
        </w:rPr>
        <w:t xml:space="preserve">, </w:t>
      </w:r>
      <w:proofErr w:type="spellStart"/>
      <w:r w:rsidRPr="00DB4526">
        <w:rPr>
          <w:rFonts w:ascii="Arial" w:hAnsi="Arial" w:cs="Arial"/>
          <w:sz w:val="22"/>
          <w:szCs w:val="22"/>
        </w:rPr>
        <w:t>vl</w:t>
      </w:r>
      <w:proofErr w:type="spellEnd"/>
      <w:r w:rsidRPr="00DB4526">
        <w:rPr>
          <w:rFonts w:ascii="Arial" w:hAnsi="Arial" w:cs="Arial"/>
          <w:sz w:val="22"/>
          <w:szCs w:val="22"/>
        </w:rPr>
        <w:t xml:space="preserve">. č. </w:t>
      </w:r>
      <w:r w:rsidRPr="00DB4526">
        <w:rPr>
          <w:rFonts w:ascii="Arial" w:hAnsi="Arial" w:cs="Arial"/>
          <w:sz w:val="22"/>
          <w:szCs w:val="22"/>
          <w:highlight w:val="yellow"/>
        </w:rPr>
        <w:t>[…]</w:t>
      </w:r>
    </w:p>
    <w:p w:rsidR="00F87DC1" w:rsidRPr="00DB4526" w:rsidRDefault="00F87DC1" w:rsidP="00A33FB9">
      <w:pPr>
        <w:tabs>
          <w:tab w:val="left" w:pos="2127"/>
        </w:tabs>
        <w:spacing w:line="312" w:lineRule="auto"/>
        <w:rPr>
          <w:rFonts w:ascii="Arial" w:hAnsi="Arial" w:cs="Arial"/>
          <w:sz w:val="22"/>
          <w:szCs w:val="22"/>
        </w:rPr>
      </w:pPr>
      <w:r w:rsidRPr="00DB4526">
        <w:rPr>
          <w:rFonts w:ascii="Arial" w:hAnsi="Arial" w:cs="Arial"/>
          <w:sz w:val="22"/>
          <w:szCs w:val="22"/>
        </w:rPr>
        <w:t xml:space="preserve">bankovní spojení: </w:t>
      </w:r>
      <w:r w:rsidRPr="00DB4526">
        <w:rPr>
          <w:rFonts w:ascii="Arial" w:hAnsi="Arial" w:cs="Arial"/>
          <w:sz w:val="22"/>
          <w:szCs w:val="22"/>
        </w:rPr>
        <w:tab/>
      </w:r>
      <w:r w:rsidRPr="00DB4526">
        <w:rPr>
          <w:rFonts w:ascii="Arial" w:hAnsi="Arial" w:cs="Arial"/>
          <w:sz w:val="22"/>
          <w:szCs w:val="22"/>
          <w:highlight w:val="yellow"/>
        </w:rPr>
        <w:t>[…]</w:t>
      </w:r>
      <w:r w:rsidRPr="00DB4526">
        <w:rPr>
          <w:rFonts w:ascii="Arial" w:hAnsi="Arial" w:cs="Arial"/>
          <w:sz w:val="22"/>
          <w:szCs w:val="22"/>
        </w:rPr>
        <w:t xml:space="preserve">, č. účtu: </w:t>
      </w:r>
      <w:r w:rsidRPr="00DB4526">
        <w:rPr>
          <w:rFonts w:ascii="Arial" w:hAnsi="Arial" w:cs="Arial"/>
          <w:sz w:val="22"/>
          <w:szCs w:val="22"/>
          <w:highlight w:val="yellow"/>
        </w:rPr>
        <w:t>[…]</w:t>
      </w:r>
    </w:p>
    <w:p w:rsidR="006D3D94" w:rsidRPr="00F87DC1" w:rsidRDefault="006D3D94" w:rsidP="00A33FB9">
      <w:pPr>
        <w:pStyle w:val="Zkladntext21"/>
        <w:shd w:val="clear" w:color="auto" w:fill="auto"/>
        <w:spacing w:after="360" w:line="312" w:lineRule="auto"/>
        <w:ind w:left="23" w:right="221" w:firstLine="0"/>
        <w:rPr>
          <w:sz w:val="22"/>
          <w:szCs w:val="22"/>
        </w:rPr>
      </w:pPr>
      <w:r w:rsidRPr="00F87DC1">
        <w:rPr>
          <w:color w:val="000000"/>
          <w:sz w:val="22"/>
          <w:szCs w:val="22"/>
          <w:lang w:eastAsia="cs-CZ" w:bidi="cs-CZ"/>
        </w:rPr>
        <w:t>(dále jen „</w:t>
      </w:r>
      <w:r w:rsidRPr="00F87DC1">
        <w:rPr>
          <w:b/>
          <w:i/>
          <w:color w:val="000000"/>
          <w:sz w:val="22"/>
          <w:szCs w:val="22"/>
          <w:lang w:eastAsia="cs-CZ" w:bidi="cs-CZ"/>
        </w:rPr>
        <w:t>poskytovatel</w:t>
      </w:r>
      <w:r w:rsidRPr="00F87DC1">
        <w:rPr>
          <w:color w:val="000000"/>
          <w:sz w:val="22"/>
          <w:szCs w:val="22"/>
          <w:lang w:eastAsia="cs-CZ" w:bidi="cs-CZ"/>
        </w:rPr>
        <w:t>“)</w:t>
      </w:r>
    </w:p>
    <w:p w:rsidR="006D3D94" w:rsidRPr="00F87DC1" w:rsidRDefault="006D3D94" w:rsidP="00A33FB9">
      <w:pPr>
        <w:pStyle w:val="Zkladntext21"/>
        <w:shd w:val="clear" w:color="auto" w:fill="auto"/>
        <w:spacing w:before="0" w:after="480" w:line="312" w:lineRule="auto"/>
        <w:ind w:left="380" w:hanging="357"/>
        <w:rPr>
          <w:sz w:val="22"/>
          <w:szCs w:val="22"/>
        </w:rPr>
      </w:pPr>
      <w:r w:rsidRPr="00F87DC1">
        <w:rPr>
          <w:color w:val="000000"/>
          <w:sz w:val="22"/>
          <w:szCs w:val="22"/>
          <w:lang w:eastAsia="cs-CZ" w:bidi="cs-CZ"/>
        </w:rPr>
        <w:t xml:space="preserve">(dále společně </w:t>
      </w:r>
      <w:r w:rsidR="00F87DC1">
        <w:rPr>
          <w:color w:val="000000"/>
          <w:sz w:val="22"/>
          <w:szCs w:val="22"/>
          <w:lang w:eastAsia="cs-CZ" w:bidi="cs-CZ"/>
        </w:rPr>
        <w:t>také jako</w:t>
      </w:r>
      <w:r w:rsidRPr="00F87DC1">
        <w:rPr>
          <w:color w:val="000000"/>
          <w:sz w:val="22"/>
          <w:szCs w:val="22"/>
          <w:lang w:eastAsia="cs-CZ" w:bidi="cs-CZ"/>
        </w:rPr>
        <w:t xml:space="preserve"> „</w:t>
      </w:r>
      <w:r w:rsidRPr="00F87DC1">
        <w:rPr>
          <w:b/>
          <w:i/>
          <w:color w:val="000000"/>
          <w:sz w:val="22"/>
          <w:szCs w:val="22"/>
          <w:lang w:eastAsia="cs-CZ" w:bidi="cs-CZ"/>
        </w:rPr>
        <w:t>smluvní strany</w:t>
      </w:r>
      <w:r w:rsidRPr="00F87DC1">
        <w:rPr>
          <w:color w:val="000000"/>
          <w:sz w:val="22"/>
          <w:szCs w:val="22"/>
          <w:lang w:eastAsia="cs-CZ" w:bidi="cs-CZ"/>
        </w:rPr>
        <w:t>“)</w:t>
      </w:r>
    </w:p>
    <w:p w:rsidR="00F87DC1" w:rsidRPr="00F87DC1" w:rsidRDefault="00F87DC1" w:rsidP="00A33FB9">
      <w:pPr>
        <w:pStyle w:val="Zkladntext21"/>
        <w:shd w:val="clear" w:color="auto" w:fill="auto"/>
        <w:spacing w:before="0" w:after="361" w:line="240" w:lineRule="auto"/>
        <w:ind w:left="380" w:hanging="360"/>
        <w:jc w:val="center"/>
        <w:rPr>
          <w:color w:val="000000"/>
          <w:sz w:val="22"/>
          <w:szCs w:val="22"/>
          <w:lang w:eastAsia="cs-CZ" w:bidi="cs-CZ"/>
        </w:rPr>
      </w:pPr>
      <w:r w:rsidRPr="00F87DC1">
        <w:rPr>
          <w:color w:val="000000"/>
          <w:sz w:val="22"/>
          <w:szCs w:val="22"/>
          <w:lang w:eastAsia="cs-CZ" w:bidi="cs-CZ"/>
        </w:rPr>
        <w:t xml:space="preserve">uzavřely na základě výsledků </w:t>
      </w:r>
      <w:r w:rsidR="00C8485B">
        <w:rPr>
          <w:color w:val="000000"/>
          <w:sz w:val="22"/>
          <w:szCs w:val="22"/>
          <w:lang w:eastAsia="cs-CZ" w:bidi="cs-CZ"/>
        </w:rPr>
        <w:t xml:space="preserve">výběrového </w:t>
      </w:r>
      <w:r w:rsidRPr="00F87DC1">
        <w:rPr>
          <w:color w:val="000000"/>
          <w:sz w:val="22"/>
          <w:szCs w:val="22"/>
          <w:lang w:eastAsia="cs-CZ" w:bidi="cs-CZ"/>
        </w:rPr>
        <w:t xml:space="preserve">řízení o veřejné zakázce malého rozsahu s názvem </w:t>
      </w:r>
      <w:r w:rsidR="00C8485B">
        <w:rPr>
          <w:color w:val="000000"/>
          <w:sz w:val="22"/>
          <w:szCs w:val="22"/>
          <w:lang w:eastAsia="cs-CZ" w:bidi="cs-CZ"/>
        </w:rPr>
        <w:t>[</w:t>
      </w:r>
      <w:r w:rsidR="00C8485B" w:rsidRPr="00C8485B">
        <w:rPr>
          <w:color w:val="000000"/>
          <w:sz w:val="22"/>
          <w:szCs w:val="22"/>
          <w:highlight w:val="lightGray"/>
          <w:lang w:eastAsia="cs-CZ" w:bidi="cs-CZ"/>
        </w:rPr>
        <w:t>doplní zadavatel</w:t>
      </w:r>
      <w:r w:rsidR="00C8485B">
        <w:rPr>
          <w:color w:val="000000"/>
          <w:sz w:val="22"/>
          <w:szCs w:val="22"/>
          <w:lang w:eastAsia="cs-CZ" w:bidi="cs-CZ"/>
        </w:rPr>
        <w:t>]</w:t>
      </w:r>
      <w:r w:rsidRPr="00F87DC1">
        <w:rPr>
          <w:color w:val="000000"/>
          <w:sz w:val="22"/>
          <w:szCs w:val="22"/>
          <w:lang w:eastAsia="cs-CZ" w:bidi="cs-CZ"/>
        </w:rPr>
        <w:t xml:space="preserve"> v souladu s  § 27</w:t>
      </w:r>
      <w:r w:rsidR="00C8485B">
        <w:rPr>
          <w:color w:val="000000"/>
          <w:sz w:val="22"/>
          <w:szCs w:val="22"/>
          <w:lang w:eastAsia="cs-CZ" w:bidi="cs-CZ"/>
        </w:rPr>
        <w:t xml:space="preserve"> a § 31</w:t>
      </w:r>
      <w:r w:rsidRPr="00F87DC1">
        <w:rPr>
          <w:color w:val="000000"/>
          <w:sz w:val="22"/>
          <w:szCs w:val="22"/>
          <w:lang w:eastAsia="cs-CZ" w:bidi="cs-CZ"/>
        </w:rPr>
        <w:t xml:space="preserve"> zákona č. 134/2016</w:t>
      </w:r>
      <w:r w:rsidR="00C8485B">
        <w:rPr>
          <w:color w:val="000000"/>
          <w:sz w:val="22"/>
          <w:szCs w:val="22"/>
          <w:lang w:eastAsia="cs-CZ" w:bidi="cs-CZ"/>
        </w:rPr>
        <w:t> </w:t>
      </w:r>
      <w:r w:rsidRPr="00F87DC1">
        <w:rPr>
          <w:color w:val="000000"/>
          <w:sz w:val="22"/>
          <w:szCs w:val="22"/>
          <w:lang w:eastAsia="cs-CZ" w:bidi="cs-CZ"/>
        </w:rPr>
        <w:t>Sb., o</w:t>
      </w:r>
      <w:r w:rsidR="00C8485B">
        <w:rPr>
          <w:color w:val="000000"/>
          <w:sz w:val="22"/>
          <w:szCs w:val="22"/>
          <w:lang w:eastAsia="cs-CZ" w:bidi="cs-CZ"/>
        </w:rPr>
        <w:t> </w:t>
      </w:r>
      <w:r w:rsidRPr="00F87DC1">
        <w:rPr>
          <w:color w:val="000000"/>
          <w:sz w:val="22"/>
          <w:szCs w:val="22"/>
          <w:lang w:eastAsia="cs-CZ" w:bidi="cs-CZ"/>
        </w:rPr>
        <w:t xml:space="preserve">zadávání veřejných zakázek, ve </w:t>
      </w:r>
      <w:r w:rsidR="00C8485B">
        <w:rPr>
          <w:color w:val="000000"/>
          <w:sz w:val="22"/>
          <w:szCs w:val="22"/>
          <w:lang w:eastAsia="cs-CZ" w:bidi="cs-CZ"/>
        </w:rPr>
        <w:t xml:space="preserve">znění pozdějších předpisů </w:t>
      </w:r>
      <w:r w:rsidRPr="00F87DC1">
        <w:rPr>
          <w:color w:val="000000"/>
          <w:sz w:val="22"/>
          <w:szCs w:val="22"/>
          <w:lang w:eastAsia="cs-CZ" w:bidi="cs-CZ"/>
        </w:rPr>
        <w:t>a § 1746 odst. 2 zákona č.</w:t>
      </w:r>
      <w:r w:rsidR="00C8485B">
        <w:rPr>
          <w:color w:val="000000"/>
          <w:sz w:val="22"/>
          <w:szCs w:val="22"/>
          <w:lang w:eastAsia="cs-CZ" w:bidi="cs-CZ"/>
        </w:rPr>
        <w:t xml:space="preserve"> 89/2012 Sb., občanský zákoník </w:t>
      </w:r>
      <w:r w:rsidRPr="00F87DC1">
        <w:rPr>
          <w:color w:val="000000"/>
          <w:sz w:val="22"/>
          <w:szCs w:val="22"/>
          <w:lang w:eastAsia="cs-CZ" w:bidi="cs-CZ"/>
        </w:rPr>
        <w:t>(dále jen „občanský zákoník“), tuto</w:t>
      </w:r>
    </w:p>
    <w:p w:rsidR="00F87DC1" w:rsidRPr="00C8485B" w:rsidRDefault="00C8485B" w:rsidP="00A33FB9">
      <w:pPr>
        <w:pStyle w:val="Zkladntext21"/>
        <w:shd w:val="clear" w:color="auto" w:fill="auto"/>
        <w:spacing w:before="0" w:after="361" w:line="312" w:lineRule="auto"/>
        <w:ind w:left="380" w:hanging="357"/>
        <w:jc w:val="center"/>
        <w:rPr>
          <w:b/>
          <w:color w:val="000000"/>
          <w:spacing w:val="32"/>
          <w:sz w:val="22"/>
          <w:szCs w:val="22"/>
          <w:lang w:eastAsia="cs-CZ" w:bidi="cs-CZ"/>
        </w:rPr>
      </w:pPr>
      <w:r w:rsidRPr="00C8485B">
        <w:rPr>
          <w:b/>
          <w:color w:val="000000"/>
          <w:spacing w:val="32"/>
          <w:sz w:val="22"/>
          <w:szCs w:val="22"/>
          <w:lang w:eastAsia="cs-CZ" w:bidi="cs-CZ"/>
        </w:rPr>
        <w:t xml:space="preserve">Smlouvu o poskytování technické podpory </w:t>
      </w:r>
      <w:r>
        <w:rPr>
          <w:b/>
          <w:color w:val="000000"/>
          <w:spacing w:val="32"/>
          <w:sz w:val="22"/>
          <w:szCs w:val="22"/>
          <w:lang w:eastAsia="cs-CZ" w:bidi="cs-CZ"/>
        </w:rPr>
        <w:br/>
      </w:r>
      <w:r w:rsidRPr="00C8485B">
        <w:rPr>
          <w:b/>
          <w:color w:val="000000"/>
          <w:spacing w:val="32"/>
          <w:sz w:val="22"/>
          <w:szCs w:val="22"/>
          <w:lang w:eastAsia="cs-CZ" w:bidi="cs-CZ"/>
        </w:rPr>
        <w:t>programového vybavení</w:t>
      </w:r>
    </w:p>
    <w:p w:rsidR="00C8485B" w:rsidRPr="00F87DC1" w:rsidRDefault="00C8485B" w:rsidP="00A33FB9">
      <w:pPr>
        <w:pStyle w:val="Zkladntext21"/>
        <w:shd w:val="clear" w:color="auto" w:fill="auto"/>
        <w:spacing w:before="0" w:after="361" w:line="312" w:lineRule="auto"/>
        <w:ind w:left="380" w:hanging="360"/>
        <w:jc w:val="center"/>
        <w:rPr>
          <w:color w:val="000000"/>
          <w:sz w:val="22"/>
          <w:szCs w:val="22"/>
          <w:lang w:eastAsia="cs-CZ" w:bidi="cs-CZ"/>
        </w:rPr>
      </w:pPr>
      <w:r>
        <w:rPr>
          <w:color w:val="000000"/>
          <w:sz w:val="22"/>
          <w:szCs w:val="22"/>
          <w:lang w:eastAsia="cs-CZ" w:bidi="cs-CZ"/>
        </w:rPr>
        <w:t>(dále jen „</w:t>
      </w:r>
      <w:r w:rsidRPr="00C8485B">
        <w:rPr>
          <w:b/>
          <w:i/>
          <w:color w:val="000000"/>
          <w:sz w:val="22"/>
          <w:szCs w:val="22"/>
          <w:lang w:eastAsia="cs-CZ" w:bidi="cs-CZ"/>
        </w:rPr>
        <w:t>Smlouva</w:t>
      </w:r>
      <w:r>
        <w:rPr>
          <w:color w:val="000000"/>
          <w:sz w:val="22"/>
          <w:szCs w:val="22"/>
          <w:lang w:eastAsia="cs-CZ" w:bidi="cs-CZ"/>
        </w:rPr>
        <w:t>“)</w:t>
      </w:r>
    </w:p>
    <w:p w:rsidR="00F87DC1" w:rsidRPr="00F87DC1" w:rsidRDefault="00F87DC1" w:rsidP="00A33FB9">
      <w:pPr>
        <w:widowControl/>
        <w:spacing w:after="200" w:line="312" w:lineRule="auto"/>
        <w:rPr>
          <w:rFonts w:ascii="Arial" w:eastAsia="Arial" w:hAnsi="Arial" w:cs="Arial"/>
          <w:sz w:val="22"/>
          <w:szCs w:val="22"/>
        </w:rPr>
      </w:pPr>
      <w:r w:rsidRPr="00F87DC1">
        <w:rPr>
          <w:rFonts w:ascii="Arial" w:hAnsi="Arial" w:cs="Arial"/>
          <w:sz w:val="22"/>
          <w:szCs w:val="22"/>
        </w:rPr>
        <w:br w:type="page"/>
      </w:r>
    </w:p>
    <w:p w:rsidR="006D3D94" w:rsidRPr="00F87DC1" w:rsidRDefault="006D3D94" w:rsidP="00A33FB9">
      <w:pPr>
        <w:pStyle w:val="Zkladntext20"/>
        <w:numPr>
          <w:ilvl w:val="0"/>
          <w:numId w:val="1"/>
        </w:numPr>
        <w:shd w:val="clear" w:color="auto" w:fill="auto"/>
        <w:spacing w:before="0" w:after="240" w:line="312" w:lineRule="auto"/>
        <w:ind w:left="0" w:firstLine="0"/>
        <w:rPr>
          <w:color w:val="000000"/>
          <w:sz w:val="22"/>
          <w:szCs w:val="22"/>
          <w:lang w:eastAsia="cs-CZ" w:bidi="cs-CZ"/>
        </w:rPr>
      </w:pPr>
      <w:r w:rsidRPr="00F87DC1">
        <w:rPr>
          <w:color w:val="000000"/>
          <w:sz w:val="22"/>
          <w:szCs w:val="22"/>
          <w:lang w:eastAsia="cs-CZ" w:bidi="cs-CZ"/>
        </w:rPr>
        <w:t>Předmět Smlouvy</w:t>
      </w:r>
    </w:p>
    <w:p w:rsidR="004E020C" w:rsidRPr="00F87DC1" w:rsidRDefault="00B46659" w:rsidP="00A33FB9">
      <w:pPr>
        <w:widowControl/>
        <w:numPr>
          <w:ilvl w:val="1"/>
          <w:numId w:val="6"/>
        </w:numPr>
        <w:tabs>
          <w:tab w:val="clear" w:pos="644"/>
          <w:tab w:val="left" w:pos="567"/>
        </w:tabs>
        <w:spacing w:after="120" w:line="312" w:lineRule="auto"/>
        <w:ind w:left="567" w:hanging="567"/>
        <w:jc w:val="both"/>
        <w:rPr>
          <w:rFonts w:ascii="Arial" w:hAnsi="Arial" w:cs="Arial"/>
          <w:sz w:val="22"/>
          <w:szCs w:val="22"/>
        </w:rPr>
      </w:pPr>
      <w:r>
        <w:rPr>
          <w:rFonts w:ascii="Arial" w:hAnsi="Arial" w:cs="Arial"/>
          <w:sz w:val="22"/>
          <w:szCs w:val="22"/>
        </w:rPr>
        <w:t>Předmětem této Smlouvy je poskytování t</w:t>
      </w:r>
      <w:r w:rsidR="004E020C" w:rsidRPr="00F87DC1">
        <w:rPr>
          <w:rFonts w:ascii="Arial" w:hAnsi="Arial" w:cs="Arial"/>
          <w:sz w:val="22"/>
          <w:szCs w:val="22"/>
        </w:rPr>
        <w:t>echnick</w:t>
      </w:r>
      <w:r>
        <w:rPr>
          <w:rFonts w:ascii="Arial" w:hAnsi="Arial" w:cs="Arial"/>
          <w:sz w:val="22"/>
          <w:szCs w:val="22"/>
        </w:rPr>
        <w:t>é</w:t>
      </w:r>
      <w:r w:rsidR="004E020C" w:rsidRPr="00F87DC1">
        <w:rPr>
          <w:rFonts w:ascii="Arial" w:hAnsi="Arial" w:cs="Arial"/>
          <w:sz w:val="22"/>
          <w:szCs w:val="22"/>
        </w:rPr>
        <w:t xml:space="preserve"> podpor</w:t>
      </w:r>
      <w:r>
        <w:rPr>
          <w:rFonts w:ascii="Arial" w:hAnsi="Arial" w:cs="Arial"/>
          <w:sz w:val="22"/>
          <w:szCs w:val="22"/>
        </w:rPr>
        <w:t>y</w:t>
      </w:r>
      <w:r w:rsidR="004E020C" w:rsidRPr="00F87DC1">
        <w:rPr>
          <w:rFonts w:ascii="Arial" w:hAnsi="Arial" w:cs="Arial"/>
          <w:sz w:val="22"/>
          <w:szCs w:val="22"/>
        </w:rPr>
        <w:t xml:space="preserve"> programové</w:t>
      </w:r>
      <w:r>
        <w:rPr>
          <w:rFonts w:ascii="Arial" w:hAnsi="Arial" w:cs="Arial"/>
          <w:sz w:val="22"/>
          <w:szCs w:val="22"/>
        </w:rPr>
        <w:t>ho</w:t>
      </w:r>
      <w:r w:rsidR="004E020C" w:rsidRPr="00F87DC1">
        <w:rPr>
          <w:rFonts w:ascii="Arial" w:hAnsi="Arial" w:cs="Arial"/>
          <w:sz w:val="22"/>
          <w:szCs w:val="22"/>
        </w:rPr>
        <w:t xml:space="preserve"> vybavení </w:t>
      </w:r>
      <w:r w:rsidR="007421E2" w:rsidRPr="00F87DC1">
        <w:rPr>
          <w:rFonts w:ascii="Arial" w:hAnsi="Arial" w:cs="Arial"/>
          <w:sz w:val="22"/>
          <w:szCs w:val="22"/>
        </w:rPr>
        <w:t>a aktualizac</w:t>
      </w:r>
      <w:r>
        <w:rPr>
          <w:rFonts w:ascii="Arial" w:hAnsi="Arial" w:cs="Arial"/>
          <w:sz w:val="22"/>
          <w:szCs w:val="22"/>
        </w:rPr>
        <w:t>e</w:t>
      </w:r>
      <w:r w:rsidR="007421E2" w:rsidRPr="00F87DC1">
        <w:rPr>
          <w:rFonts w:ascii="Arial" w:hAnsi="Arial" w:cs="Arial"/>
          <w:sz w:val="22"/>
          <w:szCs w:val="22"/>
        </w:rPr>
        <w:t xml:space="preserve"> </w:t>
      </w:r>
      <w:r w:rsidR="004E020C" w:rsidRPr="00F87DC1">
        <w:rPr>
          <w:rFonts w:ascii="Arial" w:hAnsi="Arial" w:cs="Arial"/>
          <w:sz w:val="22"/>
          <w:szCs w:val="22"/>
        </w:rPr>
        <w:t>software:</w:t>
      </w:r>
    </w:p>
    <w:p w:rsidR="004E020C" w:rsidRDefault="004E020C" w:rsidP="007F66FB">
      <w:pPr>
        <w:pStyle w:val="Zkladntext21"/>
        <w:shd w:val="clear" w:color="auto" w:fill="auto"/>
        <w:spacing w:before="0" w:after="104" w:line="312" w:lineRule="auto"/>
        <w:ind w:left="403" w:firstLine="0"/>
        <w:jc w:val="both"/>
        <w:rPr>
          <w:b/>
          <w:color w:val="000000"/>
          <w:sz w:val="22"/>
          <w:szCs w:val="22"/>
          <w:lang w:eastAsia="cs-CZ" w:bidi="cs-CZ"/>
        </w:rPr>
      </w:pPr>
      <w:r w:rsidRPr="00F87DC1">
        <w:rPr>
          <w:b/>
          <w:color w:val="000000"/>
          <w:sz w:val="22"/>
          <w:szCs w:val="22"/>
          <w:lang w:eastAsia="cs-CZ" w:bidi="cs-CZ"/>
        </w:rPr>
        <w:tab/>
      </w:r>
    </w:p>
    <w:p w:rsidR="00D67B80" w:rsidRPr="00D67B80" w:rsidRDefault="00D67B80" w:rsidP="00A33FB9">
      <w:pPr>
        <w:pStyle w:val="Zkladntext21"/>
        <w:shd w:val="clear" w:color="auto" w:fill="auto"/>
        <w:spacing w:before="0" w:line="312" w:lineRule="auto"/>
        <w:ind w:left="403" w:firstLine="306"/>
        <w:jc w:val="both"/>
        <w:rPr>
          <w:color w:val="000000"/>
          <w:sz w:val="22"/>
          <w:szCs w:val="22"/>
          <w:lang w:eastAsia="cs-CZ" w:bidi="cs-CZ"/>
        </w:rPr>
      </w:pPr>
      <w:r w:rsidRPr="00D67B80">
        <w:rPr>
          <w:color w:val="000000"/>
          <w:sz w:val="22"/>
          <w:szCs w:val="22"/>
          <w:lang w:eastAsia="cs-CZ" w:bidi="cs-CZ"/>
        </w:rPr>
        <w:t>(dále jen „</w:t>
      </w:r>
      <w:r w:rsidRPr="00D67B80">
        <w:rPr>
          <w:b/>
          <w:i/>
          <w:color w:val="000000"/>
          <w:sz w:val="22"/>
          <w:szCs w:val="22"/>
          <w:lang w:eastAsia="cs-CZ" w:bidi="cs-CZ"/>
        </w:rPr>
        <w:t>software</w:t>
      </w:r>
      <w:r w:rsidRPr="00D67B80">
        <w:rPr>
          <w:color w:val="000000"/>
          <w:sz w:val="22"/>
          <w:szCs w:val="22"/>
          <w:lang w:eastAsia="cs-CZ" w:bidi="cs-CZ"/>
        </w:rPr>
        <w:t>“)</w:t>
      </w:r>
    </w:p>
    <w:p w:rsidR="00B46659" w:rsidRPr="00B46659" w:rsidRDefault="00B46659" w:rsidP="00A33FB9">
      <w:pPr>
        <w:pStyle w:val="Zkladntext21"/>
        <w:shd w:val="clear" w:color="auto" w:fill="auto"/>
        <w:spacing w:before="0" w:line="312" w:lineRule="auto"/>
        <w:ind w:left="454" w:firstLine="113"/>
        <w:jc w:val="both"/>
        <w:rPr>
          <w:color w:val="000000"/>
          <w:sz w:val="22"/>
          <w:szCs w:val="22"/>
          <w:lang w:eastAsia="cs-CZ" w:bidi="cs-CZ"/>
        </w:rPr>
      </w:pPr>
      <w:r w:rsidRPr="00B46659">
        <w:rPr>
          <w:color w:val="000000"/>
          <w:sz w:val="22"/>
          <w:szCs w:val="22"/>
          <w:lang w:eastAsia="cs-CZ" w:bidi="cs-CZ"/>
        </w:rPr>
        <w:t>(dále jen „</w:t>
      </w:r>
      <w:r w:rsidRPr="00B46659">
        <w:rPr>
          <w:b/>
          <w:i/>
          <w:color w:val="000000"/>
          <w:sz w:val="22"/>
          <w:szCs w:val="22"/>
          <w:lang w:eastAsia="cs-CZ" w:bidi="cs-CZ"/>
        </w:rPr>
        <w:t>technická podpora</w:t>
      </w:r>
      <w:r w:rsidRPr="00B46659">
        <w:rPr>
          <w:color w:val="000000"/>
          <w:sz w:val="22"/>
          <w:szCs w:val="22"/>
          <w:lang w:eastAsia="cs-CZ" w:bidi="cs-CZ"/>
        </w:rPr>
        <w:t>“)</w:t>
      </w:r>
    </w:p>
    <w:p w:rsidR="00B46659" w:rsidRPr="00B46659" w:rsidRDefault="00B46659" w:rsidP="00A33FB9">
      <w:pPr>
        <w:widowControl/>
        <w:numPr>
          <w:ilvl w:val="1"/>
          <w:numId w:val="6"/>
        </w:numPr>
        <w:tabs>
          <w:tab w:val="clear" w:pos="644"/>
          <w:tab w:val="left" w:pos="567"/>
        </w:tabs>
        <w:spacing w:after="120" w:line="312" w:lineRule="auto"/>
        <w:ind w:left="567" w:hanging="567"/>
        <w:jc w:val="both"/>
        <w:rPr>
          <w:rFonts w:ascii="Arial" w:hAnsi="Arial" w:cs="Arial"/>
          <w:b/>
          <w:sz w:val="20"/>
          <w:szCs w:val="22"/>
        </w:rPr>
      </w:pPr>
      <w:r w:rsidRPr="00B46659">
        <w:rPr>
          <w:rFonts w:ascii="Arial" w:hAnsi="Arial" w:cs="Arial"/>
          <w:sz w:val="22"/>
          <w:szCs w:val="22"/>
        </w:rPr>
        <w:t xml:space="preserve">Poskytovatel se touto Smlouvu zavazuje poskytovat </w:t>
      </w:r>
      <w:r>
        <w:rPr>
          <w:rFonts w:ascii="Arial" w:hAnsi="Arial" w:cs="Arial"/>
          <w:sz w:val="22"/>
          <w:szCs w:val="22"/>
        </w:rPr>
        <w:t>nabyvateli</w:t>
      </w:r>
      <w:r w:rsidRPr="00B46659">
        <w:rPr>
          <w:rFonts w:ascii="Arial" w:hAnsi="Arial" w:cs="Arial"/>
          <w:sz w:val="22"/>
          <w:szCs w:val="22"/>
        </w:rPr>
        <w:t xml:space="preserve"> technickou podporu v</w:t>
      </w:r>
      <w:r>
        <w:rPr>
          <w:rFonts w:ascii="Arial" w:hAnsi="Arial" w:cs="Arial"/>
          <w:sz w:val="22"/>
          <w:szCs w:val="22"/>
        </w:rPr>
        <w:t> </w:t>
      </w:r>
      <w:r w:rsidRPr="00B46659">
        <w:rPr>
          <w:rFonts w:ascii="Arial" w:hAnsi="Arial" w:cs="Arial"/>
          <w:sz w:val="22"/>
          <w:szCs w:val="22"/>
        </w:rPr>
        <w:t xml:space="preserve">souladu s touto Smlouvou a pokyny </w:t>
      </w:r>
      <w:r>
        <w:rPr>
          <w:rFonts w:ascii="Arial" w:hAnsi="Arial" w:cs="Arial"/>
          <w:sz w:val="22"/>
          <w:szCs w:val="22"/>
        </w:rPr>
        <w:t>nabyvatele</w:t>
      </w:r>
      <w:r w:rsidRPr="00B46659">
        <w:rPr>
          <w:rFonts w:ascii="Arial" w:hAnsi="Arial" w:cs="Arial"/>
          <w:sz w:val="22"/>
          <w:szCs w:val="22"/>
        </w:rPr>
        <w:t xml:space="preserve"> a </w:t>
      </w:r>
      <w:r>
        <w:rPr>
          <w:rFonts w:ascii="Arial" w:hAnsi="Arial" w:cs="Arial"/>
          <w:sz w:val="22"/>
          <w:szCs w:val="22"/>
        </w:rPr>
        <w:t>nabyvatel</w:t>
      </w:r>
      <w:r w:rsidRPr="00B46659">
        <w:rPr>
          <w:rFonts w:ascii="Arial" w:hAnsi="Arial" w:cs="Arial"/>
          <w:sz w:val="22"/>
          <w:szCs w:val="22"/>
        </w:rPr>
        <w:t xml:space="preserve"> se zavazuje za</w:t>
      </w:r>
      <w:r>
        <w:rPr>
          <w:rFonts w:ascii="Arial" w:hAnsi="Arial" w:cs="Arial"/>
          <w:sz w:val="22"/>
          <w:szCs w:val="22"/>
        </w:rPr>
        <w:t> </w:t>
      </w:r>
      <w:r w:rsidRPr="00B46659">
        <w:rPr>
          <w:rFonts w:ascii="Arial" w:hAnsi="Arial" w:cs="Arial"/>
          <w:sz w:val="22"/>
          <w:szCs w:val="22"/>
        </w:rPr>
        <w:t>poskytování techn</w:t>
      </w:r>
      <w:r>
        <w:rPr>
          <w:rFonts w:ascii="Arial" w:hAnsi="Arial" w:cs="Arial"/>
          <w:sz w:val="22"/>
          <w:szCs w:val="22"/>
        </w:rPr>
        <w:t>ické</w:t>
      </w:r>
      <w:r w:rsidRPr="00B46659">
        <w:rPr>
          <w:rFonts w:ascii="Arial" w:hAnsi="Arial" w:cs="Arial"/>
          <w:sz w:val="22"/>
          <w:szCs w:val="22"/>
        </w:rPr>
        <w:t xml:space="preserve"> podpory zaplatit cenu dle Smlouvy</w:t>
      </w:r>
    </w:p>
    <w:p w:rsidR="004E020C" w:rsidRPr="00F87DC1" w:rsidRDefault="004E020C" w:rsidP="00A33FB9">
      <w:pPr>
        <w:pStyle w:val="Zkladntext21"/>
        <w:shd w:val="clear" w:color="auto" w:fill="auto"/>
        <w:tabs>
          <w:tab w:val="left" w:pos="369"/>
        </w:tabs>
        <w:spacing w:before="0" w:after="0" w:line="312" w:lineRule="auto"/>
        <w:ind w:left="20" w:firstLine="0"/>
        <w:jc w:val="both"/>
        <w:rPr>
          <w:sz w:val="22"/>
          <w:szCs w:val="22"/>
        </w:rPr>
      </w:pPr>
    </w:p>
    <w:p w:rsidR="00631345" w:rsidRDefault="006D3D94" w:rsidP="00A33FB9">
      <w:pPr>
        <w:pStyle w:val="Zkladntext20"/>
        <w:numPr>
          <w:ilvl w:val="0"/>
          <w:numId w:val="1"/>
        </w:numPr>
        <w:shd w:val="clear" w:color="auto" w:fill="auto"/>
        <w:spacing w:before="0" w:after="240" w:line="312" w:lineRule="auto"/>
        <w:ind w:left="23" w:hanging="23"/>
        <w:rPr>
          <w:color w:val="000000"/>
          <w:sz w:val="22"/>
          <w:szCs w:val="22"/>
          <w:lang w:eastAsia="cs-CZ" w:bidi="cs-CZ"/>
        </w:rPr>
      </w:pPr>
      <w:r w:rsidRPr="00F87DC1">
        <w:rPr>
          <w:color w:val="000000"/>
          <w:sz w:val="22"/>
          <w:szCs w:val="22"/>
          <w:lang w:eastAsia="cs-CZ" w:bidi="cs-CZ"/>
        </w:rPr>
        <w:t>Doba a místo plnění předmětu Smlouvy</w:t>
      </w:r>
    </w:p>
    <w:p w:rsidR="006D3D94" w:rsidRPr="00631345" w:rsidRDefault="006D3D94" w:rsidP="00A33FB9">
      <w:pPr>
        <w:pStyle w:val="Zkladntext20"/>
        <w:numPr>
          <w:ilvl w:val="1"/>
          <w:numId w:val="1"/>
        </w:numPr>
        <w:shd w:val="clear" w:color="auto" w:fill="auto"/>
        <w:spacing w:before="0" w:line="312" w:lineRule="auto"/>
        <w:ind w:left="567" w:hanging="567"/>
        <w:jc w:val="both"/>
        <w:rPr>
          <w:b w:val="0"/>
          <w:color w:val="000000"/>
          <w:sz w:val="22"/>
          <w:szCs w:val="22"/>
          <w:lang w:eastAsia="cs-CZ" w:bidi="cs-CZ"/>
        </w:rPr>
      </w:pPr>
      <w:r w:rsidRPr="00631345">
        <w:rPr>
          <w:b w:val="0"/>
          <w:sz w:val="22"/>
          <w:szCs w:val="22"/>
        </w:rPr>
        <w:t xml:space="preserve">Poskytovatel se zavazuje </w:t>
      </w:r>
      <w:r w:rsidR="00631345" w:rsidRPr="00631345">
        <w:rPr>
          <w:b w:val="0"/>
          <w:sz w:val="22"/>
          <w:szCs w:val="22"/>
        </w:rPr>
        <w:t xml:space="preserve">poskytovat </w:t>
      </w:r>
      <w:r w:rsidRPr="00631345">
        <w:rPr>
          <w:b w:val="0"/>
          <w:sz w:val="22"/>
          <w:szCs w:val="22"/>
        </w:rPr>
        <w:t>techn</w:t>
      </w:r>
      <w:r w:rsidR="00391612" w:rsidRPr="00631345">
        <w:rPr>
          <w:b w:val="0"/>
          <w:sz w:val="22"/>
          <w:szCs w:val="22"/>
        </w:rPr>
        <w:t xml:space="preserve">ickou </w:t>
      </w:r>
      <w:r w:rsidR="007F66FB">
        <w:rPr>
          <w:b w:val="0"/>
          <w:sz w:val="22"/>
          <w:szCs w:val="22"/>
        </w:rPr>
        <w:t xml:space="preserve">podporu do </w:t>
      </w:r>
      <w:r w:rsidR="00E67066">
        <w:rPr>
          <w:b w:val="0"/>
          <w:sz w:val="22"/>
          <w:szCs w:val="22"/>
        </w:rPr>
        <w:t>31</w:t>
      </w:r>
      <w:r w:rsidR="007F66FB">
        <w:rPr>
          <w:b w:val="0"/>
          <w:sz w:val="22"/>
          <w:szCs w:val="22"/>
        </w:rPr>
        <w:t xml:space="preserve">. </w:t>
      </w:r>
      <w:r w:rsidR="00E67066">
        <w:rPr>
          <w:b w:val="0"/>
          <w:sz w:val="22"/>
          <w:szCs w:val="22"/>
        </w:rPr>
        <w:t>12</w:t>
      </w:r>
      <w:r w:rsidRPr="00631345">
        <w:rPr>
          <w:b w:val="0"/>
          <w:sz w:val="22"/>
          <w:szCs w:val="22"/>
        </w:rPr>
        <w:t>. 2017</w:t>
      </w:r>
      <w:r w:rsidR="00E67066">
        <w:rPr>
          <w:b w:val="0"/>
          <w:sz w:val="22"/>
          <w:szCs w:val="22"/>
        </w:rPr>
        <w:t>.</w:t>
      </w:r>
    </w:p>
    <w:p w:rsidR="006D3D94" w:rsidRPr="00631345" w:rsidRDefault="00631345" w:rsidP="00A33FB9">
      <w:pPr>
        <w:pStyle w:val="Zkladntext20"/>
        <w:numPr>
          <w:ilvl w:val="1"/>
          <w:numId w:val="1"/>
        </w:numPr>
        <w:shd w:val="clear" w:color="auto" w:fill="auto"/>
        <w:spacing w:before="0" w:line="312" w:lineRule="auto"/>
        <w:ind w:left="567" w:hanging="567"/>
        <w:jc w:val="both"/>
        <w:rPr>
          <w:b w:val="0"/>
          <w:sz w:val="22"/>
          <w:szCs w:val="22"/>
        </w:rPr>
      </w:pPr>
      <w:r>
        <w:rPr>
          <w:b w:val="0"/>
          <w:sz w:val="22"/>
          <w:szCs w:val="22"/>
        </w:rPr>
        <w:t xml:space="preserve">Technická podpora bude poskytována v sídle </w:t>
      </w:r>
      <w:r w:rsidR="006D3D94" w:rsidRPr="00631345">
        <w:rPr>
          <w:b w:val="0"/>
          <w:sz w:val="22"/>
          <w:szCs w:val="22"/>
        </w:rPr>
        <w:t>nabyvatele uvedené</w:t>
      </w:r>
      <w:r>
        <w:rPr>
          <w:b w:val="0"/>
          <w:sz w:val="22"/>
          <w:szCs w:val="22"/>
        </w:rPr>
        <w:t>m</w:t>
      </w:r>
      <w:r w:rsidR="006D3D94" w:rsidRPr="00631345">
        <w:rPr>
          <w:b w:val="0"/>
          <w:sz w:val="22"/>
          <w:szCs w:val="22"/>
        </w:rPr>
        <w:t xml:space="preserve"> v záhlaví této Smlouvy</w:t>
      </w:r>
      <w:r>
        <w:rPr>
          <w:b w:val="0"/>
          <w:sz w:val="22"/>
          <w:szCs w:val="22"/>
        </w:rPr>
        <w:t xml:space="preserve"> nebo s využitím vzdáleného přístupu</w:t>
      </w:r>
      <w:r w:rsidR="006D3D94" w:rsidRPr="00631345">
        <w:rPr>
          <w:b w:val="0"/>
          <w:sz w:val="22"/>
          <w:szCs w:val="22"/>
        </w:rPr>
        <w:t>.</w:t>
      </w:r>
    </w:p>
    <w:p w:rsidR="006D3D94" w:rsidRPr="00F87DC1" w:rsidRDefault="006D3D94" w:rsidP="00A33FB9">
      <w:pPr>
        <w:pStyle w:val="Zkladntext21"/>
        <w:shd w:val="clear" w:color="auto" w:fill="auto"/>
        <w:tabs>
          <w:tab w:val="left" w:pos="369"/>
        </w:tabs>
        <w:spacing w:before="0" w:after="0" w:line="312" w:lineRule="auto"/>
        <w:ind w:left="20" w:firstLine="0"/>
        <w:jc w:val="both"/>
        <w:rPr>
          <w:sz w:val="22"/>
          <w:szCs w:val="22"/>
        </w:rPr>
      </w:pPr>
    </w:p>
    <w:p w:rsidR="006D3D94" w:rsidRPr="00F87DC1" w:rsidRDefault="006D3D94" w:rsidP="00A33FB9">
      <w:pPr>
        <w:pStyle w:val="Zkladntext20"/>
        <w:numPr>
          <w:ilvl w:val="0"/>
          <w:numId w:val="1"/>
        </w:numPr>
        <w:shd w:val="clear" w:color="auto" w:fill="auto"/>
        <w:spacing w:before="0" w:after="240" w:line="312" w:lineRule="auto"/>
        <w:ind w:left="23" w:hanging="23"/>
        <w:rPr>
          <w:color w:val="000000"/>
          <w:sz w:val="22"/>
          <w:szCs w:val="22"/>
          <w:lang w:eastAsia="cs-CZ" w:bidi="cs-CZ"/>
        </w:rPr>
      </w:pPr>
      <w:r w:rsidRPr="00F87DC1">
        <w:rPr>
          <w:color w:val="000000"/>
          <w:sz w:val="22"/>
          <w:szCs w:val="22"/>
          <w:lang w:eastAsia="cs-CZ" w:bidi="cs-CZ"/>
        </w:rPr>
        <w:t xml:space="preserve">Cena </w:t>
      </w:r>
      <w:r w:rsidR="002D7C48" w:rsidRPr="00F87DC1">
        <w:rPr>
          <w:color w:val="000000"/>
          <w:sz w:val="22"/>
          <w:szCs w:val="22"/>
          <w:lang w:eastAsia="cs-CZ" w:bidi="cs-CZ"/>
        </w:rPr>
        <w:t>a platební podmínky</w:t>
      </w:r>
    </w:p>
    <w:p w:rsidR="00631345" w:rsidRPr="00631345" w:rsidRDefault="004E020C" w:rsidP="00A33FB9">
      <w:pPr>
        <w:pStyle w:val="Zkladntext20"/>
        <w:numPr>
          <w:ilvl w:val="1"/>
          <w:numId w:val="1"/>
        </w:numPr>
        <w:shd w:val="clear" w:color="auto" w:fill="auto"/>
        <w:spacing w:before="0" w:line="312" w:lineRule="auto"/>
        <w:ind w:left="567" w:hanging="567"/>
        <w:jc w:val="both"/>
        <w:rPr>
          <w:b w:val="0"/>
          <w:sz w:val="22"/>
          <w:szCs w:val="22"/>
        </w:rPr>
      </w:pPr>
      <w:r w:rsidRPr="00631345">
        <w:rPr>
          <w:b w:val="0"/>
          <w:sz w:val="22"/>
          <w:szCs w:val="22"/>
        </w:rPr>
        <w:t xml:space="preserve">Cena </w:t>
      </w:r>
      <w:r w:rsidR="00631345" w:rsidRPr="00631345">
        <w:rPr>
          <w:b w:val="0"/>
          <w:sz w:val="22"/>
          <w:szCs w:val="22"/>
        </w:rPr>
        <w:t>za poskytování technické podpory</w:t>
      </w:r>
      <w:r w:rsidRPr="00631345">
        <w:rPr>
          <w:b w:val="0"/>
          <w:sz w:val="22"/>
          <w:szCs w:val="22"/>
        </w:rPr>
        <w:t xml:space="preserve"> činí</w:t>
      </w:r>
      <w:r w:rsidR="00631345" w:rsidRPr="00631345">
        <w:rPr>
          <w:b w:val="0"/>
          <w:sz w:val="22"/>
          <w:szCs w:val="22"/>
        </w:rPr>
        <w:t xml:space="preserve">: </w:t>
      </w:r>
    </w:p>
    <w:p w:rsidR="00631345" w:rsidRPr="00631345" w:rsidRDefault="00631345" w:rsidP="00A33FB9">
      <w:pPr>
        <w:pStyle w:val="Zkladntext20"/>
        <w:shd w:val="clear" w:color="auto" w:fill="auto"/>
        <w:tabs>
          <w:tab w:val="left" w:pos="2835"/>
        </w:tabs>
        <w:spacing w:before="0" w:after="0" w:line="312" w:lineRule="auto"/>
        <w:ind w:left="567" w:firstLine="0"/>
        <w:jc w:val="both"/>
        <w:rPr>
          <w:rFonts w:ascii="Arial Narrow" w:hAnsi="Arial Narrow"/>
          <w:b w:val="0"/>
          <w:sz w:val="22"/>
          <w:szCs w:val="22"/>
        </w:rPr>
      </w:pPr>
      <w:r w:rsidRPr="00631345">
        <w:rPr>
          <w:b w:val="0"/>
          <w:sz w:val="22"/>
          <w:szCs w:val="22"/>
        </w:rPr>
        <w:t xml:space="preserve">cena bez DPH: </w:t>
      </w:r>
      <w:r w:rsidRPr="00631345">
        <w:rPr>
          <w:b w:val="0"/>
          <w:sz w:val="22"/>
          <w:szCs w:val="22"/>
        </w:rPr>
        <w:tab/>
      </w:r>
      <w:r w:rsidRPr="00631345">
        <w:rPr>
          <w:b w:val="0"/>
          <w:sz w:val="22"/>
          <w:szCs w:val="22"/>
          <w:highlight w:val="yellow"/>
        </w:rPr>
        <w:t>[…]</w:t>
      </w:r>
      <w:r w:rsidRPr="00631345">
        <w:rPr>
          <w:b w:val="0"/>
          <w:sz w:val="22"/>
          <w:szCs w:val="22"/>
        </w:rPr>
        <w:t xml:space="preserve"> Kč (slovy: </w:t>
      </w:r>
      <w:r w:rsidRPr="00631345">
        <w:rPr>
          <w:b w:val="0"/>
          <w:sz w:val="22"/>
          <w:szCs w:val="22"/>
          <w:highlight w:val="yellow"/>
        </w:rPr>
        <w:t>…</w:t>
      </w:r>
      <w:r w:rsidRPr="00631345">
        <w:rPr>
          <w:b w:val="0"/>
          <w:sz w:val="22"/>
          <w:szCs w:val="22"/>
        </w:rPr>
        <w:t xml:space="preserve"> korun českých)</w:t>
      </w:r>
      <w:r w:rsidRPr="00631345">
        <w:rPr>
          <w:rFonts w:ascii="Arial Narrow" w:hAnsi="Arial Narrow"/>
          <w:b w:val="0"/>
          <w:sz w:val="22"/>
          <w:szCs w:val="22"/>
        </w:rPr>
        <w:t xml:space="preserve"> </w:t>
      </w:r>
    </w:p>
    <w:p w:rsidR="00631345" w:rsidRPr="00631345" w:rsidRDefault="00631345" w:rsidP="00A33FB9">
      <w:pPr>
        <w:pStyle w:val="Odstavecseseznamem"/>
        <w:tabs>
          <w:tab w:val="left" w:pos="2835"/>
        </w:tabs>
        <w:spacing w:line="312" w:lineRule="auto"/>
        <w:ind w:left="360" w:firstLine="207"/>
        <w:contextualSpacing w:val="0"/>
        <w:rPr>
          <w:rFonts w:ascii="Arial" w:hAnsi="Arial" w:cs="Arial"/>
          <w:sz w:val="22"/>
          <w:szCs w:val="22"/>
        </w:rPr>
      </w:pPr>
      <w:r w:rsidRPr="00631345">
        <w:rPr>
          <w:rFonts w:ascii="Arial" w:hAnsi="Arial" w:cs="Arial"/>
          <w:sz w:val="22"/>
          <w:szCs w:val="22"/>
        </w:rPr>
        <w:t xml:space="preserve">výše DPH (21%): </w:t>
      </w:r>
      <w:r w:rsidRPr="00631345">
        <w:rPr>
          <w:rFonts w:ascii="Arial" w:hAnsi="Arial" w:cs="Arial"/>
          <w:sz w:val="22"/>
          <w:szCs w:val="22"/>
        </w:rPr>
        <w:tab/>
      </w:r>
      <w:r w:rsidRPr="00631345">
        <w:rPr>
          <w:rFonts w:ascii="Arial" w:hAnsi="Arial" w:cs="Arial"/>
          <w:bCs/>
          <w:sz w:val="22"/>
          <w:szCs w:val="22"/>
          <w:highlight w:val="yellow"/>
        </w:rPr>
        <w:t>[…]</w:t>
      </w:r>
      <w:r w:rsidRPr="00631345">
        <w:rPr>
          <w:rFonts w:ascii="Arial" w:hAnsi="Arial" w:cs="Arial"/>
          <w:bCs/>
          <w:sz w:val="22"/>
          <w:szCs w:val="22"/>
        </w:rPr>
        <w:t xml:space="preserve"> Kč (slovy: </w:t>
      </w:r>
      <w:r w:rsidRPr="00631345">
        <w:rPr>
          <w:rFonts w:ascii="Arial" w:hAnsi="Arial" w:cs="Arial"/>
          <w:bCs/>
          <w:sz w:val="22"/>
          <w:szCs w:val="22"/>
          <w:highlight w:val="yellow"/>
        </w:rPr>
        <w:t>…</w:t>
      </w:r>
      <w:r w:rsidRPr="00631345">
        <w:rPr>
          <w:rFonts w:ascii="Arial" w:hAnsi="Arial" w:cs="Arial"/>
          <w:bCs/>
          <w:sz w:val="22"/>
          <w:szCs w:val="22"/>
        </w:rPr>
        <w:t xml:space="preserve"> korun českých)</w:t>
      </w:r>
    </w:p>
    <w:p w:rsidR="00631345" w:rsidRPr="00631345" w:rsidRDefault="00631345" w:rsidP="00A33FB9">
      <w:pPr>
        <w:pStyle w:val="Odstavecseseznamem"/>
        <w:tabs>
          <w:tab w:val="left" w:pos="2835"/>
        </w:tabs>
        <w:spacing w:after="120" w:line="312" w:lineRule="auto"/>
        <w:ind w:left="357" w:firstLine="210"/>
        <w:contextualSpacing w:val="0"/>
        <w:rPr>
          <w:rFonts w:ascii="Arial" w:hAnsi="Arial" w:cs="Arial"/>
          <w:bCs/>
          <w:sz w:val="22"/>
          <w:szCs w:val="22"/>
        </w:rPr>
      </w:pPr>
      <w:r w:rsidRPr="00631345">
        <w:rPr>
          <w:rFonts w:ascii="Arial" w:hAnsi="Arial" w:cs="Arial"/>
          <w:sz w:val="22"/>
          <w:szCs w:val="22"/>
        </w:rPr>
        <w:t xml:space="preserve">cena včetně DPH: </w:t>
      </w:r>
      <w:r w:rsidRPr="00631345">
        <w:rPr>
          <w:rFonts w:ascii="Arial" w:hAnsi="Arial" w:cs="Arial"/>
          <w:sz w:val="22"/>
          <w:szCs w:val="22"/>
        </w:rPr>
        <w:tab/>
      </w:r>
      <w:r w:rsidRPr="00631345">
        <w:rPr>
          <w:rFonts w:ascii="Arial" w:hAnsi="Arial" w:cs="Arial"/>
          <w:bCs/>
          <w:sz w:val="22"/>
          <w:szCs w:val="22"/>
          <w:highlight w:val="yellow"/>
        </w:rPr>
        <w:t>[…]</w:t>
      </w:r>
      <w:r w:rsidRPr="00631345">
        <w:rPr>
          <w:rFonts w:ascii="Arial" w:hAnsi="Arial" w:cs="Arial"/>
          <w:bCs/>
          <w:sz w:val="22"/>
          <w:szCs w:val="22"/>
        </w:rPr>
        <w:t xml:space="preserve"> Kč (slovy: </w:t>
      </w:r>
      <w:r w:rsidRPr="00631345">
        <w:rPr>
          <w:rFonts w:ascii="Arial" w:hAnsi="Arial" w:cs="Arial"/>
          <w:bCs/>
          <w:sz w:val="22"/>
          <w:szCs w:val="22"/>
          <w:highlight w:val="yellow"/>
        </w:rPr>
        <w:t>…</w:t>
      </w:r>
      <w:r w:rsidRPr="00631345">
        <w:rPr>
          <w:rFonts w:ascii="Arial" w:hAnsi="Arial" w:cs="Arial"/>
          <w:bCs/>
          <w:sz w:val="22"/>
          <w:szCs w:val="22"/>
        </w:rPr>
        <w:t xml:space="preserve"> korun českých)</w:t>
      </w:r>
    </w:p>
    <w:p w:rsidR="004E020C" w:rsidRPr="00631345" w:rsidRDefault="00631345" w:rsidP="00A33FB9">
      <w:pPr>
        <w:pStyle w:val="Zkladntext20"/>
        <w:shd w:val="clear" w:color="auto" w:fill="auto"/>
        <w:spacing w:before="0" w:line="312" w:lineRule="auto"/>
        <w:ind w:left="567" w:firstLine="0"/>
        <w:jc w:val="both"/>
        <w:rPr>
          <w:b w:val="0"/>
          <w:i/>
          <w:sz w:val="18"/>
          <w:szCs w:val="22"/>
        </w:rPr>
      </w:pPr>
      <w:r w:rsidRPr="00631345">
        <w:rPr>
          <w:b w:val="0"/>
          <w:i/>
          <w:sz w:val="18"/>
          <w:szCs w:val="22"/>
          <w:highlight w:val="lightGray"/>
        </w:rPr>
        <w:t xml:space="preserve">pozn. zadavatele: Není-li dodavatel plátcem DPH, uvádí pouze cenu bez DPH. Smlouva tomu bude přizpůsobena </w:t>
      </w:r>
      <w:r>
        <w:rPr>
          <w:b w:val="0"/>
          <w:i/>
          <w:sz w:val="18"/>
          <w:szCs w:val="22"/>
          <w:highlight w:val="lightGray"/>
        </w:rPr>
        <w:t>před podpisem S</w:t>
      </w:r>
      <w:r w:rsidRPr="00631345">
        <w:rPr>
          <w:b w:val="0"/>
          <w:i/>
          <w:sz w:val="18"/>
          <w:szCs w:val="22"/>
          <w:highlight w:val="lightGray"/>
        </w:rPr>
        <w:t>mlouvy.</w:t>
      </w:r>
    </w:p>
    <w:p w:rsidR="004E020C" w:rsidRPr="00631345" w:rsidRDefault="004E020C" w:rsidP="00A33FB9">
      <w:pPr>
        <w:pStyle w:val="Zkladntext20"/>
        <w:numPr>
          <w:ilvl w:val="1"/>
          <w:numId w:val="1"/>
        </w:numPr>
        <w:shd w:val="clear" w:color="auto" w:fill="auto"/>
        <w:spacing w:before="0" w:line="312" w:lineRule="auto"/>
        <w:ind w:left="567" w:hanging="567"/>
        <w:jc w:val="both"/>
        <w:rPr>
          <w:b w:val="0"/>
          <w:sz w:val="22"/>
          <w:szCs w:val="22"/>
        </w:rPr>
      </w:pPr>
      <w:r w:rsidRPr="00631345">
        <w:rPr>
          <w:b w:val="0"/>
          <w:sz w:val="22"/>
          <w:szCs w:val="22"/>
        </w:rPr>
        <w:t xml:space="preserve">Cena předmětu </w:t>
      </w:r>
      <w:r w:rsidR="00631345">
        <w:rPr>
          <w:b w:val="0"/>
          <w:sz w:val="22"/>
          <w:szCs w:val="22"/>
        </w:rPr>
        <w:t>Smlouvy</w:t>
      </w:r>
      <w:r w:rsidR="00631345" w:rsidRPr="00631345">
        <w:rPr>
          <w:b w:val="0"/>
          <w:sz w:val="22"/>
          <w:szCs w:val="22"/>
        </w:rPr>
        <w:t xml:space="preserve"> </w:t>
      </w:r>
      <w:r w:rsidRPr="00631345">
        <w:rPr>
          <w:b w:val="0"/>
          <w:sz w:val="22"/>
          <w:szCs w:val="22"/>
        </w:rPr>
        <w:t xml:space="preserve">je cenou konečnou a nepřekročitelnou a zahrnuje veškeré náklady </w:t>
      </w:r>
      <w:r w:rsidR="00AB43D4" w:rsidRPr="00631345">
        <w:rPr>
          <w:b w:val="0"/>
          <w:sz w:val="22"/>
          <w:szCs w:val="22"/>
        </w:rPr>
        <w:t>poskytovatel</w:t>
      </w:r>
      <w:r w:rsidRPr="00631345">
        <w:rPr>
          <w:b w:val="0"/>
          <w:sz w:val="22"/>
          <w:szCs w:val="22"/>
        </w:rPr>
        <w:t xml:space="preserve">e spojené s realizací předmětu </w:t>
      </w:r>
      <w:r w:rsidR="00631345">
        <w:rPr>
          <w:b w:val="0"/>
          <w:sz w:val="22"/>
          <w:szCs w:val="22"/>
        </w:rPr>
        <w:t>S</w:t>
      </w:r>
      <w:r w:rsidRPr="00631345">
        <w:rPr>
          <w:b w:val="0"/>
          <w:sz w:val="22"/>
          <w:szCs w:val="22"/>
        </w:rPr>
        <w:t>mlouvy.</w:t>
      </w:r>
    </w:p>
    <w:p w:rsidR="004E020C" w:rsidRPr="00631345" w:rsidRDefault="004E020C" w:rsidP="00A33FB9">
      <w:pPr>
        <w:pStyle w:val="Zkladntext20"/>
        <w:numPr>
          <w:ilvl w:val="1"/>
          <w:numId w:val="1"/>
        </w:numPr>
        <w:shd w:val="clear" w:color="auto" w:fill="auto"/>
        <w:spacing w:before="0" w:line="312" w:lineRule="auto"/>
        <w:ind w:left="567" w:hanging="567"/>
        <w:jc w:val="both"/>
        <w:rPr>
          <w:b w:val="0"/>
          <w:sz w:val="22"/>
          <w:szCs w:val="22"/>
        </w:rPr>
      </w:pPr>
      <w:r w:rsidRPr="00631345">
        <w:rPr>
          <w:b w:val="0"/>
          <w:sz w:val="22"/>
          <w:szCs w:val="22"/>
        </w:rPr>
        <w:t xml:space="preserve">Změna ceny předmětu </w:t>
      </w:r>
      <w:r w:rsidR="00631345">
        <w:rPr>
          <w:b w:val="0"/>
          <w:sz w:val="22"/>
          <w:szCs w:val="22"/>
        </w:rPr>
        <w:t>Smlouvy</w:t>
      </w:r>
      <w:r w:rsidR="00631345" w:rsidRPr="00631345">
        <w:rPr>
          <w:b w:val="0"/>
          <w:sz w:val="22"/>
          <w:szCs w:val="22"/>
        </w:rPr>
        <w:t xml:space="preserve"> </w:t>
      </w:r>
      <w:r w:rsidRPr="00631345">
        <w:rPr>
          <w:b w:val="0"/>
          <w:sz w:val="22"/>
          <w:szCs w:val="22"/>
        </w:rPr>
        <w:t xml:space="preserve">včetně DPH je možná pouze v případě, že dojde v průběhu plnění předmětu </w:t>
      </w:r>
      <w:r w:rsidR="00631345">
        <w:rPr>
          <w:b w:val="0"/>
          <w:sz w:val="22"/>
          <w:szCs w:val="22"/>
        </w:rPr>
        <w:t>S</w:t>
      </w:r>
      <w:r w:rsidRPr="00631345">
        <w:rPr>
          <w:b w:val="0"/>
          <w:sz w:val="22"/>
          <w:szCs w:val="22"/>
        </w:rPr>
        <w:t xml:space="preserve">mlouvy ke změnám daňových předpisů upravujících výši DPH. Tato změna nebude smluvními stranami považována za podstatnou změnu </w:t>
      </w:r>
      <w:r w:rsidR="00631345">
        <w:rPr>
          <w:b w:val="0"/>
          <w:sz w:val="22"/>
          <w:szCs w:val="22"/>
        </w:rPr>
        <w:t>S</w:t>
      </w:r>
      <w:r w:rsidRPr="00631345">
        <w:rPr>
          <w:b w:val="0"/>
          <w:sz w:val="22"/>
          <w:szCs w:val="22"/>
        </w:rPr>
        <w:t xml:space="preserve">mlouvy a nebude proto pořizován dodatek ke </w:t>
      </w:r>
      <w:r w:rsidR="00631345">
        <w:rPr>
          <w:b w:val="0"/>
          <w:sz w:val="22"/>
          <w:szCs w:val="22"/>
        </w:rPr>
        <w:t>S</w:t>
      </w:r>
      <w:r w:rsidRPr="00631345">
        <w:rPr>
          <w:b w:val="0"/>
          <w:sz w:val="22"/>
          <w:szCs w:val="22"/>
        </w:rPr>
        <w:t xml:space="preserve">mlouvě. </w:t>
      </w:r>
      <w:r w:rsidR="00AB43D4" w:rsidRPr="00631345">
        <w:rPr>
          <w:b w:val="0"/>
          <w:sz w:val="22"/>
          <w:szCs w:val="22"/>
        </w:rPr>
        <w:t>Poskytovatel</w:t>
      </w:r>
      <w:r w:rsidRPr="00631345">
        <w:rPr>
          <w:b w:val="0"/>
          <w:sz w:val="22"/>
          <w:szCs w:val="22"/>
        </w:rPr>
        <w:t xml:space="preserve"> bude fakturovat sazbu DPH platnou v den zdanitelného plnění.</w:t>
      </w:r>
    </w:p>
    <w:p w:rsidR="004E020C" w:rsidRPr="00631345" w:rsidRDefault="00AB43D4" w:rsidP="00A33FB9">
      <w:pPr>
        <w:pStyle w:val="Zkladntext20"/>
        <w:numPr>
          <w:ilvl w:val="1"/>
          <w:numId w:val="1"/>
        </w:numPr>
        <w:shd w:val="clear" w:color="auto" w:fill="auto"/>
        <w:spacing w:before="0" w:line="312" w:lineRule="auto"/>
        <w:ind w:left="567" w:hanging="567"/>
        <w:jc w:val="both"/>
        <w:rPr>
          <w:b w:val="0"/>
          <w:sz w:val="22"/>
          <w:szCs w:val="22"/>
        </w:rPr>
      </w:pPr>
      <w:r w:rsidRPr="00631345">
        <w:rPr>
          <w:b w:val="0"/>
          <w:sz w:val="22"/>
          <w:szCs w:val="22"/>
        </w:rPr>
        <w:t>Nabyvatel</w:t>
      </w:r>
      <w:r w:rsidR="004E020C" w:rsidRPr="00631345">
        <w:rPr>
          <w:b w:val="0"/>
          <w:sz w:val="22"/>
          <w:szCs w:val="22"/>
        </w:rPr>
        <w:t xml:space="preserve"> neposkytuje zálohy. </w:t>
      </w:r>
    </w:p>
    <w:p w:rsidR="004E020C" w:rsidRPr="00631345" w:rsidRDefault="004E020C" w:rsidP="00A33FB9">
      <w:pPr>
        <w:pStyle w:val="Zkladntext20"/>
        <w:numPr>
          <w:ilvl w:val="1"/>
          <w:numId w:val="1"/>
        </w:numPr>
        <w:shd w:val="clear" w:color="auto" w:fill="auto"/>
        <w:spacing w:before="0" w:line="312" w:lineRule="auto"/>
        <w:ind w:left="567" w:hanging="567"/>
        <w:jc w:val="both"/>
        <w:rPr>
          <w:b w:val="0"/>
          <w:sz w:val="22"/>
          <w:szCs w:val="22"/>
        </w:rPr>
      </w:pPr>
      <w:r w:rsidRPr="00631345">
        <w:rPr>
          <w:b w:val="0"/>
          <w:sz w:val="22"/>
          <w:szCs w:val="22"/>
        </w:rPr>
        <w:t xml:space="preserve">Úhrada ceny předmětu plnění bude provedena na základě faktury, vystavené </w:t>
      </w:r>
      <w:r w:rsidR="00AB43D4" w:rsidRPr="00631345">
        <w:rPr>
          <w:b w:val="0"/>
          <w:sz w:val="22"/>
          <w:szCs w:val="22"/>
        </w:rPr>
        <w:t>poskytovatel</w:t>
      </w:r>
      <w:r w:rsidRPr="00631345">
        <w:rPr>
          <w:b w:val="0"/>
          <w:sz w:val="22"/>
          <w:szCs w:val="22"/>
        </w:rPr>
        <w:t xml:space="preserve">em a doručené </w:t>
      </w:r>
      <w:r w:rsidR="00AB43D4" w:rsidRPr="00631345">
        <w:rPr>
          <w:b w:val="0"/>
          <w:sz w:val="22"/>
          <w:szCs w:val="22"/>
        </w:rPr>
        <w:t>nabyvatel</w:t>
      </w:r>
      <w:r w:rsidRPr="00631345">
        <w:rPr>
          <w:b w:val="0"/>
          <w:sz w:val="22"/>
          <w:szCs w:val="22"/>
        </w:rPr>
        <w:t>i</w:t>
      </w:r>
      <w:r w:rsidR="00657437">
        <w:rPr>
          <w:b w:val="0"/>
          <w:sz w:val="22"/>
          <w:szCs w:val="22"/>
        </w:rPr>
        <w:t xml:space="preserve"> do </w:t>
      </w:r>
      <w:proofErr w:type="gramStart"/>
      <w:r w:rsidR="00657437">
        <w:rPr>
          <w:b w:val="0"/>
          <w:sz w:val="22"/>
          <w:szCs w:val="22"/>
        </w:rPr>
        <w:t>30ti</w:t>
      </w:r>
      <w:proofErr w:type="gramEnd"/>
      <w:r w:rsidR="00657437">
        <w:rPr>
          <w:b w:val="0"/>
          <w:sz w:val="22"/>
          <w:szCs w:val="22"/>
        </w:rPr>
        <w:t xml:space="preserve"> dnů od uzavření Smlouvy, nedohodnou</w:t>
      </w:r>
      <w:r w:rsidR="00657437">
        <w:rPr>
          <w:b w:val="0"/>
          <w:sz w:val="22"/>
          <w:szCs w:val="22"/>
        </w:rPr>
        <w:noBreakHyphen/>
        <w:t>li se smluvní strany na jiném termínu vystavení a doručení faktury</w:t>
      </w:r>
      <w:r w:rsidRPr="00631345">
        <w:rPr>
          <w:b w:val="0"/>
          <w:sz w:val="22"/>
          <w:szCs w:val="22"/>
        </w:rPr>
        <w:t xml:space="preserve">. Faktura bude mít povahu daňového dokladu, je-li </w:t>
      </w:r>
      <w:r w:rsidR="00AB43D4" w:rsidRPr="00631345">
        <w:rPr>
          <w:b w:val="0"/>
          <w:sz w:val="22"/>
          <w:szCs w:val="22"/>
        </w:rPr>
        <w:t>poskytovatel</w:t>
      </w:r>
      <w:r w:rsidRPr="00631345">
        <w:rPr>
          <w:b w:val="0"/>
          <w:sz w:val="22"/>
          <w:szCs w:val="22"/>
        </w:rPr>
        <w:t xml:space="preserve"> pl</w:t>
      </w:r>
      <w:r w:rsidR="002D7C48" w:rsidRPr="00631345">
        <w:rPr>
          <w:b w:val="0"/>
          <w:sz w:val="22"/>
          <w:szCs w:val="22"/>
        </w:rPr>
        <w:t>átcem DPH (dále jen „faktura“).</w:t>
      </w:r>
    </w:p>
    <w:p w:rsidR="004E020C" w:rsidRPr="00631345" w:rsidRDefault="004E020C" w:rsidP="00A33FB9">
      <w:pPr>
        <w:pStyle w:val="Zkladntext20"/>
        <w:numPr>
          <w:ilvl w:val="1"/>
          <w:numId w:val="1"/>
        </w:numPr>
        <w:shd w:val="clear" w:color="auto" w:fill="auto"/>
        <w:spacing w:before="0" w:line="312" w:lineRule="auto"/>
        <w:ind w:left="567" w:hanging="567"/>
        <w:jc w:val="both"/>
        <w:rPr>
          <w:b w:val="0"/>
          <w:sz w:val="22"/>
          <w:szCs w:val="22"/>
        </w:rPr>
      </w:pPr>
      <w:r w:rsidRPr="00631345">
        <w:rPr>
          <w:b w:val="0"/>
          <w:sz w:val="22"/>
          <w:szCs w:val="22"/>
        </w:rPr>
        <w:t>Faktura musí obsahovat všechny náležitosti dle platných právních předpisů, a to zejména náležitosti dle zákona č. 563/1991 Sb., o účetnictví, ve znění pozdějších předpisů a náležitosti uvedené v § 435 občansk</w:t>
      </w:r>
      <w:r w:rsidR="00466DB8">
        <w:rPr>
          <w:b w:val="0"/>
          <w:sz w:val="22"/>
          <w:szCs w:val="22"/>
        </w:rPr>
        <w:t>ého</w:t>
      </w:r>
      <w:r w:rsidRPr="00631345">
        <w:rPr>
          <w:b w:val="0"/>
          <w:sz w:val="22"/>
          <w:szCs w:val="22"/>
        </w:rPr>
        <w:t xml:space="preserve"> zákoník</w:t>
      </w:r>
      <w:r w:rsidR="00466DB8">
        <w:rPr>
          <w:b w:val="0"/>
          <w:sz w:val="22"/>
          <w:szCs w:val="22"/>
        </w:rPr>
        <w:t>u</w:t>
      </w:r>
      <w:r w:rsidRPr="00631345">
        <w:rPr>
          <w:b w:val="0"/>
          <w:sz w:val="22"/>
          <w:szCs w:val="22"/>
        </w:rPr>
        <w:t>, případně i náležitosti dle § 29 zákona č. 235/2004 Sb., o</w:t>
      </w:r>
      <w:r w:rsidR="00466DB8">
        <w:rPr>
          <w:b w:val="0"/>
          <w:sz w:val="22"/>
          <w:szCs w:val="22"/>
        </w:rPr>
        <w:t> </w:t>
      </w:r>
      <w:r w:rsidRPr="00631345">
        <w:rPr>
          <w:b w:val="0"/>
          <w:sz w:val="22"/>
          <w:szCs w:val="22"/>
        </w:rPr>
        <w:t xml:space="preserve">dani z přidané hodnoty, ve znění pozdějších předpisů, je-li </w:t>
      </w:r>
      <w:r w:rsidR="00AB43D4" w:rsidRPr="00631345">
        <w:rPr>
          <w:b w:val="0"/>
          <w:sz w:val="22"/>
          <w:szCs w:val="22"/>
        </w:rPr>
        <w:t>poskytovatel</w:t>
      </w:r>
      <w:r w:rsidRPr="00631345">
        <w:rPr>
          <w:b w:val="0"/>
          <w:sz w:val="22"/>
          <w:szCs w:val="22"/>
        </w:rPr>
        <w:t xml:space="preserve"> plátcem DPH. </w:t>
      </w:r>
    </w:p>
    <w:p w:rsidR="004E020C" w:rsidRPr="00631345" w:rsidRDefault="004E020C" w:rsidP="00A33FB9">
      <w:pPr>
        <w:pStyle w:val="Zkladntext20"/>
        <w:numPr>
          <w:ilvl w:val="1"/>
          <w:numId w:val="1"/>
        </w:numPr>
        <w:shd w:val="clear" w:color="auto" w:fill="auto"/>
        <w:spacing w:before="0" w:line="312" w:lineRule="auto"/>
        <w:ind w:left="567" w:hanging="567"/>
        <w:jc w:val="both"/>
        <w:rPr>
          <w:b w:val="0"/>
          <w:sz w:val="22"/>
          <w:szCs w:val="22"/>
        </w:rPr>
      </w:pPr>
      <w:r w:rsidRPr="00631345">
        <w:rPr>
          <w:b w:val="0"/>
          <w:sz w:val="22"/>
          <w:szCs w:val="22"/>
        </w:rPr>
        <w:t xml:space="preserve">Faktura musí být vystavena ve prospěch bankovního účtu uvedeného v záhlaví </w:t>
      </w:r>
      <w:r w:rsidR="00466DB8">
        <w:rPr>
          <w:b w:val="0"/>
          <w:sz w:val="22"/>
          <w:szCs w:val="22"/>
        </w:rPr>
        <w:t>S</w:t>
      </w:r>
      <w:r w:rsidRPr="00631345">
        <w:rPr>
          <w:b w:val="0"/>
          <w:sz w:val="22"/>
          <w:szCs w:val="22"/>
        </w:rPr>
        <w:t xml:space="preserve">mlouvy. Je-li </w:t>
      </w:r>
      <w:r w:rsidR="00AB43D4" w:rsidRPr="00631345">
        <w:rPr>
          <w:b w:val="0"/>
          <w:sz w:val="22"/>
          <w:szCs w:val="22"/>
        </w:rPr>
        <w:t>poskytovatel</w:t>
      </w:r>
      <w:r w:rsidRPr="00631345">
        <w:rPr>
          <w:b w:val="0"/>
          <w:sz w:val="22"/>
          <w:szCs w:val="22"/>
        </w:rPr>
        <w:t xml:space="preserve"> plátcem DPH, musí se jednat o bankovní účet zveřejněný způsobem umožňujícím dálkový přístup dle zákona č. 235/2004 Sb., o dani z přidané hodnoty, ve znění pozdějších předpisů. </w:t>
      </w:r>
    </w:p>
    <w:p w:rsidR="004E020C" w:rsidRPr="00631345" w:rsidRDefault="004E020C" w:rsidP="00A33FB9">
      <w:pPr>
        <w:pStyle w:val="Zkladntext20"/>
        <w:numPr>
          <w:ilvl w:val="1"/>
          <w:numId w:val="1"/>
        </w:numPr>
        <w:shd w:val="clear" w:color="auto" w:fill="auto"/>
        <w:spacing w:before="0" w:line="312" w:lineRule="auto"/>
        <w:ind w:left="567" w:hanging="567"/>
        <w:jc w:val="both"/>
        <w:rPr>
          <w:b w:val="0"/>
          <w:sz w:val="22"/>
          <w:szCs w:val="22"/>
        </w:rPr>
      </w:pPr>
      <w:r w:rsidRPr="00631345">
        <w:rPr>
          <w:b w:val="0"/>
          <w:sz w:val="22"/>
          <w:szCs w:val="22"/>
        </w:rPr>
        <w:t xml:space="preserve">Splatnost řádně vystavené faktury činí 21 dnů ode dne jejího doručení </w:t>
      </w:r>
      <w:r w:rsidR="00AB43D4" w:rsidRPr="00631345">
        <w:rPr>
          <w:b w:val="0"/>
          <w:sz w:val="22"/>
          <w:szCs w:val="22"/>
        </w:rPr>
        <w:t>nabyvatel</w:t>
      </w:r>
      <w:r w:rsidRPr="00631345">
        <w:rPr>
          <w:b w:val="0"/>
          <w:sz w:val="22"/>
          <w:szCs w:val="22"/>
        </w:rPr>
        <w:t xml:space="preserve">i. Za den splnění platební povinnosti se považuje den odepsání fakturované částky z bankovního účtu </w:t>
      </w:r>
      <w:r w:rsidR="00AB43D4" w:rsidRPr="00631345">
        <w:rPr>
          <w:b w:val="0"/>
          <w:sz w:val="22"/>
          <w:szCs w:val="22"/>
        </w:rPr>
        <w:t>nabyvatel</w:t>
      </w:r>
      <w:r w:rsidRPr="00631345">
        <w:rPr>
          <w:b w:val="0"/>
          <w:sz w:val="22"/>
          <w:szCs w:val="22"/>
        </w:rPr>
        <w:t xml:space="preserve">e na bankovní účet </w:t>
      </w:r>
      <w:r w:rsidR="00AB43D4" w:rsidRPr="00631345">
        <w:rPr>
          <w:b w:val="0"/>
          <w:sz w:val="22"/>
          <w:szCs w:val="22"/>
        </w:rPr>
        <w:t>poskytovatel</w:t>
      </w:r>
      <w:r w:rsidRPr="00631345">
        <w:rPr>
          <w:b w:val="0"/>
          <w:sz w:val="22"/>
          <w:szCs w:val="22"/>
        </w:rPr>
        <w:t>e.</w:t>
      </w:r>
    </w:p>
    <w:p w:rsidR="004E020C" w:rsidRPr="00631345" w:rsidRDefault="004E020C" w:rsidP="00A33FB9">
      <w:pPr>
        <w:pStyle w:val="Zkladntext20"/>
        <w:numPr>
          <w:ilvl w:val="1"/>
          <w:numId w:val="1"/>
        </w:numPr>
        <w:shd w:val="clear" w:color="auto" w:fill="auto"/>
        <w:spacing w:before="0" w:line="312" w:lineRule="auto"/>
        <w:ind w:left="567" w:hanging="567"/>
        <w:jc w:val="both"/>
        <w:rPr>
          <w:b w:val="0"/>
          <w:sz w:val="22"/>
          <w:szCs w:val="22"/>
        </w:rPr>
      </w:pPr>
      <w:r w:rsidRPr="00631345">
        <w:rPr>
          <w:b w:val="0"/>
          <w:sz w:val="22"/>
          <w:szCs w:val="22"/>
        </w:rPr>
        <w:t xml:space="preserve">Fakturu </w:t>
      </w:r>
      <w:r w:rsidR="00AB43D4" w:rsidRPr="00631345">
        <w:rPr>
          <w:b w:val="0"/>
          <w:sz w:val="22"/>
          <w:szCs w:val="22"/>
        </w:rPr>
        <w:t>poskytovatel</w:t>
      </w:r>
      <w:r w:rsidRPr="00631345">
        <w:rPr>
          <w:b w:val="0"/>
          <w:sz w:val="22"/>
          <w:szCs w:val="22"/>
        </w:rPr>
        <w:t xml:space="preserve"> </w:t>
      </w:r>
      <w:r w:rsidR="00AB43D4" w:rsidRPr="00631345">
        <w:rPr>
          <w:b w:val="0"/>
          <w:sz w:val="22"/>
          <w:szCs w:val="22"/>
        </w:rPr>
        <w:t>nabyvatel</w:t>
      </w:r>
      <w:r w:rsidRPr="00631345">
        <w:rPr>
          <w:b w:val="0"/>
          <w:sz w:val="22"/>
          <w:szCs w:val="22"/>
        </w:rPr>
        <w:t xml:space="preserve">i doručí písemně, buď v listinné podobě na adresu Generálního finančního ředitelství, Lazarská 15/7, 117 22 Praha 1, nebo elektronicky do datové schránky </w:t>
      </w:r>
      <w:r w:rsidR="00AB43D4" w:rsidRPr="00631345">
        <w:rPr>
          <w:b w:val="0"/>
          <w:sz w:val="22"/>
          <w:szCs w:val="22"/>
        </w:rPr>
        <w:t>nabyvatel</w:t>
      </w:r>
      <w:r w:rsidRPr="00631345">
        <w:rPr>
          <w:b w:val="0"/>
          <w:sz w:val="22"/>
          <w:szCs w:val="22"/>
        </w:rPr>
        <w:t xml:space="preserve">e či na e-mailovou adresu </w:t>
      </w:r>
      <w:hyperlink r:id="rId9" w:history="1">
        <w:r w:rsidRPr="00631345">
          <w:rPr>
            <w:b w:val="0"/>
            <w:sz w:val="22"/>
            <w:szCs w:val="22"/>
          </w:rPr>
          <w:t>faktura7000@fs.mfcr.cz</w:t>
        </w:r>
      </w:hyperlink>
      <w:r w:rsidRPr="00631345">
        <w:rPr>
          <w:b w:val="0"/>
          <w:sz w:val="22"/>
          <w:szCs w:val="22"/>
        </w:rPr>
        <w:t xml:space="preserve">. </w:t>
      </w:r>
      <w:r w:rsidR="00AB43D4" w:rsidRPr="00631345">
        <w:rPr>
          <w:b w:val="0"/>
          <w:sz w:val="22"/>
          <w:szCs w:val="22"/>
        </w:rPr>
        <w:t>Nabyvatel</w:t>
      </w:r>
      <w:r w:rsidRPr="00631345">
        <w:rPr>
          <w:b w:val="0"/>
          <w:sz w:val="22"/>
          <w:szCs w:val="22"/>
        </w:rPr>
        <w:t xml:space="preserve"> upřednostňuje elektronické faktury vytvářené v IS DOC nebo ve formátu PDF.</w:t>
      </w:r>
    </w:p>
    <w:p w:rsidR="004E020C" w:rsidRPr="00631345" w:rsidRDefault="00AB43D4" w:rsidP="00A33FB9">
      <w:pPr>
        <w:pStyle w:val="Zkladntext20"/>
        <w:numPr>
          <w:ilvl w:val="1"/>
          <w:numId w:val="1"/>
        </w:numPr>
        <w:shd w:val="clear" w:color="auto" w:fill="auto"/>
        <w:spacing w:before="0" w:line="312" w:lineRule="auto"/>
        <w:ind w:left="567" w:hanging="567"/>
        <w:jc w:val="both"/>
        <w:rPr>
          <w:b w:val="0"/>
          <w:sz w:val="22"/>
          <w:szCs w:val="22"/>
        </w:rPr>
      </w:pPr>
      <w:r w:rsidRPr="00631345">
        <w:rPr>
          <w:b w:val="0"/>
          <w:sz w:val="22"/>
          <w:szCs w:val="22"/>
        </w:rPr>
        <w:t>Nabyvatel</w:t>
      </w:r>
      <w:r w:rsidR="004E020C" w:rsidRPr="00631345">
        <w:rPr>
          <w:b w:val="0"/>
          <w:sz w:val="22"/>
          <w:szCs w:val="22"/>
        </w:rPr>
        <w:t xml:space="preserve"> má právo fakturu před uplynutím lhůty její splatnosti bez zaplacení vrátit, aniž by došlo k prodlení s její úhradou, nesplňuje-li požadované náležitosti. </w:t>
      </w:r>
      <w:r w:rsidRPr="00631345">
        <w:rPr>
          <w:b w:val="0"/>
          <w:sz w:val="22"/>
          <w:szCs w:val="22"/>
        </w:rPr>
        <w:t>Poskytovatel</w:t>
      </w:r>
      <w:r w:rsidR="004E020C" w:rsidRPr="00631345">
        <w:rPr>
          <w:b w:val="0"/>
          <w:sz w:val="22"/>
          <w:szCs w:val="22"/>
        </w:rPr>
        <w:t xml:space="preserve"> je povinen podle povahy nesprávnosti fakturu opravit. Nová lhůta splatnosti v délce 21 dnů počne plynout ode dne doručení opravené faktury </w:t>
      </w:r>
      <w:r w:rsidRPr="00631345">
        <w:rPr>
          <w:b w:val="0"/>
          <w:sz w:val="22"/>
          <w:szCs w:val="22"/>
        </w:rPr>
        <w:t>nabyvatel</w:t>
      </w:r>
      <w:r w:rsidR="004E020C" w:rsidRPr="00631345">
        <w:rPr>
          <w:b w:val="0"/>
          <w:sz w:val="22"/>
          <w:szCs w:val="22"/>
        </w:rPr>
        <w:t>i.</w:t>
      </w:r>
    </w:p>
    <w:p w:rsidR="004E020C" w:rsidRPr="00631345" w:rsidRDefault="004E020C" w:rsidP="00A33FB9">
      <w:pPr>
        <w:pStyle w:val="Zkladntext20"/>
        <w:numPr>
          <w:ilvl w:val="1"/>
          <w:numId w:val="1"/>
        </w:numPr>
        <w:shd w:val="clear" w:color="auto" w:fill="auto"/>
        <w:spacing w:before="0" w:line="312" w:lineRule="auto"/>
        <w:ind w:left="567" w:hanging="567"/>
        <w:jc w:val="both"/>
        <w:rPr>
          <w:b w:val="0"/>
          <w:sz w:val="22"/>
          <w:szCs w:val="22"/>
        </w:rPr>
      </w:pPr>
      <w:r w:rsidRPr="00631345">
        <w:rPr>
          <w:b w:val="0"/>
          <w:sz w:val="22"/>
          <w:szCs w:val="22"/>
        </w:rPr>
        <w:t>Platba bude provedena výhradně v české měně a rovněž všechny cenové údaje budou uvedeny v této měně.</w:t>
      </w:r>
    </w:p>
    <w:p w:rsidR="004E020C" w:rsidRDefault="004E020C" w:rsidP="00A33FB9">
      <w:pPr>
        <w:pStyle w:val="Zkladntext20"/>
        <w:numPr>
          <w:ilvl w:val="1"/>
          <w:numId w:val="1"/>
        </w:numPr>
        <w:shd w:val="clear" w:color="auto" w:fill="auto"/>
        <w:spacing w:before="0" w:line="312" w:lineRule="auto"/>
        <w:ind w:left="567" w:hanging="567"/>
        <w:jc w:val="both"/>
        <w:rPr>
          <w:b w:val="0"/>
          <w:sz w:val="22"/>
          <w:szCs w:val="22"/>
        </w:rPr>
      </w:pPr>
      <w:r w:rsidRPr="00631345">
        <w:rPr>
          <w:b w:val="0"/>
          <w:sz w:val="22"/>
          <w:szCs w:val="22"/>
        </w:rPr>
        <w:t xml:space="preserve">Smluvní strany se dohodly, že je-li </w:t>
      </w:r>
      <w:r w:rsidR="00AB43D4" w:rsidRPr="00631345">
        <w:rPr>
          <w:b w:val="0"/>
          <w:sz w:val="22"/>
          <w:szCs w:val="22"/>
        </w:rPr>
        <w:t>poskytovatel</w:t>
      </w:r>
      <w:r w:rsidRPr="00631345">
        <w:rPr>
          <w:b w:val="0"/>
          <w:sz w:val="22"/>
          <w:szCs w:val="22"/>
        </w:rPr>
        <w:t xml:space="preserve"> plátcem DPH a je v okamžiku uskutečnění zdanitelného plnění veden v rejstříku nespolehlivých plátců DPH, anebo nastane některá z jiných skutečností rozhodných pro ručení </w:t>
      </w:r>
      <w:r w:rsidR="00AB43D4" w:rsidRPr="00631345">
        <w:rPr>
          <w:b w:val="0"/>
          <w:sz w:val="22"/>
          <w:szCs w:val="22"/>
        </w:rPr>
        <w:t>nabyvatel</w:t>
      </w:r>
      <w:r w:rsidRPr="00631345">
        <w:rPr>
          <w:b w:val="0"/>
          <w:sz w:val="22"/>
          <w:szCs w:val="22"/>
        </w:rPr>
        <w:t xml:space="preserve">e, je </w:t>
      </w:r>
      <w:r w:rsidR="00AB43D4" w:rsidRPr="00631345">
        <w:rPr>
          <w:b w:val="0"/>
          <w:sz w:val="22"/>
          <w:szCs w:val="22"/>
        </w:rPr>
        <w:t>nabyvatel</w:t>
      </w:r>
      <w:r w:rsidRPr="00631345">
        <w:rPr>
          <w:b w:val="0"/>
          <w:sz w:val="22"/>
          <w:szCs w:val="22"/>
        </w:rPr>
        <w:t xml:space="preserve"> oprávněn zaplatit </w:t>
      </w:r>
      <w:r w:rsidR="00AB43D4" w:rsidRPr="00631345">
        <w:rPr>
          <w:b w:val="0"/>
          <w:sz w:val="22"/>
          <w:szCs w:val="22"/>
        </w:rPr>
        <w:t>poskytovatel</w:t>
      </w:r>
      <w:r w:rsidRPr="00631345">
        <w:rPr>
          <w:b w:val="0"/>
          <w:sz w:val="22"/>
          <w:szCs w:val="22"/>
        </w:rPr>
        <w:t xml:space="preserve">i pouze dohodnutou cenu bez DPH a DPH odvést příslušnému správci daně dle platných právních předpisů, nedohodnou-li se smluvní strany jinak. O provedené úhradě DPH správci daně bude </w:t>
      </w:r>
      <w:r w:rsidR="00AB43D4" w:rsidRPr="00631345">
        <w:rPr>
          <w:b w:val="0"/>
          <w:sz w:val="22"/>
          <w:szCs w:val="22"/>
        </w:rPr>
        <w:t>nabyvatel</w:t>
      </w:r>
      <w:r w:rsidRPr="00631345">
        <w:rPr>
          <w:b w:val="0"/>
          <w:sz w:val="22"/>
          <w:szCs w:val="22"/>
        </w:rPr>
        <w:t xml:space="preserve"> </w:t>
      </w:r>
      <w:r w:rsidR="00AB43D4" w:rsidRPr="00631345">
        <w:rPr>
          <w:b w:val="0"/>
          <w:sz w:val="22"/>
          <w:szCs w:val="22"/>
        </w:rPr>
        <w:t>poskytovatel</w:t>
      </w:r>
      <w:r w:rsidRPr="00631345">
        <w:rPr>
          <w:b w:val="0"/>
          <w:sz w:val="22"/>
          <w:szCs w:val="22"/>
        </w:rPr>
        <w:t>e informovat kopií oznámení pro správce daně dle §109a zákona č. 235/2004 Sb. o dani z přidané hodnoty, ve znění pozdějších předpisů, bez zbytečného odkladu.</w:t>
      </w:r>
    </w:p>
    <w:p w:rsidR="00466DB8" w:rsidRPr="00631345" w:rsidRDefault="00466DB8" w:rsidP="00A33FB9">
      <w:pPr>
        <w:pStyle w:val="Zkladntext21"/>
        <w:shd w:val="clear" w:color="auto" w:fill="auto"/>
        <w:tabs>
          <w:tab w:val="left" w:pos="369"/>
        </w:tabs>
        <w:spacing w:before="0" w:after="0" w:line="312" w:lineRule="auto"/>
        <w:ind w:left="20" w:firstLine="0"/>
        <w:jc w:val="both"/>
        <w:rPr>
          <w:b/>
          <w:sz w:val="22"/>
          <w:szCs w:val="22"/>
        </w:rPr>
      </w:pPr>
    </w:p>
    <w:p w:rsidR="002D7C48" w:rsidRPr="00F87DC1" w:rsidRDefault="00466DB8" w:rsidP="00A33FB9">
      <w:pPr>
        <w:pStyle w:val="Zkladntext20"/>
        <w:numPr>
          <w:ilvl w:val="0"/>
          <w:numId w:val="1"/>
        </w:numPr>
        <w:shd w:val="clear" w:color="auto" w:fill="auto"/>
        <w:spacing w:before="0" w:after="240" w:line="312" w:lineRule="auto"/>
        <w:ind w:left="23" w:hanging="23"/>
        <w:rPr>
          <w:color w:val="000000"/>
          <w:sz w:val="22"/>
          <w:szCs w:val="22"/>
          <w:lang w:eastAsia="cs-CZ" w:bidi="cs-CZ"/>
        </w:rPr>
      </w:pPr>
      <w:r>
        <w:rPr>
          <w:color w:val="000000"/>
          <w:sz w:val="22"/>
          <w:szCs w:val="22"/>
          <w:lang w:eastAsia="cs-CZ" w:bidi="cs-CZ"/>
        </w:rPr>
        <w:t>Rozsah technické podpory a způsob jejího poskytování</w:t>
      </w:r>
    </w:p>
    <w:p w:rsidR="004B4595" w:rsidRDefault="004B4595" w:rsidP="00A33FB9">
      <w:pPr>
        <w:pStyle w:val="Zkladntext20"/>
        <w:numPr>
          <w:ilvl w:val="1"/>
          <w:numId w:val="1"/>
        </w:numPr>
        <w:shd w:val="clear" w:color="auto" w:fill="auto"/>
        <w:spacing w:before="0" w:line="312" w:lineRule="auto"/>
        <w:ind w:left="567" w:hanging="567"/>
        <w:jc w:val="both"/>
        <w:rPr>
          <w:b w:val="0"/>
          <w:sz w:val="22"/>
          <w:szCs w:val="22"/>
        </w:rPr>
      </w:pPr>
      <w:r w:rsidRPr="004B4595">
        <w:rPr>
          <w:b w:val="0"/>
          <w:sz w:val="22"/>
          <w:szCs w:val="22"/>
        </w:rPr>
        <w:t>Techn</w:t>
      </w:r>
      <w:r w:rsidR="00D67B80">
        <w:rPr>
          <w:b w:val="0"/>
          <w:sz w:val="22"/>
          <w:szCs w:val="22"/>
        </w:rPr>
        <w:t>ická</w:t>
      </w:r>
      <w:r w:rsidRPr="004B4595">
        <w:rPr>
          <w:b w:val="0"/>
          <w:sz w:val="22"/>
          <w:szCs w:val="22"/>
        </w:rPr>
        <w:t xml:space="preserve"> podpora bude poskytována </w:t>
      </w:r>
      <w:r w:rsidR="00D67B80">
        <w:rPr>
          <w:b w:val="0"/>
          <w:sz w:val="22"/>
          <w:szCs w:val="22"/>
        </w:rPr>
        <w:t xml:space="preserve">v souladu s touto Smlouvou </w:t>
      </w:r>
      <w:r w:rsidRPr="004B4595">
        <w:rPr>
          <w:b w:val="0"/>
          <w:sz w:val="22"/>
          <w:szCs w:val="22"/>
        </w:rPr>
        <w:t xml:space="preserve">na základě požadavků </w:t>
      </w:r>
      <w:r w:rsidR="00D67B80">
        <w:rPr>
          <w:b w:val="0"/>
          <w:sz w:val="22"/>
          <w:szCs w:val="22"/>
        </w:rPr>
        <w:t>nabyvatele a</w:t>
      </w:r>
      <w:r w:rsidRPr="004B4595">
        <w:rPr>
          <w:b w:val="0"/>
          <w:sz w:val="22"/>
          <w:szCs w:val="22"/>
        </w:rPr>
        <w:t xml:space="preserve"> dle jeho potřeb.</w:t>
      </w:r>
    </w:p>
    <w:p w:rsidR="00466DB8" w:rsidRDefault="002D7C48" w:rsidP="00A33FB9">
      <w:pPr>
        <w:pStyle w:val="Zkladntext20"/>
        <w:numPr>
          <w:ilvl w:val="1"/>
          <w:numId w:val="1"/>
        </w:numPr>
        <w:shd w:val="clear" w:color="auto" w:fill="auto"/>
        <w:spacing w:before="0" w:line="312" w:lineRule="auto"/>
        <w:ind w:left="567" w:hanging="567"/>
        <w:jc w:val="both"/>
        <w:rPr>
          <w:b w:val="0"/>
          <w:sz w:val="22"/>
          <w:szCs w:val="22"/>
        </w:rPr>
      </w:pPr>
      <w:r w:rsidRPr="00466DB8">
        <w:rPr>
          <w:b w:val="0"/>
          <w:sz w:val="22"/>
          <w:szCs w:val="22"/>
        </w:rPr>
        <w:t>Poskytováním technické podpory se rozumí</w:t>
      </w:r>
    </w:p>
    <w:p w:rsidR="00466DB8" w:rsidRDefault="00466DB8" w:rsidP="00A33FB9">
      <w:pPr>
        <w:pStyle w:val="Zkladntext20"/>
        <w:numPr>
          <w:ilvl w:val="0"/>
          <w:numId w:val="19"/>
        </w:numPr>
        <w:shd w:val="clear" w:color="auto" w:fill="auto"/>
        <w:spacing w:before="0" w:line="312" w:lineRule="auto"/>
        <w:ind w:left="1134" w:hanging="567"/>
        <w:jc w:val="both"/>
        <w:rPr>
          <w:b w:val="0"/>
          <w:sz w:val="22"/>
          <w:szCs w:val="22"/>
        </w:rPr>
      </w:pPr>
      <w:r>
        <w:rPr>
          <w:b w:val="0"/>
          <w:sz w:val="22"/>
          <w:szCs w:val="22"/>
        </w:rPr>
        <w:t xml:space="preserve">poskytování </w:t>
      </w:r>
      <w:r w:rsidR="002D7C48" w:rsidRPr="00466DB8">
        <w:rPr>
          <w:b w:val="0"/>
          <w:sz w:val="22"/>
          <w:szCs w:val="22"/>
        </w:rPr>
        <w:t>odpověd</w:t>
      </w:r>
      <w:r>
        <w:rPr>
          <w:b w:val="0"/>
          <w:sz w:val="22"/>
          <w:szCs w:val="22"/>
        </w:rPr>
        <w:t>í</w:t>
      </w:r>
      <w:r w:rsidR="002D7C48" w:rsidRPr="00466DB8">
        <w:rPr>
          <w:b w:val="0"/>
          <w:sz w:val="22"/>
          <w:szCs w:val="22"/>
        </w:rPr>
        <w:t xml:space="preserve"> na dotazy technického rázu, které se přímo týkají instalace</w:t>
      </w:r>
      <w:r w:rsidR="00D67B80">
        <w:rPr>
          <w:b w:val="0"/>
          <w:sz w:val="22"/>
          <w:szCs w:val="22"/>
        </w:rPr>
        <w:t xml:space="preserve">, </w:t>
      </w:r>
      <w:r w:rsidR="002D7C48" w:rsidRPr="00466DB8">
        <w:rPr>
          <w:b w:val="0"/>
          <w:sz w:val="22"/>
          <w:szCs w:val="22"/>
        </w:rPr>
        <w:t>provozu</w:t>
      </w:r>
      <w:r>
        <w:rPr>
          <w:b w:val="0"/>
          <w:sz w:val="22"/>
          <w:szCs w:val="22"/>
        </w:rPr>
        <w:t xml:space="preserve"> </w:t>
      </w:r>
      <w:r w:rsidR="00D67B80">
        <w:rPr>
          <w:b w:val="0"/>
          <w:sz w:val="22"/>
          <w:szCs w:val="22"/>
        </w:rPr>
        <w:t xml:space="preserve">a aktualizace </w:t>
      </w:r>
      <w:r>
        <w:rPr>
          <w:b w:val="0"/>
          <w:sz w:val="22"/>
          <w:szCs w:val="22"/>
        </w:rPr>
        <w:t>software;</w:t>
      </w:r>
    </w:p>
    <w:p w:rsidR="005045C3" w:rsidRDefault="00466DB8" w:rsidP="00A33FB9">
      <w:pPr>
        <w:pStyle w:val="Zkladntext20"/>
        <w:numPr>
          <w:ilvl w:val="0"/>
          <w:numId w:val="19"/>
        </w:numPr>
        <w:shd w:val="clear" w:color="auto" w:fill="auto"/>
        <w:spacing w:before="0" w:line="312" w:lineRule="auto"/>
        <w:ind w:left="1134" w:hanging="567"/>
        <w:jc w:val="both"/>
        <w:rPr>
          <w:b w:val="0"/>
          <w:sz w:val="22"/>
          <w:szCs w:val="22"/>
        </w:rPr>
      </w:pPr>
      <w:r>
        <w:rPr>
          <w:b w:val="0"/>
          <w:sz w:val="22"/>
          <w:szCs w:val="22"/>
        </w:rPr>
        <w:t>řešení chyb a závad</w:t>
      </w:r>
      <w:r w:rsidR="00546EF1" w:rsidRPr="00466DB8">
        <w:rPr>
          <w:b w:val="0"/>
          <w:sz w:val="22"/>
          <w:szCs w:val="22"/>
        </w:rPr>
        <w:t xml:space="preserve"> softwaru</w:t>
      </w:r>
      <w:r>
        <w:rPr>
          <w:b w:val="0"/>
          <w:sz w:val="22"/>
          <w:szCs w:val="22"/>
        </w:rPr>
        <w:t xml:space="preserve"> hlášených nabyvatelem</w:t>
      </w:r>
      <w:r w:rsidR="005045C3">
        <w:rPr>
          <w:b w:val="0"/>
          <w:sz w:val="22"/>
          <w:szCs w:val="22"/>
        </w:rPr>
        <w:t>;</w:t>
      </w:r>
    </w:p>
    <w:p w:rsidR="00466DB8" w:rsidRPr="004B5C3B" w:rsidRDefault="005045C3" w:rsidP="00A33FB9">
      <w:pPr>
        <w:pStyle w:val="Zkladntext20"/>
        <w:numPr>
          <w:ilvl w:val="0"/>
          <w:numId w:val="19"/>
        </w:numPr>
        <w:shd w:val="clear" w:color="auto" w:fill="auto"/>
        <w:spacing w:before="0" w:line="312" w:lineRule="auto"/>
        <w:ind w:left="1134" w:hanging="567"/>
        <w:jc w:val="both"/>
        <w:rPr>
          <w:b w:val="0"/>
          <w:sz w:val="22"/>
          <w:szCs w:val="22"/>
        </w:rPr>
      </w:pPr>
      <w:r>
        <w:rPr>
          <w:b w:val="0"/>
          <w:sz w:val="22"/>
          <w:szCs w:val="22"/>
        </w:rPr>
        <w:t>poskytování</w:t>
      </w:r>
      <w:r w:rsidRPr="00466DB8">
        <w:rPr>
          <w:b w:val="0"/>
          <w:sz w:val="22"/>
          <w:szCs w:val="22"/>
        </w:rPr>
        <w:t xml:space="preserve"> aktualizac</w:t>
      </w:r>
      <w:r>
        <w:rPr>
          <w:b w:val="0"/>
          <w:sz w:val="22"/>
          <w:szCs w:val="22"/>
        </w:rPr>
        <w:t>í</w:t>
      </w:r>
      <w:r w:rsidRPr="00466DB8">
        <w:rPr>
          <w:b w:val="0"/>
          <w:sz w:val="22"/>
          <w:szCs w:val="22"/>
        </w:rPr>
        <w:t xml:space="preserve"> </w:t>
      </w:r>
      <w:r>
        <w:rPr>
          <w:b w:val="0"/>
          <w:sz w:val="22"/>
          <w:szCs w:val="22"/>
        </w:rPr>
        <w:t>software</w:t>
      </w:r>
      <w:r w:rsidRPr="00466DB8">
        <w:rPr>
          <w:b w:val="0"/>
          <w:sz w:val="22"/>
          <w:szCs w:val="22"/>
        </w:rPr>
        <w:t xml:space="preserve">, jakmile jsou </w:t>
      </w:r>
      <w:r>
        <w:rPr>
          <w:b w:val="0"/>
          <w:sz w:val="22"/>
          <w:szCs w:val="22"/>
        </w:rPr>
        <w:t xml:space="preserve">jejich </w:t>
      </w:r>
      <w:r w:rsidRPr="00466DB8">
        <w:rPr>
          <w:b w:val="0"/>
          <w:sz w:val="22"/>
          <w:szCs w:val="22"/>
        </w:rPr>
        <w:t>nové verze uvedeny na český trh</w:t>
      </w:r>
      <w:r w:rsidR="004B5C3B">
        <w:rPr>
          <w:b w:val="0"/>
          <w:sz w:val="22"/>
          <w:szCs w:val="22"/>
        </w:rPr>
        <w:t>.</w:t>
      </w:r>
    </w:p>
    <w:p w:rsidR="004B4595" w:rsidRDefault="00546EF1" w:rsidP="00A33FB9">
      <w:pPr>
        <w:pStyle w:val="Zkladntext20"/>
        <w:numPr>
          <w:ilvl w:val="1"/>
          <w:numId w:val="1"/>
        </w:numPr>
        <w:shd w:val="clear" w:color="auto" w:fill="auto"/>
        <w:spacing w:before="0" w:line="312" w:lineRule="auto"/>
        <w:ind w:left="567" w:hanging="567"/>
        <w:jc w:val="both"/>
        <w:rPr>
          <w:b w:val="0"/>
          <w:sz w:val="22"/>
          <w:szCs w:val="22"/>
        </w:rPr>
      </w:pPr>
      <w:r w:rsidRPr="00466DB8">
        <w:rPr>
          <w:b w:val="0"/>
          <w:sz w:val="22"/>
          <w:szCs w:val="22"/>
        </w:rPr>
        <w:t>Dotazy</w:t>
      </w:r>
      <w:r w:rsidR="004B4595">
        <w:rPr>
          <w:b w:val="0"/>
          <w:sz w:val="22"/>
          <w:szCs w:val="22"/>
        </w:rPr>
        <w:t xml:space="preserve"> nabyvatele, hlášení chyb a závad</w:t>
      </w:r>
      <w:r w:rsidRPr="00466DB8">
        <w:rPr>
          <w:b w:val="0"/>
          <w:sz w:val="22"/>
          <w:szCs w:val="22"/>
        </w:rPr>
        <w:t xml:space="preserve"> a </w:t>
      </w:r>
      <w:r w:rsidR="002D7C48" w:rsidRPr="00466DB8">
        <w:rPr>
          <w:b w:val="0"/>
          <w:sz w:val="22"/>
          <w:szCs w:val="22"/>
        </w:rPr>
        <w:t>odpovědi</w:t>
      </w:r>
      <w:r w:rsidR="004B4595">
        <w:rPr>
          <w:b w:val="0"/>
          <w:sz w:val="22"/>
          <w:szCs w:val="22"/>
        </w:rPr>
        <w:t xml:space="preserve"> poskytovatele</w:t>
      </w:r>
      <w:r w:rsidR="002D7C48" w:rsidRPr="00466DB8">
        <w:rPr>
          <w:b w:val="0"/>
          <w:sz w:val="22"/>
          <w:szCs w:val="22"/>
        </w:rPr>
        <w:t xml:space="preserve"> se provádějí </w:t>
      </w:r>
      <w:r w:rsidR="004B4595">
        <w:rPr>
          <w:b w:val="0"/>
          <w:sz w:val="22"/>
          <w:szCs w:val="22"/>
        </w:rPr>
        <w:t xml:space="preserve">zejména prostřednictvím </w:t>
      </w:r>
      <w:r w:rsidR="002D7C48" w:rsidRPr="00466DB8">
        <w:rPr>
          <w:b w:val="0"/>
          <w:sz w:val="22"/>
          <w:szCs w:val="22"/>
        </w:rPr>
        <w:t>e-mail</w:t>
      </w:r>
      <w:r w:rsidR="004B4595">
        <w:rPr>
          <w:b w:val="0"/>
          <w:sz w:val="22"/>
          <w:szCs w:val="22"/>
        </w:rPr>
        <w:t xml:space="preserve">u, případně </w:t>
      </w:r>
      <w:r w:rsidR="002D7C48" w:rsidRPr="00466DB8">
        <w:rPr>
          <w:b w:val="0"/>
          <w:sz w:val="22"/>
          <w:szCs w:val="22"/>
        </w:rPr>
        <w:t xml:space="preserve">telefonicky nebo osobně v sídle </w:t>
      </w:r>
      <w:r w:rsidR="00AB43D4" w:rsidRPr="00466DB8">
        <w:rPr>
          <w:b w:val="0"/>
          <w:sz w:val="22"/>
          <w:szCs w:val="22"/>
        </w:rPr>
        <w:t>poskytovatel</w:t>
      </w:r>
      <w:r w:rsidR="004B4595">
        <w:rPr>
          <w:b w:val="0"/>
          <w:sz w:val="22"/>
          <w:szCs w:val="22"/>
        </w:rPr>
        <w:t>e.</w:t>
      </w:r>
      <w:r w:rsidR="00D67B80">
        <w:rPr>
          <w:b w:val="0"/>
          <w:sz w:val="22"/>
          <w:szCs w:val="22"/>
        </w:rPr>
        <w:t xml:space="preserve"> Kontaktní údaje a kontaktní osoby si smluvní strany sdělí po uzavření Smlouvy způsobem dle své dohody. Nedohodnou-li se jinak, je poskytovatel povinen nabyvateli písemně sdělit kontaktní údaje a kontaktní osoby za</w:t>
      </w:r>
      <w:r w:rsidR="004B5C3B">
        <w:rPr>
          <w:b w:val="0"/>
          <w:sz w:val="22"/>
          <w:szCs w:val="22"/>
        </w:rPr>
        <w:t> </w:t>
      </w:r>
      <w:r w:rsidR="00D67B80">
        <w:rPr>
          <w:b w:val="0"/>
          <w:sz w:val="22"/>
          <w:szCs w:val="22"/>
        </w:rPr>
        <w:t>účelem řádného plnění Smlouvy do 15 dnů od písemné výzvy nabyvatele.</w:t>
      </w:r>
    </w:p>
    <w:p w:rsidR="004B5C3B" w:rsidRDefault="004B5C3B" w:rsidP="00A33FB9">
      <w:pPr>
        <w:pStyle w:val="Zkladntext20"/>
        <w:numPr>
          <w:ilvl w:val="1"/>
          <w:numId w:val="1"/>
        </w:numPr>
        <w:shd w:val="clear" w:color="auto" w:fill="auto"/>
        <w:spacing w:before="0" w:line="312" w:lineRule="auto"/>
        <w:ind w:left="567" w:hanging="567"/>
        <w:jc w:val="both"/>
        <w:rPr>
          <w:b w:val="0"/>
          <w:sz w:val="22"/>
          <w:szCs w:val="22"/>
        </w:rPr>
      </w:pPr>
      <w:r w:rsidRPr="004B5C3B">
        <w:rPr>
          <w:b w:val="0"/>
          <w:sz w:val="22"/>
          <w:szCs w:val="22"/>
        </w:rPr>
        <w:t>Poskytovatel po nahlášení chyby či závady software nabyvatelem zahájí její řešení, a to bez zbytečného odkladu či dle dohody s nabyvatelem.</w:t>
      </w:r>
    </w:p>
    <w:p w:rsidR="00E94695" w:rsidRPr="004B5C3B" w:rsidRDefault="00E94695" w:rsidP="00A33FB9">
      <w:pPr>
        <w:pStyle w:val="Zkladntext20"/>
        <w:numPr>
          <w:ilvl w:val="1"/>
          <w:numId w:val="1"/>
        </w:numPr>
        <w:shd w:val="clear" w:color="auto" w:fill="auto"/>
        <w:spacing w:before="0" w:line="312" w:lineRule="auto"/>
        <w:ind w:left="567" w:hanging="567"/>
        <w:jc w:val="both"/>
        <w:rPr>
          <w:b w:val="0"/>
          <w:sz w:val="22"/>
          <w:szCs w:val="22"/>
        </w:rPr>
      </w:pPr>
      <w:r w:rsidRPr="004B5C3B">
        <w:rPr>
          <w:b w:val="0"/>
          <w:sz w:val="22"/>
          <w:szCs w:val="22"/>
        </w:rPr>
        <w:t xml:space="preserve">Nastane-li </w:t>
      </w:r>
      <w:r w:rsidR="005045C3" w:rsidRPr="004B5C3B">
        <w:rPr>
          <w:b w:val="0"/>
          <w:sz w:val="22"/>
          <w:szCs w:val="22"/>
        </w:rPr>
        <w:t>chyba či závada software</w:t>
      </w:r>
      <w:r w:rsidRPr="004B5C3B">
        <w:rPr>
          <w:b w:val="0"/>
          <w:sz w:val="22"/>
          <w:szCs w:val="22"/>
        </w:rPr>
        <w:t xml:space="preserve">, zavazuje se poskytovatel </w:t>
      </w:r>
      <w:r w:rsidR="004B5C3B" w:rsidRPr="004B5C3B">
        <w:rPr>
          <w:b w:val="0"/>
          <w:sz w:val="22"/>
          <w:szCs w:val="22"/>
        </w:rPr>
        <w:t xml:space="preserve">po jejím ohlášení ze strany nabyvatele </w:t>
      </w:r>
      <w:r w:rsidRPr="004B5C3B">
        <w:rPr>
          <w:b w:val="0"/>
          <w:sz w:val="22"/>
          <w:szCs w:val="22"/>
        </w:rPr>
        <w:t>vynaložit veškeré potřebné úsilí k nalezení takového řešení, při jehož rea</w:t>
      </w:r>
      <w:r w:rsidR="005045C3" w:rsidRPr="004B5C3B">
        <w:rPr>
          <w:b w:val="0"/>
          <w:sz w:val="22"/>
          <w:szCs w:val="22"/>
        </w:rPr>
        <w:t>lizaci se nebude nadále tato chyba či z</w:t>
      </w:r>
      <w:r w:rsidRPr="004B5C3B">
        <w:rPr>
          <w:b w:val="0"/>
          <w:sz w:val="22"/>
          <w:szCs w:val="22"/>
        </w:rPr>
        <w:t xml:space="preserve">ávada </w:t>
      </w:r>
      <w:r w:rsidR="005045C3" w:rsidRPr="004B5C3B">
        <w:rPr>
          <w:b w:val="0"/>
          <w:sz w:val="22"/>
          <w:szCs w:val="22"/>
        </w:rPr>
        <w:t>software</w:t>
      </w:r>
      <w:r w:rsidRPr="004B5C3B">
        <w:rPr>
          <w:b w:val="0"/>
          <w:sz w:val="22"/>
          <w:szCs w:val="22"/>
        </w:rPr>
        <w:t xml:space="preserve"> projevovat.</w:t>
      </w:r>
    </w:p>
    <w:p w:rsidR="00581A68" w:rsidRDefault="00581A68" w:rsidP="00A33FB9">
      <w:pPr>
        <w:pStyle w:val="Zkladntext20"/>
        <w:numPr>
          <w:ilvl w:val="1"/>
          <w:numId w:val="1"/>
        </w:numPr>
        <w:shd w:val="clear" w:color="auto" w:fill="auto"/>
        <w:spacing w:before="0" w:line="312" w:lineRule="auto"/>
        <w:ind w:left="567" w:hanging="567"/>
        <w:jc w:val="both"/>
        <w:rPr>
          <w:b w:val="0"/>
          <w:sz w:val="22"/>
          <w:szCs w:val="22"/>
        </w:rPr>
      </w:pPr>
      <w:r>
        <w:rPr>
          <w:b w:val="0"/>
          <w:sz w:val="22"/>
          <w:szCs w:val="22"/>
        </w:rPr>
        <w:t>Poskytování aktualizace software dle odst. 4.2 této Smlouvy bude probíhat za těchto podmínek:</w:t>
      </w:r>
    </w:p>
    <w:p w:rsidR="004B5C3B" w:rsidRDefault="00581A68" w:rsidP="00A33FB9">
      <w:pPr>
        <w:pStyle w:val="Zkladntext20"/>
        <w:numPr>
          <w:ilvl w:val="0"/>
          <w:numId w:val="20"/>
        </w:numPr>
        <w:shd w:val="clear" w:color="auto" w:fill="auto"/>
        <w:spacing w:before="0" w:line="312" w:lineRule="auto"/>
        <w:ind w:left="993" w:hanging="426"/>
        <w:jc w:val="both"/>
        <w:rPr>
          <w:b w:val="0"/>
          <w:sz w:val="22"/>
          <w:szCs w:val="22"/>
        </w:rPr>
      </w:pPr>
      <w:r>
        <w:rPr>
          <w:b w:val="0"/>
          <w:sz w:val="22"/>
          <w:szCs w:val="22"/>
        </w:rPr>
        <w:t xml:space="preserve">poskytovatel je povinen poskytnout (dodat) aktualizaci software do </w:t>
      </w:r>
      <w:r w:rsidR="004B5C3B" w:rsidRPr="004B5C3B">
        <w:rPr>
          <w:b w:val="0"/>
          <w:sz w:val="22"/>
          <w:szCs w:val="22"/>
        </w:rPr>
        <w:t>3 týdnů od data uv</w:t>
      </w:r>
      <w:r>
        <w:rPr>
          <w:b w:val="0"/>
          <w:sz w:val="22"/>
          <w:szCs w:val="22"/>
        </w:rPr>
        <w:t>edení nových verzí na český trh,</w:t>
      </w:r>
    </w:p>
    <w:p w:rsidR="00581A68" w:rsidRDefault="00581A68" w:rsidP="00A33FB9">
      <w:pPr>
        <w:pStyle w:val="Zkladntext20"/>
        <w:numPr>
          <w:ilvl w:val="0"/>
          <w:numId w:val="20"/>
        </w:numPr>
        <w:shd w:val="clear" w:color="auto" w:fill="auto"/>
        <w:spacing w:before="0" w:line="312" w:lineRule="auto"/>
        <w:ind w:left="993" w:hanging="426"/>
        <w:jc w:val="both"/>
        <w:rPr>
          <w:b w:val="0"/>
          <w:sz w:val="22"/>
          <w:szCs w:val="22"/>
        </w:rPr>
      </w:pPr>
      <w:r>
        <w:rPr>
          <w:b w:val="0"/>
          <w:sz w:val="22"/>
          <w:szCs w:val="22"/>
        </w:rPr>
        <w:t>p</w:t>
      </w:r>
      <w:r w:rsidRPr="00631345">
        <w:rPr>
          <w:b w:val="0"/>
          <w:sz w:val="22"/>
          <w:szCs w:val="22"/>
        </w:rPr>
        <w:t>oskytovatel je povinen uvědomit nabyvate</w:t>
      </w:r>
      <w:r>
        <w:rPr>
          <w:b w:val="0"/>
          <w:sz w:val="22"/>
          <w:szCs w:val="22"/>
        </w:rPr>
        <w:t xml:space="preserve">le </w:t>
      </w:r>
      <w:r w:rsidRPr="00631345">
        <w:rPr>
          <w:b w:val="0"/>
          <w:sz w:val="22"/>
          <w:szCs w:val="22"/>
        </w:rPr>
        <w:t>o připravenosti dodat aktualizaci software a vyzvat jej k</w:t>
      </w:r>
      <w:r>
        <w:rPr>
          <w:b w:val="0"/>
          <w:sz w:val="22"/>
          <w:szCs w:val="22"/>
        </w:rPr>
        <w:t> </w:t>
      </w:r>
      <w:r w:rsidRPr="00631345">
        <w:rPr>
          <w:b w:val="0"/>
          <w:sz w:val="22"/>
          <w:szCs w:val="22"/>
        </w:rPr>
        <w:t>převzetí</w:t>
      </w:r>
      <w:r>
        <w:rPr>
          <w:b w:val="0"/>
          <w:sz w:val="22"/>
          <w:szCs w:val="22"/>
        </w:rPr>
        <w:t>, a to nejpozději 3 pracovní dny před uplynutím lhůty dodání dle písm. a) tohoto odstavce Smlouvy</w:t>
      </w:r>
      <w:r w:rsidRPr="00631345">
        <w:rPr>
          <w:b w:val="0"/>
          <w:sz w:val="22"/>
          <w:szCs w:val="22"/>
        </w:rPr>
        <w:t xml:space="preserve">. Konkrétní termín </w:t>
      </w:r>
      <w:r>
        <w:rPr>
          <w:b w:val="0"/>
          <w:sz w:val="22"/>
          <w:szCs w:val="22"/>
        </w:rPr>
        <w:t>poskytnutí (dodání)</w:t>
      </w:r>
      <w:r w:rsidRPr="00631345">
        <w:rPr>
          <w:b w:val="0"/>
          <w:sz w:val="22"/>
          <w:szCs w:val="22"/>
        </w:rPr>
        <w:t xml:space="preserve"> bude stanoven dohodou zástupců </w:t>
      </w:r>
      <w:r>
        <w:rPr>
          <w:b w:val="0"/>
          <w:sz w:val="22"/>
          <w:szCs w:val="22"/>
        </w:rPr>
        <w:t xml:space="preserve">smluvních </w:t>
      </w:r>
      <w:r w:rsidRPr="00631345">
        <w:rPr>
          <w:b w:val="0"/>
          <w:sz w:val="22"/>
          <w:szCs w:val="22"/>
        </w:rPr>
        <w:t>stran</w:t>
      </w:r>
      <w:r>
        <w:rPr>
          <w:b w:val="0"/>
          <w:sz w:val="22"/>
          <w:szCs w:val="22"/>
        </w:rPr>
        <w:t>,</w:t>
      </w:r>
    </w:p>
    <w:p w:rsidR="00581A68" w:rsidRDefault="00581A68" w:rsidP="00A33FB9">
      <w:pPr>
        <w:pStyle w:val="Zkladntext20"/>
        <w:numPr>
          <w:ilvl w:val="0"/>
          <w:numId w:val="20"/>
        </w:numPr>
        <w:shd w:val="clear" w:color="auto" w:fill="auto"/>
        <w:spacing w:before="0" w:line="312" w:lineRule="auto"/>
        <w:ind w:left="993" w:hanging="426"/>
        <w:jc w:val="both"/>
        <w:rPr>
          <w:b w:val="0"/>
          <w:sz w:val="22"/>
          <w:szCs w:val="22"/>
        </w:rPr>
      </w:pPr>
      <w:r>
        <w:rPr>
          <w:b w:val="0"/>
          <w:sz w:val="22"/>
          <w:szCs w:val="22"/>
        </w:rPr>
        <w:t>o</w:t>
      </w:r>
      <w:r w:rsidRPr="00631345">
        <w:rPr>
          <w:b w:val="0"/>
          <w:sz w:val="22"/>
          <w:szCs w:val="22"/>
        </w:rPr>
        <w:t xml:space="preserve"> </w:t>
      </w:r>
      <w:r>
        <w:rPr>
          <w:b w:val="0"/>
          <w:sz w:val="22"/>
          <w:szCs w:val="22"/>
        </w:rPr>
        <w:t>poskytnutí (</w:t>
      </w:r>
      <w:r w:rsidRPr="00631345">
        <w:rPr>
          <w:b w:val="0"/>
          <w:sz w:val="22"/>
          <w:szCs w:val="22"/>
        </w:rPr>
        <w:t>dodání</w:t>
      </w:r>
      <w:r>
        <w:rPr>
          <w:b w:val="0"/>
          <w:sz w:val="22"/>
          <w:szCs w:val="22"/>
        </w:rPr>
        <w:t>)</w:t>
      </w:r>
      <w:r w:rsidRPr="00631345">
        <w:rPr>
          <w:b w:val="0"/>
          <w:sz w:val="22"/>
          <w:szCs w:val="22"/>
        </w:rPr>
        <w:t xml:space="preserve"> aktualizací softwaru poskytovatelem a jejich převzetí nabyvatelem sepíší smluvní strany předávací protokol, obsahující zejména údaje o</w:t>
      </w:r>
      <w:r>
        <w:rPr>
          <w:b w:val="0"/>
          <w:sz w:val="22"/>
          <w:szCs w:val="22"/>
        </w:rPr>
        <w:t> </w:t>
      </w:r>
      <w:r w:rsidRPr="00631345">
        <w:rPr>
          <w:b w:val="0"/>
          <w:sz w:val="22"/>
          <w:szCs w:val="22"/>
        </w:rPr>
        <w:t>identifikaci osob účastnících se převzetí, jakož i popis předávané aktualizace softwaru.</w:t>
      </w:r>
    </w:p>
    <w:p w:rsidR="002D7C48" w:rsidRDefault="00D67B80" w:rsidP="00A33FB9">
      <w:pPr>
        <w:pStyle w:val="Zkladntext20"/>
        <w:numPr>
          <w:ilvl w:val="1"/>
          <w:numId w:val="1"/>
        </w:numPr>
        <w:shd w:val="clear" w:color="auto" w:fill="auto"/>
        <w:spacing w:before="0" w:line="312" w:lineRule="auto"/>
        <w:ind w:left="567" w:hanging="567"/>
        <w:jc w:val="both"/>
        <w:rPr>
          <w:b w:val="0"/>
          <w:sz w:val="22"/>
          <w:szCs w:val="22"/>
        </w:rPr>
      </w:pPr>
      <w:r>
        <w:rPr>
          <w:b w:val="0"/>
          <w:sz w:val="22"/>
          <w:szCs w:val="22"/>
        </w:rPr>
        <w:t>Do</w:t>
      </w:r>
      <w:r w:rsidRPr="00466DB8">
        <w:rPr>
          <w:b w:val="0"/>
          <w:sz w:val="22"/>
          <w:szCs w:val="22"/>
        </w:rPr>
        <w:t> </w:t>
      </w:r>
      <w:r w:rsidR="002D7C48" w:rsidRPr="00466DB8">
        <w:rPr>
          <w:b w:val="0"/>
          <w:sz w:val="22"/>
          <w:szCs w:val="22"/>
        </w:rPr>
        <w:t>technické podpo</w:t>
      </w:r>
      <w:r w:rsidR="005045C3">
        <w:rPr>
          <w:b w:val="0"/>
          <w:sz w:val="22"/>
          <w:szCs w:val="22"/>
        </w:rPr>
        <w:t>r</w:t>
      </w:r>
      <w:r>
        <w:rPr>
          <w:b w:val="0"/>
          <w:sz w:val="22"/>
          <w:szCs w:val="22"/>
        </w:rPr>
        <w:t>y</w:t>
      </w:r>
      <w:r w:rsidR="002D7C48" w:rsidRPr="00466DB8">
        <w:rPr>
          <w:b w:val="0"/>
          <w:sz w:val="22"/>
          <w:szCs w:val="22"/>
        </w:rPr>
        <w:t xml:space="preserve"> </w:t>
      </w:r>
      <w:r>
        <w:rPr>
          <w:b w:val="0"/>
          <w:sz w:val="22"/>
          <w:szCs w:val="22"/>
        </w:rPr>
        <w:t>nespadá</w:t>
      </w:r>
      <w:r w:rsidRPr="00466DB8">
        <w:rPr>
          <w:b w:val="0"/>
          <w:sz w:val="22"/>
          <w:szCs w:val="22"/>
        </w:rPr>
        <w:t xml:space="preserve"> </w:t>
      </w:r>
      <w:r w:rsidR="002D7C48" w:rsidRPr="00466DB8">
        <w:rPr>
          <w:b w:val="0"/>
          <w:sz w:val="22"/>
          <w:szCs w:val="22"/>
        </w:rPr>
        <w:t>řešení problémů operačních systémů a</w:t>
      </w:r>
      <w:r w:rsidR="00581A68">
        <w:rPr>
          <w:b w:val="0"/>
          <w:sz w:val="22"/>
          <w:szCs w:val="22"/>
        </w:rPr>
        <w:t> </w:t>
      </w:r>
      <w:r w:rsidR="002D7C48" w:rsidRPr="00466DB8">
        <w:rPr>
          <w:b w:val="0"/>
          <w:sz w:val="22"/>
          <w:szCs w:val="22"/>
        </w:rPr>
        <w:t>programů třetích stran, se kterými je software svázán ani řešení problémů statistického nebo interpretačního charakteru.</w:t>
      </w:r>
    </w:p>
    <w:p w:rsidR="004B5C3B" w:rsidRPr="00466DB8" w:rsidRDefault="00581A68" w:rsidP="00A33FB9">
      <w:pPr>
        <w:pStyle w:val="Zkladntext20"/>
        <w:numPr>
          <w:ilvl w:val="1"/>
          <w:numId w:val="1"/>
        </w:numPr>
        <w:shd w:val="clear" w:color="auto" w:fill="auto"/>
        <w:spacing w:before="0" w:line="312" w:lineRule="auto"/>
        <w:ind w:left="567" w:hanging="567"/>
        <w:jc w:val="both"/>
        <w:rPr>
          <w:b w:val="0"/>
          <w:sz w:val="22"/>
          <w:szCs w:val="22"/>
        </w:rPr>
      </w:pPr>
      <w:r w:rsidRPr="00581A68">
        <w:rPr>
          <w:b w:val="0"/>
          <w:sz w:val="22"/>
          <w:szCs w:val="22"/>
        </w:rPr>
        <w:t>Nabyvatel se zavazuje vytvořit pro poskytovatele nezbytné podmínky pro plnění předmětu Smlouvy, předat mu nezbytné podklady a poskytovat součinnost nezbytnou pro plnění předmětu Smlouvy.</w:t>
      </w:r>
    </w:p>
    <w:p w:rsidR="006D3D94" w:rsidRPr="00F87DC1" w:rsidRDefault="006D3D94" w:rsidP="00A33FB9">
      <w:pPr>
        <w:pStyle w:val="Zkladntext20"/>
        <w:numPr>
          <w:ilvl w:val="0"/>
          <w:numId w:val="1"/>
        </w:numPr>
        <w:shd w:val="clear" w:color="auto" w:fill="auto"/>
        <w:spacing w:before="0" w:after="240" w:line="312" w:lineRule="auto"/>
        <w:ind w:left="23" w:hanging="23"/>
        <w:rPr>
          <w:color w:val="000000"/>
          <w:sz w:val="22"/>
          <w:szCs w:val="22"/>
          <w:lang w:eastAsia="cs-CZ" w:bidi="cs-CZ"/>
        </w:rPr>
      </w:pPr>
      <w:r w:rsidRPr="00F87DC1">
        <w:rPr>
          <w:color w:val="000000"/>
          <w:sz w:val="22"/>
          <w:szCs w:val="22"/>
          <w:lang w:eastAsia="cs-CZ" w:bidi="cs-CZ"/>
        </w:rPr>
        <w:t>Práva k předmětu Smlouvy</w:t>
      </w:r>
    </w:p>
    <w:p w:rsidR="006D3D94" w:rsidRPr="00581A68" w:rsidRDefault="006D3D94" w:rsidP="00A33FB9">
      <w:pPr>
        <w:pStyle w:val="Zkladntext20"/>
        <w:numPr>
          <w:ilvl w:val="1"/>
          <w:numId w:val="1"/>
        </w:numPr>
        <w:shd w:val="clear" w:color="auto" w:fill="auto"/>
        <w:spacing w:before="0" w:line="312" w:lineRule="auto"/>
        <w:ind w:left="567" w:hanging="567"/>
        <w:jc w:val="both"/>
        <w:rPr>
          <w:b w:val="0"/>
          <w:sz w:val="22"/>
          <w:szCs w:val="22"/>
        </w:rPr>
      </w:pPr>
      <w:r w:rsidRPr="00581A68">
        <w:rPr>
          <w:b w:val="0"/>
          <w:sz w:val="22"/>
          <w:szCs w:val="22"/>
        </w:rPr>
        <w:t>Poskytovatel zabezpečí, že předmět Smlouvy bude bez právních vad, zejména nebude zatížen právy třetích osob, ze kterých by pro nabyvatele vyplynuly jakékoliv další finanční nebo jiné nároky ve prospěch třetích osob. V opačném případě poskytovatel ponese veškeré důsledky takového porušení práv třetích osob.</w:t>
      </w:r>
    </w:p>
    <w:p w:rsidR="006D3D94" w:rsidRPr="00F87DC1" w:rsidRDefault="006D3D94" w:rsidP="00A33FB9">
      <w:pPr>
        <w:pStyle w:val="Zkladntext21"/>
        <w:shd w:val="clear" w:color="auto" w:fill="auto"/>
        <w:spacing w:before="0" w:after="0" w:line="312" w:lineRule="auto"/>
        <w:ind w:left="20" w:right="20" w:firstLine="0"/>
        <w:rPr>
          <w:sz w:val="22"/>
          <w:szCs w:val="22"/>
        </w:rPr>
      </w:pPr>
    </w:p>
    <w:p w:rsidR="006D3D94" w:rsidRPr="00F87DC1" w:rsidRDefault="005568CC" w:rsidP="00A33FB9">
      <w:pPr>
        <w:pStyle w:val="Zkladntext20"/>
        <w:numPr>
          <w:ilvl w:val="0"/>
          <w:numId w:val="1"/>
        </w:numPr>
        <w:shd w:val="clear" w:color="auto" w:fill="auto"/>
        <w:spacing w:before="0" w:after="240" w:line="312" w:lineRule="auto"/>
        <w:ind w:left="23" w:hanging="23"/>
        <w:rPr>
          <w:color w:val="000000"/>
          <w:sz w:val="22"/>
          <w:szCs w:val="22"/>
          <w:lang w:eastAsia="cs-CZ" w:bidi="cs-CZ"/>
        </w:rPr>
      </w:pPr>
      <w:r w:rsidRPr="00F87DC1">
        <w:rPr>
          <w:color w:val="000000"/>
          <w:sz w:val="22"/>
          <w:szCs w:val="22"/>
          <w:lang w:eastAsia="cs-CZ" w:bidi="cs-CZ"/>
        </w:rPr>
        <w:t>Sankční ujednání a náhrada újmy</w:t>
      </w:r>
    </w:p>
    <w:p w:rsidR="005568CC" w:rsidRPr="00473AEC" w:rsidRDefault="005568CC"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V případě prodlení </w:t>
      </w:r>
      <w:r w:rsidR="00AB43D4" w:rsidRPr="00473AEC">
        <w:rPr>
          <w:b w:val="0"/>
          <w:sz w:val="22"/>
          <w:szCs w:val="22"/>
        </w:rPr>
        <w:t>poskytovatel</w:t>
      </w:r>
      <w:r w:rsidRPr="00473AEC">
        <w:rPr>
          <w:b w:val="0"/>
          <w:sz w:val="22"/>
          <w:szCs w:val="22"/>
        </w:rPr>
        <w:t xml:space="preserve">e s plněním </w:t>
      </w:r>
      <w:r w:rsidR="00473AEC">
        <w:rPr>
          <w:b w:val="0"/>
          <w:sz w:val="22"/>
          <w:szCs w:val="22"/>
        </w:rPr>
        <w:t>ve lhůtách dle</w:t>
      </w:r>
      <w:r w:rsidR="00473AEC" w:rsidRPr="00473AEC">
        <w:rPr>
          <w:b w:val="0"/>
          <w:sz w:val="22"/>
          <w:szCs w:val="22"/>
        </w:rPr>
        <w:t xml:space="preserve"> </w:t>
      </w:r>
      <w:r w:rsidR="00473AEC">
        <w:rPr>
          <w:b w:val="0"/>
          <w:sz w:val="22"/>
          <w:szCs w:val="22"/>
        </w:rPr>
        <w:t>S</w:t>
      </w:r>
      <w:r w:rsidRPr="00473AEC">
        <w:rPr>
          <w:b w:val="0"/>
          <w:sz w:val="22"/>
          <w:szCs w:val="22"/>
        </w:rPr>
        <w:t xml:space="preserve">mlouvy má </w:t>
      </w:r>
      <w:r w:rsidR="00AB43D4" w:rsidRPr="00473AEC">
        <w:rPr>
          <w:b w:val="0"/>
          <w:sz w:val="22"/>
          <w:szCs w:val="22"/>
        </w:rPr>
        <w:t>nabyvatel</w:t>
      </w:r>
      <w:r w:rsidRPr="00473AEC">
        <w:rPr>
          <w:b w:val="0"/>
          <w:sz w:val="22"/>
          <w:szCs w:val="22"/>
        </w:rPr>
        <w:t xml:space="preserve"> právo uplatnit vůči němu smluvní pokutu ve výši 0,05% z celkové ceny </w:t>
      </w:r>
      <w:r w:rsidR="00473AEC">
        <w:rPr>
          <w:b w:val="0"/>
          <w:sz w:val="22"/>
          <w:szCs w:val="22"/>
        </w:rPr>
        <w:t>za poskytování technické podpory</w:t>
      </w:r>
      <w:r w:rsidRPr="00473AEC">
        <w:rPr>
          <w:b w:val="0"/>
          <w:sz w:val="22"/>
          <w:szCs w:val="22"/>
        </w:rPr>
        <w:t xml:space="preserve"> včetně DPH za každý i započatý den prodlení.</w:t>
      </w:r>
    </w:p>
    <w:p w:rsidR="005568CC" w:rsidRPr="00473AEC" w:rsidRDefault="005568CC"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V případě prodlení kterékoliv smluvní strany se zaplacením peněžité částky, má oprávněná smluvní strana právo na zaplacení úroku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rsidR="005568CC" w:rsidRPr="00473AEC" w:rsidRDefault="005568CC"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Smluvní pokutu lze uložit opakovaně, a to za každý jednotlivý případ. </w:t>
      </w:r>
    </w:p>
    <w:p w:rsidR="005568CC" w:rsidRPr="00473AEC" w:rsidRDefault="00473AEC" w:rsidP="00A33FB9">
      <w:pPr>
        <w:pStyle w:val="Zkladntext20"/>
        <w:numPr>
          <w:ilvl w:val="1"/>
          <w:numId w:val="1"/>
        </w:numPr>
        <w:shd w:val="clear" w:color="auto" w:fill="auto"/>
        <w:spacing w:before="0" w:line="312" w:lineRule="auto"/>
        <w:ind w:left="567" w:hanging="567"/>
        <w:jc w:val="both"/>
        <w:rPr>
          <w:b w:val="0"/>
          <w:sz w:val="22"/>
          <w:szCs w:val="22"/>
        </w:rPr>
      </w:pPr>
      <w:r>
        <w:rPr>
          <w:b w:val="0"/>
          <w:sz w:val="22"/>
          <w:szCs w:val="22"/>
        </w:rPr>
        <w:t>Úhrada smluvní pokuty dle této Smlouvy bude probíhat na bankovní účet oprávněné smluvní strany ve</w:t>
      </w:r>
      <w:r w:rsidR="005568CC" w:rsidRPr="00473AEC">
        <w:rPr>
          <w:b w:val="0"/>
          <w:sz w:val="22"/>
          <w:szCs w:val="22"/>
        </w:rPr>
        <w:t xml:space="preserve"> splatnosti 30 dnů od doručení jejího vyúčtování, nedohodnou-li se smluvní strany v konkrétním případě jinak.</w:t>
      </w:r>
    </w:p>
    <w:p w:rsidR="005568CC" w:rsidRPr="00473AEC" w:rsidRDefault="005568CC"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Zaplacením smluvní pokuty není dotčeno splnění povinnosti, která je prostřednictvím smluvní pokuty zajištěna.</w:t>
      </w:r>
    </w:p>
    <w:p w:rsidR="005568CC" w:rsidRPr="00473AEC" w:rsidRDefault="005568CC"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Zaplacením smluvní pokuty není dotčeno právo smluvních stran na úhradu způsobené újmy vzniklé v souvislosti s plněním předmětu </w:t>
      </w:r>
      <w:r w:rsidR="00657437">
        <w:rPr>
          <w:b w:val="0"/>
          <w:sz w:val="22"/>
          <w:szCs w:val="22"/>
        </w:rPr>
        <w:t>S</w:t>
      </w:r>
      <w:r w:rsidRPr="00473AEC">
        <w:rPr>
          <w:b w:val="0"/>
          <w:sz w:val="22"/>
          <w:szCs w:val="22"/>
        </w:rPr>
        <w:t xml:space="preserve">mlouvy. Zaplacená smluvní pokuta se nezapočítává do případné náhrady újmy. Případná újma bude hrazena v penězích, je-li to dobře možné a žádá-li to poškozený, hradí se škoda uvedením do předešlého stavu. </w:t>
      </w:r>
    </w:p>
    <w:p w:rsidR="005568CC" w:rsidRPr="00473AEC" w:rsidRDefault="005568CC"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Jakékoliv omezování výše případných sankcí ze strany </w:t>
      </w:r>
      <w:r w:rsidR="00AB43D4" w:rsidRPr="00473AEC">
        <w:rPr>
          <w:b w:val="0"/>
          <w:sz w:val="22"/>
          <w:szCs w:val="22"/>
        </w:rPr>
        <w:t>poskytovatel</w:t>
      </w:r>
      <w:r w:rsidRPr="00473AEC">
        <w:rPr>
          <w:b w:val="0"/>
          <w:sz w:val="22"/>
          <w:szCs w:val="22"/>
        </w:rPr>
        <w:t>e se nepřipouští.</w:t>
      </w:r>
    </w:p>
    <w:p w:rsidR="005568CC" w:rsidRDefault="00AB43D4"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Poskytovatel</w:t>
      </w:r>
      <w:r w:rsidR="005568CC" w:rsidRPr="00473AEC">
        <w:rPr>
          <w:b w:val="0"/>
          <w:sz w:val="22"/>
          <w:szCs w:val="22"/>
        </w:rPr>
        <w:t xml:space="preserve"> odpovídá za veškerou újmu způsobenou </w:t>
      </w:r>
      <w:r w:rsidRPr="00473AEC">
        <w:rPr>
          <w:b w:val="0"/>
          <w:sz w:val="22"/>
          <w:szCs w:val="22"/>
        </w:rPr>
        <w:t>nabyvatel</w:t>
      </w:r>
      <w:r w:rsidR="005568CC" w:rsidRPr="00473AEC">
        <w:rPr>
          <w:b w:val="0"/>
          <w:sz w:val="22"/>
          <w:szCs w:val="22"/>
        </w:rPr>
        <w:t xml:space="preserve">i porušením </w:t>
      </w:r>
      <w:r w:rsidR="00657437">
        <w:rPr>
          <w:b w:val="0"/>
          <w:sz w:val="22"/>
          <w:szCs w:val="22"/>
        </w:rPr>
        <w:t>S</w:t>
      </w:r>
      <w:r w:rsidR="005568CC" w:rsidRPr="00473AEC">
        <w:rPr>
          <w:b w:val="0"/>
          <w:sz w:val="22"/>
          <w:szCs w:val="22"/>
        </w:rPr>
        <w:t>mlouvy v plné výši. Náhrada újmy se řídí ustanoveními občanského zákoníku.</w:t>
      </w:r>
    </w:p>
    <w:p w:rsidR="00473AEC" w:rsidRPr="00473AEC" w:rsidRDefault="00473AEC" w:rsidP="00A33FB9">
      <w:pPr>
        <w:pStyle w:val="Zkladntext20"/>
        <w:shd w:val="clear" w:color="auto" w:fill="auto"/>
        <w:spacing w:before="0" w:line="312" w:lineRule="auto"/>
        <w:ind w:left="567" w:firstLine="0"/>
        <w:jc w:val="both"/>
        <w:rPr>
          <w:b w:val="0"/>
          <w:sz w:val="22"/>
          <w:szCs w:val="22"/>
        </w:rPr>
      </w:pPr>
    </w:p>
    <w:p w:rsidR="005568CC" w:rsidRPr="00F87DC1" w:rsidRDefault="005568CC" w:rsidP="00A33FB9">
      <w:pPr>
        <w:pStyle w:val="Zkladntext20"/>
        <w:numPr>
          <w:ilvl w:val="0"/>
          <w:numId w:val="1"/>
        </w:numPr>
        <w:shd w:val="clear" w:color="auto" w:fill="auto"/>
        <w:spacing w:before="0" w:after="240" w:line="312" w:lineRule="auto"/>
        <w:ind w:left="23" w:hanging="23"/>
        <w:rPr>
          <w:color w:val="000000"/>
          <w:sz w:val="22"/>
          <w:szCs w:val="22"/>
          <w:lang w:eastAsia="cs-CZ" w:bidi="cs-CZ"/>
        </w:rPr>
      </w:pPr>
      <w:r w:rsidRPr="00F87DC1">
        <w:rPr>
          <w:color w:val="000000"/>
          <w:sz w:val="22"/>
          <w:szCs w:val="22"/>
          <w:lang w:eastAsia="cs-CZ" w:bidi="cs-CZ"/>
        </w:rPr>
        <w:t>Záruka</w:t>
      </w:r>
    </w:p>
    <w:p w:rsidR="005568CC" w:rsidRDefault="00AB43D4"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Poskytovatel</w:t>
      </w:r>
      <w:r w:rsidR="005568CC" w:rsidRPr="00473AEC">
        <w:rPr>
          <w:b w:val="0"/>
          <w:sz w:val="22"/>
          <w:szCs w:val="22"/>
        </w:rPr>
        <w:t xml:space="preserve"> poskytuje záruku za jakost předmětu plnění v délce trvání 24 měsíců.</w:t>
      </w:r>
    </w:p>
    <w:p w:rsidR="00473AEC" w:rsidRDefault="00473AEC"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Po dobu záruční </w:t>
      </w:r>
      <w:r>
        <w:rPr>
          <w:b w:val="0"/>
          <w:sz w:val="22"/>
          <w:szCs w:val="22"/>
        </w:rPr>
        <w:t>doby</w:t>
      </w:r>
      <w:r w:rsidRPr="00473AEC">
        <w:rPr>
          <w:b w:val="0"/>
          <w:sz w:val="22"/>
          <w:szCs w:val="22"/>
        </w:rPr>
        <w:t xml:space="preserve"> má poskytovatel povinnost bezplatně odstranit </w:t>
      </w:r>
      <w:r>
        <w:rPr>
          <w:b w:val="0"/>
          <w:sz w:val="22"/>
          <w:szCs w:val="22"/>
        </w:rPr>
        <w:t>nabyvatelem</w:t>
      </w:r>
      <w:r w:rsidRPr="00473AEC">
        <w:rPr>
          <w:b w:val="0"/>
          <w:sz w:val="22"/>
          <w:szCs w:val="22"/>
        </w:rPr>
        <w:t xml:space="preserve"> namítané vady poskytnutých služeb. Reklamaci těchto vad uplatní </w:t>
      </w:r>
      <w:r>
        <w:rPr>
          <w:b w:val="0"/>
          <w:sz w:val="22"/>
          <w:szCs w:val="22"/>
        </w:rPr>
        <w:t>nabyvatel</w:t>
      </w:r>
      <w:r w:rsidRPr="00473AEC">
        <w:rPr>
          <w:b w:val="0"/>
          <w:sz w:val="22"/>
          <w:szCs w:val="22"/>
        </w:rPr>
        <w:t xml:space="preserve"> písemně u poskytovatele, který je povinen bezodkladně zahájit práce na odstranění namítané vady</w:t>
      </w:r>
      <w:r>
        <w:rPr>
          <w:b w:val="0"/>
          <w:sz w:val="22"/>
          <w:szCs w:val="22"/>
        </w:rPr>
        <w:t>.</w:t>
      </w:r>
    </w:p>
    <w:p w:rsidR="00473AEC" w:rsidRPr="00473AEC" w:rsidRDefault="00473AEC" w:rsidP="00A33FB9">
      <w:pPr>
        <w:pStyle w:val="Zkladntext20"/>
        <w:shd w:val="clear" w:color="auto" w:fill="auto"/>
        <w:spacing w:before="0" w:line="312" w:lineRule="auto"/>
        <w:ind w:left="567" w:firstLine="0"/>
        <w:jc w:val="both"/>
        <w:rPr>
          <w:b w:val="0"/>
          <w:sz w:val="22"/>
          <w:szCs w:val="22"/>
        </w:rPr>
      </w:pPr>
    </w:p>
    <w:p w:rsidR="00FF7E52" w:rsidRPr="00F87DC1" w:rsidRDefault="00FF7E52" w:rsidP="00A33FB9">
      <w:pPr>
        <w:pStyle w:val="Zkladntext20"/>
        <w:numPr>
          <w:ilvl w:val="0"/>
          <w:numId w:val="1"/>
        </w:numPr>
        <w:shd w:val="clear" w:color="auto" w:fill="auto"/>
        <w:spacing w:before="0" w:after="240" w:line="312" w:lineRule="auto"/>
        <w:ind w:left="23" w:hanging="23"/>
        <w:rPr>
          <w:color w:val="000000"/>
          <w:sz w:val="22"/>
          <w:szCs w:val="22"/>
          <w:lang w:eastAsia="cs-CZ" w:bidi="cs-CZ"/>
        </w:rPr>
      </w:pPr>
      <w:r w:rsidRPr="00F87DC1">
        <w:rPr>
          <w:color w:val="000000"/>
          <w:sz w:val="22"/>
          <w:szCs w:val="22"/>
          <w:lang w:eastAsia="cs-CZ" w:bidi="cs-CZ"/>
        </w:rPr>
        <w:t>Uveřejňování informací</w:t>
      </w:r>
    </w:p>
    <w:p w:rsidR="00FF7E52" w:rsidRPr="00473AEC" w:rsidRDefault="00FF7E52"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Poskytovatel bere na vědomí, že </w:t>
      </w:r>
      <w:r w:rsidR="00657437">
        <w:rPr>
          <w:b w:val="0"/>
          <w:sz w:val="22"/>
          <w:szCs w:val="22"/>
        </w:rPr>
        <w:t>S</w:t>
      </w:r>
      <w:r w:rsidRPr="00473AEC">
        <w:rPr>
          <w:b w:val="0"/>
          <w:sz w:val="22"/>
          <w:szCs w:val="22"/>
        </w:rPr>
        <w:t xml:space="preserve">mlouva včetně jejích příloh a případných dodatků může být uveřejněna na internetových stránkách </w:t>
      </w:r>
      <w:r w:rsidR="00473AEC">
        <w:rPr>
          <w:b w:val="0"/>
          <w:sz w:val="22"/>
          <w:szCs w:val="22"/>
        </w:rPr>
        <w:t>n</w:t>
      </w:r>
      <w:r w:rsidRPr="00473AEC">
        <w:rPr>
          <w:b w:val="0"/>
          <w:sz w:val="22"/>
          <w:szCs w:val="22"/>
        </w:rPr>
        <w:t xml:space="preserve">abyvatele a na profilu </w:t>
      </w:r>
      <w:r w:rsidR="00473AEC">
        <w:rPr>
          <w:b w:val="0"/>
          <w:sz w:val="22"/>
          <w:szCs w:val="22"/>
        </w:rPr>
        <w:t>n</w:t>
      </w:r>
      <w:r w:rsidRPr="00473AEC">
        <w:rPr>
          <w:b w:val="0"/>
          <w:sz w:val="22"/>
          <w:szCs w:val="22"/>
        </w:rPr>
        <w:t>abyvatele, případně v registru smluv, vztahuje-li se na ni povinnost uveřejnění prostřednictvím registru smluv dle zákona č. 340/2015 Sb., o zvláštních podmínkách účinnosti některých smluv, uveřejňování těchto smluv a o registru smluv (zákon o</w:t>
      </w:r>
      <w:r w:rsidR="00473AEC">
        <w:rPr>
          <w:b w:val="0"/>
          <w:sz w:val="22"/>
          <w:szCs w:val="22"/>
        </w:rPr>
        <w:t> </w:t>
      </w:r>
      <w:r w:rsidRPr="00473AEC">
        <w:rPr>
          <w:b w:val="0"/>
          <w:sz w:val="22"/>
          <w:szCs w:val="22"/>
        </w:rPr>
        <w:t xml:space="preserve">registru smluv). Případné uveřejnění v registru smluv zajistí </w:t>
      </w:r>
      <w:r w:rsidR="00473AEC">
        <w:rPr>
          <w:b w:val="0"/>
          <w:sz w:val="22"/>
          <w:szCs w:val="22"/>
        </w:rPr>
        <w:t>n</w:t>
      </w:r>
      <w:r w:rsidRPr="00473AEC">
        <w:rPr>
          <w:b w:val="0"/>
          <w:sz w:val="22"/>
          <w:szCs w:val="22"/>
        </w:rPr>
        <w:t>abyvatel.</w:t>
      </w:r>
    </w:p>
    <w:p w:rsidR="00FF7E52" w:rsidRPr="00F87DC1" w:rsidRDefault="00FF7E52" w:rsidP="00A33FB9">
      <w:pPr>
        <w:pStyle w:val="Zkladntext20"/>
        <w:shd w:val="clear" w:color="auto" w:fill="auto"/>
        <w:spacing w:before="0" w:after="0" w:line="312" w:lineRule="auto"/>
        <w:ind w:left="20" w:firstLine="0"/>
        <w:jc w:val="left"/>
        <w:rPr>
          <w:color w:val="000000"/>
          <w:sz w:val="22"/>
          <w:szCs w:val="22"/>
          <w:lang w:eastAsia="cs-CZ" w:bidi="cs-CZ"/>
        </w:rPr>
      </w:pPr>
    </w:p>
    <w:p w:rsidR="006D3D94" w:rsidRPr="00F87DC1" w:rsidRDefault="00FF7E52" w:rsidP="00A33FB9">
      <w:pPr>
        <w:pStyle w:val="Zkladntext20"/>
        <w:numPr>
          <w:ilvl w:val="0"/>
          <w:numId w:val="1"/>
        </w:numPr>
        <w:shd w:val="clear" w:color="auto" w:fill="auto"/>
        <w:spacing w:before="0" w:after="240" w:line="312" w:lineRule="auto"/>
        <w:ind w:left="23" w:hanging="23"/>
        <w:rPr>
          <w:color w:val="000000"/>
          <w:sz w:val="22"/>
          <w:szCs w:val="22"/>
          <w:lang w:eastAsia="cs-CZ" w:bidi="cs-CZ"/>
        </w:rPr>
      </w:pPr>
      <w:r w:rsidRPr="00F87DC1">
        <w:rPr>
          <w:color w:val="000000"/>
          <w:sz w:val="22"/>
          <w:szCs w:val="22"/>
          <w:lang w:eastAsia="cs-CZ" w:bidi="cs-CZ"/>
        </w:rPr>
        <w:t>Ochrana</w:t>
      </w:r>
      <w:r w:rsidR="006D3D94" w:rsidRPr="00F87DC1">
        <w:rPr>
          <w:color w:val="000000"/>
          <w:sz w:val="22"/>
          <w:szCs w:val="22"/>
          <w:lang w:eastAsia="cs-CZ" w:bidi="cs-CZ"/>
        </w:rPr>
        <w:t xml:space="preserve"> informací</w:t>
      </w:r>
    </w:p>
    <w:p w:rsidR="00FF7E52" w:rsidRPr="00473AEC" w:rsidRDefault="00FF7E52"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Obě smluvní strany se zavazují, že zachovají jako důvěrné informace týkající se vlastní spolupráce a vnitřních záležitostí smluvních stran a předmětu </w:t>
      </w:r>
      <w:r w:rsidR="00473AEC">
        <w:rPr>
          <w:b w:val="0"/>
          <w:sz w:val="22"/>
          <w:szCs w:val="22"/>
        </w:rPr>
        <w:t>S</w:t>
      </w:r>
      <w:r w:rsidRPr="00473AEC">
        <w:rPr>
          <w:b w:val="0"/>
          <w:sz w:val="22"/>
          <w:szCs w:val="22"/>
        </w:rPr>
        <w:t xml:space="preserve">mlouvy, pokud by jejich zveřejnění nebo zpřístupnění třetí osobě mohlo způsobit újmu druhé smluvní straně. Smluvní strany se zavazují zachovávat o těchto skutečnostech mlčenlivost. </w:t>
      </w:r>
    </w:p>
    <w:p w:rsidR="00FF7E52" w:rsidRPr="00473AEC" w:rsidRDefault="00FF7E52"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Smluvní strany se zavazují, že neuvolní třetí osobě důvěrné informace druhé strany bez jejího souhlasu, a to v jakékoliv formě, a že podniknou všechny nezbytné kroky k zabezpečení těchto informací. </w:t>
      </w:r>
    </w:p>
    <w:p w:rsidR="00FF7E52" w:rsidRPr="00473AEC" w:rsidRDefault="00FF7E52"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Poskytovat</w:t>
      </w:r>
      <w:r w:rsidR="00473AEC">
        <w:rPr>
          <w:b w:val="0"/>
          <w:sz w:val="22"/>
          <w:szCs w:val="22"/>
        </w:rPr>
        <w:t>el je povinen svého případného poddodavatele</w:t>
      </w:r>
      <w:r w:rsidRPr="00473AEC">
        <w:rPr>
          <w:b w:val="0"/>
          <w:sz w:val="22"/>
          <w:szCs w:val="22"/>
        </w:rPr>
        <w:t xml:space="preserve"> zavázat povinností mlčenlivosti a respektováním práv Nabyvatele nejméně ve stejném rozsahu, v jakém je v tomto závazkovém vztahu zavázán sám.</w:t>
      </w:r>
    </w:p>
    <w:p w:rsidR="00FF7E52" w:rsidRPr="00473AEC" w:rsidRDefault="00FF7E52"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Povinnost zachovávat mlčenlivost dle </w:t>
      </w:r>
      <w:r w:rsidR="00657437">
        <w:rPr>
          <w:b w:val="0"/>
          <w:sz w:val="22"/>
          <w:szCs w:val="22"/>
        </w:rPr>
        <w:t>S</w:t>
      </w:r>
      <w:r w:rsidRPr="00473AEC">
        <w:rPr>
          <w:b w:val="0"/>
          <w:sz w:val="22"/>
          <w:szCs w:val="22"/>
        </w:rPr>
        <w:t>mlouvy se nevztahuje na informace:</w:t>
      </w:r>
    </w:p>
    <w:p w:rsidR="00FF7E52" w:rsidRPr="00F87DC1" w:rsidRDefault="00FF7E52" w:rsidP="00A33FB9">
      <w:pPr>
        <w:widowControl/>
        <w:numPr>
          <w:ilvl w:val="0"/>
          <w:numId w:val="2"/>
        </w:numPr>
        <w:spacing w:after="60" w:line="312" w:lineRule="auto"/>
        <w:ind w:left="1134" w:hanging="567"/>
        <w:jc w:val="both"/>
        <w:rPr>
          <w:rFonts w:ascii="Arial" w:hAnsi="Arial" w:cs="Arial"/>
          <w:sz w:val="22"/>
          <w:szCs w:val="22"/>
        </w:rPr>
      </w:pPr>
      <w:r w:rsidRPr="00F87DC1">
        <w:rPr>
          <w:rFonts w:ascii="Arial" w:hAnsi="Arial" w:cs="Arial"/>
          <w:sz w:val="22"/>
          <w:szCs w:val="22"/>
        </w:rPr>
        <w:t>smluvní strana prokáže, že je tato informace veřejně dostupná, aniž by tuto dostupnost způsobila sama smluvní strana;</w:t>
      </w:r>
    </w:p>
    <w:p w:rsidR="00FF7E52" w:rsidRPr="00F87DC1" w:rsidRDefault="00FF7E52" w:rsidP="00A33FB9">
      <w:pPr>
        <w:widowControl/>
        <w:numPr>
          <w:ilvl w:val="0"/>
          <w:numId w:val="2"/>
        </w:numPr>
        <w:spacing w:after="60" w:line="312" w:lineRule="auto"/>
        <w:ind w:left="1134" w:hanging="567"/>
        <w:jc w:val="both"/>
        <w:rPr>
          <w:rFonts w:ascii="Arial" w:hAnsi="Arial" w:cs="Arial"/>
          <w:sz w:val="22"/>
          <w:szCs w:val="22"/>
        </w:rPr>
      </w:pPr>
      <w:r w:rsidRPr="00F87DC1">
        <w:rPr>
          <w:rFonts w:ascii="Arial" w:hAnsi="Arial" w:cs="Arial"/>
          <w:sz w:val="22"/>
          <w:szCs w:val="22"/>
        </w:rPr>
        <w:t>smluvní strana prokáže, že měla tuto informaci k dispozici ještě před datem zpřístupnění druhou stranou, a že ji nenabyla v rozporu se zákonem;</w:t>
      </w:r>
    </w:p>
    <w:p w:rsidR="00FF7E52" w:rsidRPr="00F87DC1" w:rsidRDefault="00FF7E52" w:rsidP="00A33FB9">
      <w:pPr>
        <w:widowControl/>
        <w:numPr>
          <w:ilvl w:val="0"/>
          <w:numId w:val="2"/>
        </w:numPr>
        <w:spacing w:after="60" w:line="312" w:lineRule="auto"/>
        <w:ind w:left="1134" w:hanging="567"/>
        <w:jc w:val="both"/>
        <w:rPr>
          <w:rFonts w:ascii="Arial" w:hAnsi="Arial" w:cs="Arial"/>
          <w:sz w:val="22"/>
          <w:szCs w:val="22"/>
        </w:rPr>
      </w:pPr>
      <w:r w:rsidRPr="00F87DC1">
        <w:rPr>
          <w:rFonts w:ascii="Arial" w:hAnsi="Arial" w:cs="Arial"/>
          <w:sz w:val="22"/>
          <w:szCs w:val="22"/>
        </w:rPr>
        <w:t>smluvní strana obdrží od zpřístupňující strany písemný souhlas zpřístupňovat danou informaci;</w:t>
      </w:r>
    </w:p>
    <w:p w:rsidR="00FF7E52" w:rsidRPr="00F87DC1" w:rsidRDefault="00FF7E52" w:rsidP="00A33FB9">
      <w:pPr>
        <w:widowControl/>
        <w:numPr>
          <w:ilvl w:val="0"/>
          <w:numId w:val="2"/>
        </w:numPr>
        <w:spacing w:after="60" w:line="312" w:lineRule="auto"/>
        <w:ind w:left="1134" w:hanging="567"/>
        <w:jc w:val="both"/>
        <w:rPr>
          <w:rFonts w:ascii="Arial" w:hAnsi="Arial" w:cs="Arial"/>
          <w:sz w:val="22"/>
          <w:szCs w:val="22"/>
        </w:rPr>
      </w:pPr>
      <w:r w:rsidRPr="00F87DC1">
        <w:rPr>
          <w:rFonts w:ascii="Arial" w:hAnsi="Arial" w:cs="Arial"/>
          <w:sz w:val="22"/>
          <w:szCs w:val="22"/>
        </w:rPr>
        <w:t>je zpřístupnění informace vyžadováno zákonem nebo závazným rozhodnutím příslušného orgánu státní správy či samosprávy;</w:t>
      </w:r>
    </w:p>
    <w:p w:rsidR="00FF7E52" w:rsidRPr="00F87DC1" w:rsidRDefault="00FF7E52" w:rsidP="00A33FB9">
      <w:pPr>
        <w:widowControl/>
        <w:numPr>
          <w:ilvl w:val="0"/>
          <w:numId w:val="2"/>
        </w:numPr>
        <w:spacing w:after="120" w:line="312" w:lineRule="auto"/>
        <w:ind w:left="1134" w:hanging="567"/>
        <w:jc w:val="both"/>
        <w:rPr>
          <w:rFonts w:ascii="Arial" w:hAnsi="Arial" w:cs="Arial"/>
          <w:sz w:val="22"/>
          <w:szCs w:val="22"/>
        </w:rPr>
      </w:pPr>
      <w:r w:rsidRPr="00F87DC1">
        <w:rPr>
          <w:rFonts w:ascii="Arial" w:hAnsi="Arial" w:cs="Arial"/>
          <w:sz w:val="22"/>
          <w:szCs w:val="22"/>
        </w:rPr>
        <w:t>auditor provádí u některé ze smluvních stran audit na základě oprávnění vyplývajícího z příslušných právních předpisů.</w:t>
      </w:r>
    </w:p>
    <w:p w:rsidR="00FF7E52" w:rsidRPr="00473AEC" w:rsidRDefault="00FF7E52"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Závazek mlčenlivosti není časově omezen. Povinnost zachovávat mlčenlivost o důvěrných informacích trvá i po ukončení spolupráce, popř. po ukončení účinnosti </w:t>
      </w:r>
      <w:r w:rsidR="00657437">
        <w:rPr>
          <w:b w:val="0"/>
          <w:sz w:val="22"/>
          <w:szCs w:val="22"/>
        </w:rPr>
        <w:t>S</w:t>
      </w:r>
      <w:r w:rsidRPr="00473AEC">
        <w:rPr>
          <w:b w:val="0"/>
          <w:sz w:val="22"/>
          <w:szCs w:val="22"/>
        </w:rPr>
        <w:t>mlouvy.</w:t>
      </w:r>
    </w:p>
    <w:p w:rsidR="00FF7E52" w:rsidRPr="00473AEC" w:rsidRDefault="00FF7E52"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Poskytovatel se rovněž zavazuje pro případ, že se v rámci plnění předmětu </w:t>
      </w:r>
      <w:r w:rsidR="00657437">
        <w:rPr>
          <w:b w:val="0"/>
          <w:sz w:val="22"/>
          <w:szCs w:val="22"/>
        </w:rPr>
        <w:t>S</w:t>
      </w:r>
      <w:r w:rsidRPr="00473AEC">
        <w:rPr>
          <w:b w:val="0"/>
          <w:sz w:val="22"/>
          <w:szCs w:val="22"/>
        </w:rPr>
        <w:t xml:space="preserve">mlouvy dostane do kontaktu s osobními údaji, že je bude ochraňovat a nakládat s nimi plně v souladu s příslušnými právními předpisy, a to i po ukončení plnění </w:t>
      </w:r>
      <w:r w:rsidR="00657437">
        <w:rPr>
          <w:b w:val="0"/>
          <w:sz w:val="22"/>
          <w:szCs w:val="22"/>
        </w:rPr>
        <w:t>S</w:t>
      </w:r>
      <w:r w:rsidRPr="00473AEC">
        <w:rPr>
          <w:b w:val="0"/>
          <w:sz w:val="22"/>
          <w:szCs w:val="22"/>
        </w:rPr>
        <w:t xml:space="preserve">mlouvy. </w:t>
      </w:r>
    </w:p>
    <w:p w:rsidR="00FF7E52" w:rsidRPr="00473AEC" w:rsidRDefault="00FF7E52"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Povinnost poskytovat informace podle zákona č. 106/1999 Sb., o svobodném přístupu k informacím, ve znění pozdějších předpisů, není tímto článkem dotčena. </w:t>
      </w:r>
    </w:p>
    <w:p w:rsidR="00FF7E52" w:rsidRPr="00473AEC" w:rsidRDefault="00FF7E52"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Za prokázané porušení ustanovení v tomto článku má druhá smluvní strana právo požadovat náhradu takto vzniklé újmy.</w:t>
      </w:r>
    </w:p>
    <w:p w:rsidR="00FF7E52" w:rsidRDefault="00FF7E52"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V případě porušení povinností uložených smluvním stranám tímto článkem má druhá smluvní strana právo na smluvní pokutu ve výši 50.000 Kč za každý případ porušení.</w:t>
      </w:r>
    </w:p>
    <w:p w:rsidR="00473AEC" w:rsidRPr="00473AEC" w:rsidRDefault="00473AEC" w:rsidP="00A33FB9">
      <w:pPr>
        <w:pStyle w:val="Zkladntext20"/>
        <w:shd w:val="clear" w:color="auto" w:fill="auto"/>
        <w:spacing w:before="0" w:line="312" w:lineRule="auto"/>
        <w:ind w:left="567" w:firstLine="0"/>
        <w:jc w:val="both"/>
        <w:rPr>
          <w:b w:val="0"/>
          <w:sz w:val="22"/>
          <w:szCs w:val="22"/>
        </w:rPr>
      </w:pPr>
    </w:p>
    <w:p w:rsidR="006D3D94" w:rsidRPr="00F87DC1" w:rsidRDefault="006D3D94" w:rsidP="00A33FB9">
      <w:pPr>
        <w:pStyle w:val="Zkladntext20"/>
        <w:numPr>
          <w:ilvl w:val="0"/>
          <w:numId w:val="1"/>
        </w:numPr>
        <w:shd w:val="clear" w:color="auto" w:fill="auto"/>
        <w:spacing w:before="0" w:after="240" w:line="312" w:lineRule="auto"/>
        <w:ind w:left="23" w:hanging="23"/>
        <w:rPr>
          <w:color w:val="000000"/>
          <w:sz w:val="22"/>
          <w:szCs w:val="22"/>
          <w:lang w:eastAsia="cs-CZ" w:bidi="cs-CZ"/>
        </w:rPr>
      </w:pPr>
      <w:r w:rsidRPr="00F87DC1">
        <w:rPr>
          <w:color w:val="000000"/>
          <w:sz w:val="22"/>
          <w:szCs w:val="22"/>
          <w:lang w:eastAsia="cs-CZ" w:bidi="cs-CZ"/>
        </w:rPr>
        <w:t>Ukončení smluvního vztahu</w:t>
      </w:r>
    </w:p>
    <w:p w:rsidR="00657437" w:rsidRDefault="006D3D94"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Smlouva je uzavírána na dobu určitou. Smluvní vztah založený touto Smlouvou skončí uplynutím doby uvedené v čl. </w:t>
      </w:r>
      <w:r w:rsidR="00657437">
        <w:rPr>
          <w:b w:val="0"/>
          <w:sz w:val="22"/>
          <w:szCs w:val="22"/>
        </w:rPr>
        <w:t>2</w:t>
      </w:r>
      <w:r w:rsidRPr="00473AEC">
        <w:rPr>
          <w:b w:val="0"/>
          <w:sz w:val="22"/>
          <w:szCs w:val="22"/>
        </w:rPr>
        <w:t xml:space="preserve"> odst. </w:t>
      </w:r>
      <w:r w:rsidR="00657437">
        <w:rPr>
          <w:b w:val="0"/>
          <w:sz w:val="22"/>
          <w:szCs w:val="22"/>
        </w:rPr>
        <w:t>2.</w:t>
      </w:r>
      <w:r w:rsidRPr="00473AEC">
        <w:rPr>
          <w:b w:val="0"/>
          <w:sz w:val="22"/>
          <w:szCs w:val="22"/>
        </w:rPr>
        <w:t xml:space="preserve">1 této Smlouvy. </w:t>
      </w:r>
    </w:p>
    <w:p w:rsidR="006D3D94" w:rsidRPr="00473AEC" w:rsidRDefault="006D3D94"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Smluvní vztah založ</w:t>
      </w:r>
      <w:r w:rsidR="00C04B2B" w:rsidRPr="00473AEC">
        <w:rPr>
          <w:b w:val="0"/>
          <w:sz w:val="22"/>
          <w:szCs w:val="22"/>
        </w:rPr>
        <w:t>e</w:t>
      </w:r>
      <w:r w:rsidRPr="00473AEC">
        <w:rPr>
          <w:b w:val="0"/>
          <w:sz w:val="22"/>
          <w:szCs w:val="22"/>
        </w:rPr>
        <w:t>ný touto Smlouvou lze ukončit před uplynutím doby uvedené v čl.</w:t>
      </w:r>
      <w:r w:rsidR="00657437">
        <w:rPr>
          <w:b w:val="0"/>
          <w:sz w:val="22"/>
          <w:szCs w:val="22"/>
        </w:rPr>
        <w:t> 2</w:t>
      </w:r>
      <w:r w:rsidR="00A1247E" w:rsidRPr="00473AEC">
        <w:rPr>
          <w:b w:val="0"/>
          <w:sz w:val="22"/>
          <w:szCs w:val="22"/>
        </w:rPr>
        <w:t xml:space="preserve"> </w:t>
      </w:r>
      <w:r w:rsidRPr="00473AEC">
        <w:rPr>
          <w:b w:val="0"/>
          <w:sz w:val="22"/>
          <w:szCs w:val="22"/>
        </w:rPr>
        <w:t xml:space="preserve">odst. </w:t>
      </w:r>
      <w:r w:rsidR="00657437">
        <w:rPr>
          <w:b w:val="0"/>
          <w:sz w:val="22"/>
          <w:szCs w:val="22"/>
        </w:rPr>
        <w:t>2.</w:t>
      </w:r>
      <w:r w:rsidRPr="00473AEC">
        <w:rPr>
          <w:b w:val="0"/>
          <w:sz w:val="22"/>
          <w:szCs w:val="22"/>
        </w:rPr>
        <w:t>1 této Smlouvy dohodou smluvních stran.</w:t>
      </w:r>
    </w:p>
    <w:p w:rsidR="00013760" w:rsidRDefault="00013760" w:rsidP="00A33FB9">
      <w:pPr>
        <w:pStyle w:val="Zkladntext20"/>
        <w:numPr>
          <w:ilvl w:val="1"/>
          <w:numId w:val="1"/>
        </w:numPr>
        <w:shd w:val="clear" w:color="auto" w:fill="auto"/>
        <w:spacing w:before="0" w:line="312" w:lineRule="auto"/>
        <w:ind w:left="567" w:hanging="567"/>
        <w:jc w:val="both"/>
        <w:rPr>
          <w:b w:val="0"/>
          <w:sz w:val="22"/>
          <w:szCs w:val="22"/>
        </w:rPr>
      </w:pPr>
      <w:r w:rsidRPr="00013760">
        <w:rPr>
          <w:b w:val="0"/>
          <w:sz w:val="22"/>
          <w:szCs w:val="22"/>
        </w:rPr>
        <w:t xml:space="preserve">Kterákoliv ze smluvních stran má právo odstoupit od Smlouvy, dojde </w:t>
      </w:r>
      <w:proofErr w:type="spellStart"/>
      <w:r w:rsidRPr="00013760">
        <w:rPr>
          <w:b w:val="0"/>
          <w:sz w:val="22"/>
          <w:szCs w:val="22"/>
        </w:rPr>
        <w:t>li</w:t>
      </w:r>
      <w:proofErr w:type="spellEnd"/>
      <w:r w:rsidRPr="00013760">
        <w:rPr>
          <w:b w:val="0"/>
          <w:sz w:val="22"/>
          <w:szCs w:val="22"/>
        </w:rPr>
        <w:t xml:space="preserve"> druhou smluvní stranou k porušení Smlouvy podstatným způsobem ve smyslu § 2002 a</w:t>
      </w:r>
      <w:r w:rsidR="00600CCB">
        <w:rPr>
          <w:b w:val="0"/>
          <w:sz w:val="22"/>
          <w:szCs w:val="22"/>
        </w:rPr>
        <w:t> </w:t>
      </w:r>
      <w:r w:rsidRPr="00013760">
        <w:rPr>
          <w:b w:val="0"/>
          <w:sz w:val="22"/>
          <w:szCs w:val="22"/>
        </w:rPr>
        <w:t>násl.</w:t>
      </w:r>
      <w:r w:rsidR="00600CCB">
        <w:rPr>
          <w:b w:val="0"/>
          <w:sz w:val="22"/>
          <w:szCs w:val="22"/>
        </w:rPr>
        <w:t> </w:t>
      </w:r>
      <w:r w:rsidRPr="00013760">
        <w:rPr>
          <w:b w:val="0"/>
          <w:sz w:val="22"/>
          <w:szCs w:val="22"/>
        </w:rPr>
        <w:t>občanského zákoníku.</w:t>
      </w:r>
    </w:p>
    <w:p w:rsidR="00361441" w:rsidRPr="00473AEC" w:rsidRDefault="00361441"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Za porušení </w:t>
      </w:r>
      <w:r w:rsidR="00657437">
        <w:rPr>
          <w:b w:val="0"/>
          <w:sz w:val="22"/>
          <w:szCs w:val="22"/>
        </w:rPr>
        <w:t>S</w:t>
      </w:r>
      <w:r w:rsidRPr="00473AEC">
        <w:rPr>
          <w:b w:val="0"/>
          <w:sz w:val="22"/>
          <w:szCs w:val="22"/>
        </w:rPr>
        <w:t xml:space="preserve">mlouvy podstatným způsobem ze strany </w:t>
      </w:r>
      <w:r w:rsidR="00657437">
        <w:rPr>
          <w:b w:val="0"/>
          <w:sz w:val="22"/>
          <w:szCs w:val="22"/>
        </w:rPr>
        <w:t>p</w:t>
      </w:r>
      <w:r w:rsidRPr="00473AEC">
        <w:rPr>
          <w:b w:val="0"/>
          <w:sz w:val="22"/>
          <w:szCs w:val="22"/>
        </w:rPr>
        <w:t>oskytovatele se považuje zejména:</w:t>
      </w:r>
    </w:p>
    <w:p w:rsidR="00361441" w:rsidRPr="00F87DC1" w:rsidRDefault="00361441" w:rsidP="00A33FB9">
      <w:pPr>
        <w:pStyle w:val="Bezmezer"/>
        <w:numPr>
          <w:ilvl w:val="0"/>
          <w:numId w:val="3"/>
        </w:numPr>
        <w:spacing w:after="120" w:line="312" w:lineRule="auto"/>
        <w:ind w:left="993" w:hanging="426"/>
        <w:jc w:val="both"/>
        <w:rPr>
          <w:rFonts w:ascii="Arial" w:hAnsi="Arial" w:cs="Arial"/>
        </w:rPr>
      </w:pPr>
      <w:r w:rsidRPr="00F87DC1">
        <w:rPr>
          <w:rFonts w:ascii="Arial" w:hAnsi="Arial" w:cs="Arial"/>
        </w:rPr>
        <w:t xml:space="preserve">prodlení </w:t>
      </w:r>
      <w:r w:rsidR="00657437">
        <w:rPr>
          <w:rFonts w:ascii="Arial" w:hAnsi="Arial" w:cs="Arial"/>
        </w:rPr>
        <w:t>p</w:t>
      </w:r>
      <w:r w:rsidRPr="00F87DC1">
        <w:rPr>
          <w:rFonts w:ascii="Arial" w:hAnsi="Arial" w:cs="Arial"/>
        </w:rPr>
        <w:t xml:space="preserve">oskytovatele </w:t>
      </w:r>
      <w:r w:rsidR="005E7650">
        <w:rPr>
          <w:rFonts w:ascii="Arial" w:hAnsi="Arial" w:cs="Arial"/>
        </w:rPr>
        <w:t>s poskytnutím plnění v termínech dle</w:t>
      </w:r>
      <w:r w:rsidRPr="00F87DC1">
        <w:rPr>
          <w:rFonts w:ascii="Arial" w:hAnsi="Arial" w:cs="Arial"/>
        </w:rPr>
        <w:t xml:space="preserve"> </w:t>
      </w:r>
      <w:r w:rsidR="00657437">
        <w:rPr>
          <w:rFonts w:ascii="Arial" w:hAnsi="Arial" w:cs="Arial"/>
        </w:rPr>
        <w:t>S</w:t>
      </w:r>
      <w:r w:rsidRPr="00F87DC1">
        <w:rPr>
          <w:rFonts w:ascii="Arial" w:hAnsi="Arial" w:cs="Arial"/>
        </w:rPr>
        <w:t>mlouvy</w:t>
      </w:r>
      <w:r w:rsidR="005E7650">
        <w:rPr>
          <w:rFonts w:ascii="Arial" w:hAnsi="Arial" w:cs="Arial"/>
        </w:rPr>
        <w:t xml:space="preserve"> (nebo termínech smluvními stranami dohodnutých)</w:t>
      </w:r>
      <w:r w:rsidRPr="00F87DC1">
        <w:rPr>
          <w:rFonts w:ascii="Arial" w:hAnsi="Arial" w:cs="Arial"/>
        </w:rPr>
        <w:t xml:space="preserve"> o více než </w:t>
      </w:r>
      <w:r w:rsidR="005E7650">
        <w:rPr>
          <w:rFonts w:ascii="Arial" w:hAnsi="Arial" w:cs="Arial"/>
        </w:rPr>
        <w:t>15</w:t>
      </w:r>
      <w:r w:rsidR="005E7650" w:rsidRPr="00F87DC1">
        <w:rPr>
          <w:rFonts w:ascii="Arial" w:hAnsi="Arial" w:cs="Arial"/>
        </w:rPr>
        <w:t xml:space="preserve"> </w:t>
      </w:r>
      <w:r w:rsidRPr="00F87DC1">
        <w:rPr>
          <w:rFonts w:ascii="Arial" w:hAnsi="Arial" w:cs="Arial"/>
        </w:rPr>
        <w:t>kalendářních dnů,</w:t>
      </w:r>
      <w:r w:rsidR="005E7650">
        <w:rPr>
          <w:rFonts w:ascii="Arial" w:hAnsi="Arial" w:cs="Arial"/>
        </w:rPr>
        <w:t xml:space="preserve"> pokud poskytovatel nezjedná nápravu ani v dodatečné přiměřené lhůtě, kterou mu k tomu nabyvatel poskytne v písemné výzvě ke splnění povinnosti,</w:t>
      </w:r>
    </w:p>
    <w:p w:rsidR="005E7650" w:rsidRDefault="005E7650" w:rsidP="00A33FB9">
      <w:pPr>
        <w:pStyle w:val="Bezmezer"/>
        <w:numPr>
          <w:ilvl w:val="0"/>
          <w:numId w:val="3"/>
        </w:numPr>
        <w:spacing w:after="120" w:line="312" w:lineRule="auto"/>
        <w:ind w:left="993" w:hanging="426"/>
        <w:jc w:val="both"/>
        <w:rPr>
          <w:rFonts w:ascii="Arial" w:hAnsi="Arial" w:cs="Arial"/>
        </w:rPr>
      </w:pPr>
      <w:r w:rsidRPr="00520600">
        <w:rPr>
          <w:rFonts w:ascii="Arial" w:hAnsi="Arial" w:cs="Arial"/>
        </w:rPr>
        <w:t>opakované (min. 3x) prodlení poskytovatele s</w:t>
      </w:r>
      <w:r>
        <w:rPr>
          <w:rFonts w:ascii="Arial" w:hAnsi="Arial" w:cs="Arial"/>
        </w:rPr>
        <w:t xml:space="preserve"> poskytnutím </w:t>
      </w:r>
      <w:r w:rsidRPr="00520600">
        <w:rPr>
          <w:rFonts w:ascii="Arial" w:hAnsi="Arial" w:cs="Arial"/>
        </w:rPr>
        <w:t>plnění</w:t>
      </w:r>
      <w:r>
        <w:rPr>
          <w:rFonts w:ascii="Arial" w:hAnsi="Arial" w:cs="Arial"/>
        </w:rPr>
        <w:t xml:space="preserve"> v termínech dle Smlouvy (nebo termínech smluvními stranami dohodnutých) o více než 15 kalendářních dní,</w:t>
      </w:r>
    </w:p>
    <w:p w:rsidR="00361441" w:rsidRPr="00F87DC1" w:rsidRDefault="00361441" w:rsidP="00A33FB9">
      <w:pPr>
        <w:pStyle w:val="Bezmezer"/>
        <w:numPr>
          <w:ilvl w:val="0"/>
          <w:numId w:val="3"/>
        </w:numPr>
        <w:spacing w:after="120" w:line="312" w:lineRule="auto"/>
        <w:ind w:left="993" w:hanging="426"/>
        <w:jc w:val="both"/>
        <w:rPr>
          <w:rFonts w:ascii="Arial" w:hAnsi="Arial" w:cs="Arial"/>
        </w:rPr>
      </w:pPr>
      <w:r w:rsidRPr="00F87DC1">
        <w:rPr>
          <w:rFonts w:ascii="Arial" w:hAnsi="Arial" w:cs="Arial"/>
        </w:rPr>
        <w:t xml:space="preserve">pokud Poskytovatel opakovaně (min. 3x) poskytl plnění dle </w:t>
      </w:r>
      <w:r w:rsidR="00657437">
        <w:rPr>
          <w:rFonts w:ascii="Arial" w:hAnsi="Arial" w:cs="Arial"/>
        </w:rPr>
        <w:t>S</w:t>
      </w:r>
      <w:r w:rsidRPr="00F87DC1">
        <w:rPr>
          <w:rFonts w:ascii="Arial" w:hAnsi="Arial" w:cs="Arial"/>
        </w:rPr>
        <w:t>mlouvy s vadami, na které byl Nabyvatelem písemně upozorněn,</w:t>
      </w:r>
    </w:p>
    <w:p w:rsidR="00361441" w:rsidRPr="00F87DC1" w:rsidRDefault="00361441" w:rsidP="00A33FB9">
      <w:pPr>
        <w:pStyle w:val="Bezmezer"/>
        <w:numPr>
          <w:ilvl w:val="0"/>
          <w:numId w:val="3"/>
        </w:numPr>
        <w:spacing w:after="120" w:line="312" w:lineRule="auto"/>
        <w:ind w:left="993" w:hanging="426"/>
        <w:jc w:val="both"/>
        <w:rPr>
          <w:rFonts w:ascii="Arial" w:hAnsi="Arial" w:cs="Arial"/>
        </w:rPr>
      </w:pPr>
      <w:r w:rsidRPr="00F87DC1">
        <w:rPr>
          <w:rFonts w:ascii="Arial" w:hAnsi="Arial" w:cs="Arial"/>
        </w:rPr>
        <w:t xml:space="preserve">porušení povinnosti odstranit vady předmětu </w:t>
      </w:r>
      <w:r w:rsidR="00657437">
        <w:rPr>
          <w:rFonts w:ascii="Arial" w:hAnsi="Arial" w:cs="Arial"/>
        </w:rPr>
        <w:t>S</w:t>
      </w:r>
      <w:r w:rsidRPr="00F87DC1">
        <w:rPr>
          <w:rFonts w:ascii="Arial" w:hAnsi="Arial" w:cs="Arial"/>
        </w:rPr>
        <w:t xml:space="preserve">mlouvy ve lhůtě 30 kalendářních dnů ode dne jejich oznámení </w:t>
      </w:r>
      <w:r w:rsidR="0025311E">
        <w:rPr>
          <w:rFonts w:ascii="Arial" w:hAnsi="Arial" w:cs="Arial"/>
        </w:rPr>
        <w:t>n</w:t>
      </w:r>
      <w:r w:rsidRPr="00F87DC1">
        <w:rPr>
          <w:rFonts w:ascii="Arial" w:hAnsi="Arial" w:cs="Arial"/>
        </w:rPr>
        <w:t>abyvatelem,</w:t>
      </w:r>
    </w:p>
    <w:p w:rsidR="00361441" w:rsidRPr="00F87DC1" w:rsidRDefault="00361441" w:rsidP="00A33FB9">
      <w:pPr>
        <w:pStyle w:val="Bezmezer"/>
        <w:numPr>
          <w:ilvl w:val="0"/>
          <w:numId w:val="3"/>
        </w:numPr>
        <w:spacing w:after="120" w:line="312" w:lineRule="auto"/>
        <w:ind w:left="993" w:hanging="426"/>
        <w:jc w:val="both"/>
        <w:rPr>
          <w:rFonts w:ascii="Arial" w:hAnsi="Arial" w:cs="Arial"/>
        </w:rPr>
      </w:pPr>
      <w:r w:rsidRPr="00F87DC1">
        <w:rPr>
          <w:rFonts w:ascii="Arial" w:hAnsi="Arial" w:cs="Arial"/>
        </w:rPr>
        <w:t xml:space="preserve">jiné porušení smluvních povinností </w:t>
      </w:r>
      <w:r w:rsidR="0025311E">
        <w:rPr>
          <w:rFonts w:ascii="Arial" w:hAnsi="Arial" w:cs="Arial"/>
        </w:rPr>
        <w:t>p</w:t>
      </w:r>
      <w:r w:rsidRPr="00F87DC1">
        <w:rPr>
          <w:rFonts w:ascii="Arial" w:hAnsi="Arial" w:cs="Arial"/>
        </w:rPr>
        <w:t xml:space="preserve">oskytovatele, které nebude odstraněno ani do 30 kalendářních dnů ode dne doručení písemné výzvy </w:t>
      </w:r>
      <w:r w:rsidR="0025311E">
        <w:rPr>
          <w:rFonts w:ascii="Arial" w:hAnsi="Arial" w:cs="Arial"/>
        </w:rPr>
        <w:t>n</w:t>
      </w:r>
      <w:r w:rsidRPr="00F87DC1">
        <w:rPr>
          <w:rFonts w:ascii="Arial" w:hAnsi="Arial" w:cs="Arial"/>
        </w:rPr>
        <w:t>abyvatele k nápravě,</w:t>
      </w:r>
    </w:p>
    <w:p w:rsidR="00361441" w:rsidRPr="00F87DC1" w:rsidRDefault="00361441" w:rsidP="00A33FB9">
      <w:pPr>
        <w:pStyle w:val="Bezmezer"/>
        <w:numPr>
          <w:ilvl w:val="0"/>
          <w:numId w:val="3"/>
        </w:numPr>
        <w:spacing w:after="120" w:line="312" w:lineRule="auto"/>
        <w:ind w:left="993" w:hanging="426"/>
        <w:jc w:val="both"/>
        <w:rPr>
          <w:rFonts w:ascii="Arial" w:hAnsi="Arial" w:cs="Arial"/>
        </w:rPr>
      </w:pPr>
      <w:r w:rsidRPr="00F87DC1">
        <w:rPr>
          <w:rFonts w:ascii="Arial" w:hAnsi="Arial" w:cs="Arial"/>
        </w:rPr>
        <w:t xml:space="preserve">porušení povinnosti </w:t>
      </w:r>
      <w:r w:rsidR="0025311E">
        <w:rPr>
          <w:rFonts w:ascii="Arial" w:hAnsi="Arial" w:cs="Arial"/>
        </w:rPr>
        <w:t>p</w:t>
      </w:r>
      <w:r w:rsidRPr="00F87DC1">
        <w:rPr>
          <w:rFonts w:ascii="Arial" w:hAnsi="Arial" w:cs="Arial"/>
        </w:rPr>
        <w:t>oskytovatele k ochraně důvěrných informací.</w:t>
      </w:r>
    </w:p>
    <w:p w:rsidR="00361441" w:rsidRPr="00473AEC" w:rsidRDefault="00361441"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Za porušení </w:t>
      </w:r>
      <w:r w:rsidR="00657437">
        <w:rPr>
          <w:b w:val="0"/>
          <w:sz w:val="22"/>
          <w:szCs w:val="22"/>
        </w:rPr>
        <w:t>S</w:t>
      </w:r>
      <w:r w:rsidRPr="00473AEC">
        <w:rPr>
          <w:b w:val="0"/>
          <w:sz w:val="22"/>
          <w:szCs w:val="22"/>
        </w:rPr>
        <w:t xml:space="preserve">mlouvy podstatným způsobem ze strany </w:t>
      </w:r>
      <w:r w:rsidR="0025311E">
        <w:rPr>
          <w:b w:val="0"/>
          <w:sz w:val="22"/>
          <w:szCs w:val="22"/>
        </w:rPr>
        <w:t>n</w:t>
      </w:r>
      <w:r w:rsidRPr="00473AEC">
        <w:rPr>
          <w:b w:val="0"/>
          <w:sz w:val="22"/>
          <w:szCs w:val="22"/>
        </w:rPr>
        <w:t>abyvatele se považuje zejména:</w:t>
      </w:r>
    </w:p>
    <w:p w:rsidR="00361441" w:rsidRPr="00F87DC1" w:rsidRDefault="00361441" w:rsidP="00A33FB9">
      <w:pPr>
        <w:pStyle w:val="Bezmezer"/>
        <w:numPr>
          <w:ilvl w:val="0"/>
          <w:numId w:val="4"/>
        </w:numPr>
        <w:spacing w:after="120" w:line="312" w:lineRule="auto"/>
        <w:ind w:left="993" w:hanging="426"/>
        <w:jc w:val="both"/>
        <w:rPr>
          <w:rFonts w:ascii="Arial" w:hAnsi="Arial" w:cs="Arial"/>
        </w:rPr>
      </w:pPr>
      <w:r w:rsidRPr="00F87DC1">
        <w:rPr>
          <w:rFonts w:ascii="Arial" w:hAnsi="Arial" w:cs="Arial"/>
        </w:rPr>
        <w:t xml:space="preserve">prodlení </w:t>
      </w:r>
      <w:r w:rsidR="0025311E">
        <w:rPr>
          <w:rFonts w:ascii="Arial" w:hAnsi="Arial" w:cs="Arial"/>
        </w:rPr>
        <w:t>n</w:t>
      </w:r>
      <w:r w:rsidRPr="00F87DC1">
        <w:rPr>
          <w:rFonts w:ascii="Arial" w:hAnsi="Arial" w:cs="Arial"/>
        </w:rPr>
        <w:t>abyvatele s úhradou faktury delší než 30 kalendářních dnů,</w:t>
      </w:r>
    </w:p>
    <w:p w:rsidR="00361441" w:rsidRPr="00F87DC1" w:rsidRDefault="00361441" w:rsidP="00A33FB9">
      <w:pPr>
        <w:pStyle w:val="Bezmezer"/>
        <w:numPr>
          <w:ilvl w:val="0"/>
          <w:numId w:val="4"/>
        </w:numPr>
        <w:spacing w:after="120" w:line="312" w:lineRule="auto"/>
        <w:ind w:left="993" w:hanging="426"/>
        <w:jc w:val="both"/>
        <w:rPr>
          <w:rFonts w:ascii="Arial" w:hAnsi="Arial" w:cs="Arial"/>
        </w:rPr>
      </w:pPr>
      <w:r w:rsidRPr="00F87DC1">
        <w:rPr>
          <w:rFonts w:ascii="Arial" w:hAnsi="Arial" w:cs="Arial"/>
        </w:rPr>
        <w:t xml:space="preserve">prodlení </w:t>
      </w:r>
      <w:r w:rsidR="0025311E">
        <w:rPr>
          <w:rFonts w:ascii="Arial" w:hAnsi="Arial" w:cs="Arial"/>
        </w:rPr>
        <w:t>n</w:t>
      </w:r>
      <w:r w:rsidRPr="00F87DC1">
        <w:rPr>
          <w:rFonts w:ascii="Arial" w:hAnsi="Arial" w:cs="Arial"/>
        </w:rPr>
        <w:t>abyvatele s poskytnutím součinnosti o více než 30 kalendářních dnů ode dne doručení písemné výzvy Poskytovatele k nápravě,</w:t>
      </w:r>
    </w:p>
    <w:p w:rsidR="00361441" w:rsidRPr="00F87DC1" w:rsidRDefault="00361441" w:rsidP="00A33FB9">
      <w:pPr>
        <w:pStyle w:val="Bezmezer"/>
        <w:numPr>
          <w:ilvl w:val="0"/>
          <w:numId w:val="4"/>
        </w:numPr>
        <w:spacing w:after="120" w:line="312" w:lineRule="auto"/>
        <w:ind w:left="993" w:hanging="426"/>
        <w:jc w:val="both"/>
        <w:rPr>
          <w:rFonts w:ascii="Arial" w:hAnsi="Arial" w:cs="Arial"/>
        </w:rPr>
      </w:pPr>
      <w:r w:rsidRPr="00F87DC1">
        <w:rPr>
          <w:rFonts w:ascii="Arial" w:hAnsi="Arial" w:cs="Arial"/>
        </w:rPr>
        <w:t>porušení povinnosti Nabyvatele k ochraně důvěrných informací.</w:t>
      </w:r>
    </w:p>
    <w:p w:rsidR="00361441" w:rsidRPr="00473AEC" w:rsidRDefault="00361441"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Nabyvatel je mimo jiné oprávněn od </w:t>
      </w:r>
      <w:r w:rsidR="00657437">
        <w:rPr>
          <w:b w:val="0"/>
          <w:sz w:val="22"/>
          <w:szCs w:val="22"/>
        </w:rPr>
        <w:t>S</w:t>
      </w:r>
      <w:r w:rsidRPr="00473AEC">
        <w:rPr>
          <w:b w:val="0"/>
          <w:sz w:val="22"/>
          <w:szCs w:val="22"/>
        </w:rPr>
        <w:t>mlouvy odstoupit v případech, že:</w:t>
      </w:r>
    </w:p>
    <w:p w:rsidR="00361441" w:rsidRPr="00F87DC1" w:rsidRDefault="0025311E" w:rsidP="00A33FB9">
      <w:pPr>
        <w:pStyle w:val="Bezmezer"/>
        <w:numPr>
          <w:ilvl w:val="0"/>
          <w:numId w:val="5"/>
        </w:numPr>
        <w:spacing w:after="120" w:line="312" w:lineRule="auto"/>
        <w:ind w:left="993" w:hanging="426"/>
        <w:jc w:val="both"/>
        <w:rPr>
          <w:rFonts w:ascii="Arial" w:hAnsi="Arial" w:cs="Arial"/>
        </w:rPr>
      </w:pPr>
      <w:r>
        <w:rPr>
          <w:rFonts w:ascii="Arial" w:hAnsi="Arial" w:cs="Arial"/>
        </w:rPr>
        <w:t>p</w:t>
      </w:r>
      <w:r w:rsidR="00361441" w:rsidRPr="00F87DC1">
        <w:rPr>
          <w:rFonts w:ascii="Arial" w:hAnsi="Arial" w:cs="Arial"/>
        </w:rPr>
        <w:t>oskytovatel vstoupí do likvidace, nebo</w:t>
      </w:r>
    </w:p>
    <w:p w:rsidR="00361441" w:rsidRPr="00F87DC1" w:rsidRDefault="00361441" w:rsidP="00A33FB9">
      <w:pPr>
        <w:pStyle w:val="Bezmezer"/>
        <w:numPr>
          <w:ilvl w:val="0"/>
          <w:numId w:val="5"/>
        </w:numPr>
        <w:spacing w:after="120" w:line="312" w:lineRule="auto"/>
        <w:ind w:left="993" w:hanging="426"/>
        <w:jc w:val="both"/>
        <w:rPr>
          <w:rFonts w:ascii="Arial" w:hAnsi="Arial" w:cs="Arial"/>
        </w:rPr>
      </w:pPr>
      <w:r w:rsidRPr="00F87DC1">
        <w:rPr>
          <w:rFonts w:ascii="Arial" w:hAnsi="Arial" w:cs="Arial"/>
        </w:rPr>
        <w:t xml:space="preserve">je proti </w:t>
      </w:r>
      <w:r w:rsidR="0025311E">
        <w:rPr>
          <w:rFonts w:ascii="Arial" w:hAnsi="Arial" w:cs="Arial"/>
        </w:rPr>
        <w:t>p</w:t>
      </w:r>
      <w:r w:rsidRPr="00F87DC1">
        <w:rPr>
          <w:rFonts w:ascii="Arial" w:hAnsi="Arial" w:cs="Arial"/>
        </w:rPr>
        <w:t>oskytovateli zahájeno insolvenční řízení, pokud nebude insolvenční návrh v zákonné lhůtě odmítnut pro zjevnou bezdůvodnost, nebo</w:t>
      </w:r>
    </w:p>
    <w:p w:rsidR="00361441" w:rsidRPr="00F87DC1" w:rsidRDefault="00361441" w:rsidP="00A33FB9">
      <w:pPr>
        <w:pStyle w:val="Bezmezer"/>
        <w:numPr>
          <w:ilvl w:val="0"/>
          <w:numId w:val="5"/>
        </w:numPr>
        <w:spacing w:after="120" w:line="312" w:lineRule="auto"/>
        <w:ind w:left="993" w:hanging="426"/>
        <w:jc w:val="both"/>
        <w:rPr>
          <w:rFonts w:ascii="Arial" w:hAnsi="Arial" w:cs="Arial"/>
        </w:rPr>
      </w:pPr>
      <w:r w:rsidRPr="00F87DC1">
        <w:rPr>
          <w:rFonts w:ascii="Arial" w:hAnsi="Arial" w:cs="Arial"/>
        </w:rPr>
        <w:t xml:space="preserve">je proti </w:t>
      </w:r>
      <w:r w:rsidR="0025311E">
        <w:rPr>
          <w:rFonts w:ascii="Arial" w:hAnsi="Arial" w:cs="Arial"/>
        </w:rPr>
        <w:t>p</w:t>
      </w:r>
      <w:r w:rsidRPr="00F87DC1">
        <w:rPr>
          <w:rFonts w:ascii="Arial" w:hAnsi="Arial" w:cs="Arial"/>
        </w:rPr>
        <w:t xml:space="preserve">oskytovateli zahájeno trestní stíhání. </w:t>
      </w:r>
    </w:p>
    <w:p w:rsidR="00361441" w:rsidRDefault="00361441"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Odstoupení od </w:t>
      </w:r>
      <w:r w:rsidR="00657437">
        <w:rPr>
          <w:b w:val="0"/>
          <w:sz w:val="22"/>
          <w:szCs w:val="22"/>
        </w:rPr>
        <w:t>S</w:t>
      </w:r>
      <w:r w:rsidRPr="00473AEC">
        <w:rPr>
          <w:b w:val="0"/>
          <w:sz w:val="22"/>
          <w:szCs w:val="22"/>
        </w:rPr>
        <w:t>mlouvy musí být písemné, jinak je neplatné. Odstoupení je účinné ode dne, kdy bude doručeno druhé smluvní straně.</w:t>
      </w:r>
    </w:p>
    <w:p w:rsidR="00473AEC" w:rsidRPr="00473AEC" w:rsidRDefault="00473AEC"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V případě odstoupení od Smlouvy má </w:t>
      </w:r>
      <w:r w:rsidR="0025311E">
        <w:rPr>
          <w:b w:val="0"/>
          <w:sz w:val="22"/>
          <w:szCs w:val="22"/>
        </w:rPr>
        <w:t>nabyvatel</w:t>
      </w:r>
      <w:r w:rsidRPr="00473AEC">
        <w:rPr>
          <w:b w:val="0"/>
          <w:sz w:val="22"/>
          <w:szCs w:val="22"/>
        </w:rPr>
        <w:t xml:space="preserve"> právo na vrácení poměrné části uhrazené ceny vzhledem k počtu dnů trvání Smlouvy, a to do 30 dnů ode dne ukončení Smlouvy.</w:t>
      </w:r>
    </w:p>
    <w:p w:rsidR="00361441" w:rsidRDefault="00361441"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Ukončením </w:t>
      </w:r>
      <w:r w:rsidR="00657437">
        <w:rPr>
          <w:b w:val="0"/>
          <w:sz w:val="22"/>
          <w:szCs w:val="22"/>
        </w:rPr>
        <w:t>S</w:t>
      </w:r>
      <w:r w:rsidRPr="00473AEC">
        <w:rPr>
          <w:b w:val="0"/>
          <w:sz w:val="22"/>
          <w:szCs w:val="22"/>
        </w:rPr>
        <w:t xml:space="preserve">mlouvy nejsou dotčena </w:t>
      </w:r>
      <w:r w:rsidR="00657437">
        <w:rPr>
          <w:b w:val="0"/>
          <w:sz w:val="22"/>
          <w:szCs w:val="22"/>
        </w:rPr>
        <w:t xml:space="preserve">práva </w:t>
      </w:r>
      <w:r w:rsidR="00657437" w:rsidRPr="00473AEC">
        <w:rPr>
          <w:b w:val="0"/>
          <w:sz w:val="22"/>
          <w:szCs w:val="22"/>
        </w:rPr>
        <w:t>z poskytnutých softwarových licencí na dobu neurčitou</w:t>
      </w:r>
      <w:r w:rsidR="00657437">
        <w:rPr>
          <w:b w:val="0"/>
          <w:sz w:val="22"/>
          <w:szCs w:val="22"/>
        </w:rPr>
        <w:t>,</w:t>
      </w:r>
      <w:r w:rsidR="00657437" w:rsidRPr="00473AEC">
        <w:rPr>
          <w:b w:val="0"/>
          <w:sz w:val="22"/>
          <w:szCs w:val="22"/>
        </w:rPr>
        <w:t xml:space="preserve"> </w:t>
      </w:r>
      <w:r w:rsidRPr="00473AEC">
        <w:rPr>
          <w:b w:val="0"/>
          <w:sz w:val="22"/>
          <w:szCs w:val="22"/>
        </w:rPr>
        <w:t xml:space="preserve">ustanovení týkající se nároků z odpovědnosti za vady a ze záruky za jakost, nároků z odpovědnosti za škodu a nároků ze smluvních pokut, ustanovení o ochraně důvěrných informací, ani další ustanovení o právech a povinnostech, z jejichž povahy vyplývá, že mají trvat i po ukončení </w:t>
      </w:r>
      <w:r w:rsidR="00657437">
        <w:rPr>
          <w:b w:val="0"/>
          <w:sz w:val="22"/>
          <w:szCs w:val="22"/>
        </w:rPr>
        <w:t>S</w:t>
      </w:r>
      <w:r w:rsidRPr="00473AEC">
        <w:rPr>
          <w:b w:val="0"/>
          <w:sz w:val="22"/>
          <w:szCs w:val="22"/>
        </w:rPr>
        <w:t>mlouvy.</w:t>
      </w:r>
    </w:p>
    <w:p w:rsidR="00A33FB9" w:rsidRPr="00473AEC" w:rsidRDefault="00A33FB9" w:rsidP="00A33FB9">
      <w:pPr>
        <w:pStyle w:val="Zkladntext20"/>
        <w:shd w:val="clear" w:color="auto" w:fill="auto"/>
        <w:spacing w:before="0" w:line="312" w:lineRule="auto"/>
        <w:ind w:left="567" w:firstLine="0"/>
        <w:jc w:val="both"/>
        <w:rPr>
          <w:b w:val="0"/>
          <w:sz w:val="22"/>
          <w:szCs w:val="22"/>
        </w:rPr>
      </w:pPr>
    </w:p>
    <w:p w:rsidR="006D3D94" w:rsidRPr="00F87DC1" w:rsidRDefault="006D3D94" w:rsidP="00A33FB9">
      <w:pPr>
        <w:pStyle w:val="Zkladntext20"/>
        <w:keepNext/>
        <w:numPr>
          <w:ilvl w:val="0"/>
          <w:numId w:val="1"/>
        </w:numPr>
        <w:shd w:val="clear" w:color="auto" w:fill="auto"/>
        <w:spacing w:before="0" w:after="240" w:line="312" w:lineRule="auto"/>
        <w:ind w:left="23" w:hanging="23"/>
        <w:rPr>
          <w:color w:val="000000"/>
          <w:sz w:val="22"/>
          <w:szCs w:val="22"/>
          <w:lang w:eastAsia="cs-CZ" w:bidi="cs-CZ"/>
        </w:rPr>
      </w:pPr>
      <w:r w:rsidRPr="00F87DC1">
        <w:rPr>
          <w:color w:val="000000"/>
          <w:sz w:val="22"/>
          <w:szCs w:val="22"/>
          <w:lang w:eastAsia="cs-CZ" w:bidi="cs-CZ"/>
        </w:rPr>
        <w:t>Závěrečná ustanovení</w:t>
      </w:r>
    </w:p>
    <w:p w:rsidR="006D3D94" w:rsidRPr="00473AEC" w:rsidRDefault="006D3D94"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Tato Smlouva nabývá platností a účinnosti dnem podpisu oprávněnými zástupci obou smluvních stran.</w:t>
      </w:r>
    </w:p>
    <w:p w:rsidR="006D3D94" w:rsidRPr="00473AEC" w:rsidRDefault="006D3D94"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Stane-li se některé ustanovení Smlouvy neplatným, nevymahatelným nebo neúčinným, nedotýká se tato neplatnost, nevymahatelnost čí neúčinnost ostatních ustanovení Smlouvy. Smluvní strany nahradí do třiceti (30) pracovních dnů od doručení výzvy druhou smluvní stranou neplatné, nevymahatelné nebo neúčinné ustanovení ustanovením platným, vymahatelným a účinným se stejným nebo obdobným obchodním a právním smyslem, případně uzavřou v tomto smyslu </w:t>
      </w:r>
      <w:r w:rsidR="00657437">
        <w:rPr>
          <w:b w:val="0"/>
          <w:sz w:val="22"/>
          <w:szCs w:val="22"/>
        </w:rPr>
        <w:t>S</w:t>
      </w:r>
      <w:r w:rsidRPr="00473AEC">
        <w:rPr>
          <w:b w:val="0"/>
          <w:sz w:val="22"/>
          <w:szCs w:val="22"/>
        </w:rPr>
        <w:t>mlouvu novou.</w:t>
      </w:r>
    </w:p>
    <w:p w:rsidR="00361441" w:rsidRPr="00473AEC" w:rsidRDefault="00361441"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Všechny právní vztahy, které vzniknou při realizaci práv a povinností vyplývajících ze </w:t>
      </w:r>
      <w:r w:rsidR="00657437">
        <w:rPr>
          <w:b w:val="0"/>
          <w:sz w:val="22"/>
          <w:szCs w:val="22"/>
        </w:rPr>
        <w:t>S</w:t>
      </w:r>
      <w:r w:rsidRPr="00473AEC">
        <w:rPr>
          <w:b w:val="0"/>
          <w:sz w:val="22"/>
          <w:szCs w:val="22"/>
        </w:rPr>
        <w:t>mlouvy, se řídí právním řádem České republiky, zejména pak občanský</w:t>
      </w:r>
      <w:r w:rsidR="00A33FB9">
        <w:rPr>
          <w:b w:val="0"/>
          <w:sz w:val="22"/>
          <w:szCs w:val="22"/>
        </w:rPr>
        <w:t>m</w:t>
      </w:r>
      <w:r w:rsidRPr="00473AEC">
        <w:rPr>
          <w:b w:val="0"/>
          <w:sz w:val="22"/>
          <w:szCs w:val="22"/>
        </w:rPr>
        <w:t xml:space="preserve"> zákoník</w:t>
      </w:r>
      <w:r w:rsidR="00A33FB9">
        <w:rPr>
          <w:b w:val="0"/>
          <w:sz w:val="22"/>
          <w:szCs w:val="22"/>
        </w:rPr>
        <w:t>em</w:t>
      </w:r>
      <w:r w:rsidRPr="00473AEC">
        <w:rPr>
          <w:b w:val="0"/>
          <w:sz w:val="22"/>
          <w:szCs w:val="22"/>
        </w:rPr>
        <w:t>.</w:t>
      </w:r>
    </w:p>
    <w:p w:rsidR="00361441" w:rsidRPr="00473AEC" w:rsidRDefault="00361441"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Pro rozhodování případných sporů, vzniklých ze závazkových vztahů založených touto </w:t>
      </w:r>
      <w:r w:rsidR="00657437">
        <w:rPr>
          <w:b w:val="0"/>
          <w:sz w:val="22"/>
          <w:szCs w:val="22"/>
        </w:rPr>
        <w:t>S</w:t>
      </w:r>
      <w:r w:rsidRPr="00473AEC">
        <w:rPr>
          <w:b w:val="0"/>
          <w:sz w:val="22"/>
          <w:szCs w:val="22"/>
        </w:rPr>
        <w:t>mlouvou, budou místně a věcně příslušné soudy České republiky.</w:t>
      </w:r>
    </w:p>
    <w:p w:rsidR="00361441" w:rsidRPr="00473AEC" w:rsidRDefault="00361441"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Smluvní strana je povinna bez zbytečného odkladu písemně oznámit druhé smluvní straně změnu údajů uvedených v záhlaví </w:t>
      </w:r>
      <w:r w:rsidR="00657437">
        <w:rPr>
          <w:b w:val="0"/>
          <w:sz w:val="22"/>
          <w:szCs w:val="22"/>
        </w:rPr>
        <w:t>S</w:t>
      </w:r>
      <w:r w:rsidRPr="00473AEC">
        <w:rPr>
          <w:b w:val="0"/>
          <w:sz w:val="22"/>
          <w:szCs w:val="22"/>
        </w:rPr>
        <w:t xml:space="preserve">mlouvy. Ke změně bankovního spojení včetně čísla bankovního účtu smluvních stran může dojít pouze písemným dodatkem ke </w:t>
      </w:r>
      <w:r w:rsidR="00657437">
        <w:rPr>
          <w:b w:val="0"/>
          <w:sz w:val="22"/>
          <w:szCs w:val="22"/>
        </w:rPr>
        <w:t>S</w:t>
      </w:r>
      <w:r w:rsidRPr="00473AEC">
        <w:rPr>
          <w:b w:val="0"/>
          <w:sz w:val="22"/>
          <w:szCs w:val="22"/>
        </w:rPr>
        <w:t>mlouvě.</w:t>
      </w:r>
    </w:p>
    <w:p w:rsidR="00361441" w:rsidRPr="00473AEC" w:rsidRDefault="00361441"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Smlouvu lze měnit nebo doplňovat písemnými dodatky číslovanými ve vzestupné řadě, odsouhlasenými oběma smluvními stranami, není-li ve </w:t>
      </w:r>
      <w:r w:rsidR="00657437">
        <w:rPr>
          <w:b w:val="0"/>
          <w:sz w:val="22"/>
          <w:szCs w:val="22"/>
        </w:rPr>
        <w:t>S</w:t>
      </w:r>
      <w:r w:rsidRPr="00473AEC">
        <w:rPr>
          <w:b w:val="0"/>
          <w:sz w:val="22"/>
          <w:szCs w:val="22"/>
        </w:rPr>
        <w:t>mlouvě stanoveno jinak.</w:t>
      </w:r>
    </w:p>
    <w:p w:rsidR="00361441" w:rsidRPr="00473AEC" w:rsidRDefault="00361441"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Smluvní strany nejsou oprávněny převést nebo postoupit práva a povinnosti vyplývajících ze </w:t>
      </w:r>
      <w:r w:rsidR="00657437">
        <w:rPr>
          <w:b w:val="0"/>
          <w:sz w:val="22"/>
          <w:szCs w:val="22"/>
        </w:rPr>
        <w:t>S</w:t>
      </w:r>
      <w:r w:rsidRPr="00473AEC">
        <w:rPr>
          <w:b w:val="0"/>
          <w:sz w:val="22"/>
          <w:szCs w:val="22"/>
        </w:rPr>
        <w:t>mlouvy na třetí osobu bez souhlasu druhé smluvní strany.</w:t>
      </w:r>
    </w:p>
    <w:p w:rsidR="00361441" w:rsidRPr="00473AEC" w:rsidRDefault="00361441"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Smlouva je vyhotovena ve 3 stejnopisech s platností originálu, z nichž 1 obdrží </w:t>
      </w:r>
      <w:r w:rsidR="00A33FB9">
        <w:rPr>
          <w:b w:val="0"/>
          <w:sz w:val="22"/>
          <w:szCs w:val="22"/>
        </w:rPr>
        <w:t>p</w:t>
      </w:r>
      <w:r w:rsidRPr="00473AEC">
        <w:rPr>
          <w:b w:val="0"/>
          <w:sz w:val="22"/>
          <w:szCs w:val="22"/>
        </w:rPr>
        <w:t xml:space="preserve">oskytovatel a 2 </w:t>
      </w:r>
      <w:r w:rsidR="00A33FB9">
        <w:rPr>
          <w:b w:val="0"/>
          <w:sz w:val="22"/>
          <w:szCs w:val="22"/>
        </w:rPr>
        <w:t>n</w:t>
      </w:r>
      <w:r w:rsidRPr="00473AEC">
        <w:rPr>
          <w:b w:val="0"/>
          <w:sz w:val="22"/>
          <w:szCs w:val="22"/>
        </w:rPr>
        <w:t>abyvatel.</w:t>
      </w:r>
    </w:p>
    <w:p w:rsidR="00361441" w:rsidRDefault="00361441" w:rsidP="00A33FB9">
      <w:pPr>
        <w:pStyle w:val="Zkladntext20"/>
        <w:numPr>
          <w:ilvl w:val="1"/>
          <w:numId w:val="1"/>
        </w:numPr>
        <w:shd w:val="clear" w:color="auto" w:fill="auto"/>
        <w:spacing w:before="0" w:line="312" w:lineRule="auto"/>
        <w:ind w:left="567" w:hanging="567"/>
        <w:jc w:val="both"/>
        <w:rPr>
          <w:b w:val="0"/>
          <w:sz w:val="22"/>
          <w:szCs w:val="22"/>
        </w:rPr>
      </w:pPr>
      <w:r w:rsidRPr="00473AEC">
        <w:rPr>
          <w:b w:val="0"/>
          <w:sz w:val="22"/>
          <w:szCs w:val="22"/>
        </w:rPr>
        <w:t xml:space="preserve">Smluvní strany tímto prohlašují, že si </w:t>
      </w:r>
      <w:r w:rsidR="00657437">
        <w:rPr>
          <w:b w:val="0"/>
          <w:sz w:val="22"/>
          <w:szCs w:val="22"/>
        </w:rPr>
        <w:t>S</w:t>
      </w:r>
      <w:r w:rsidRPr="00473AEC">
        <w:rPr>
          <w:b w:val="0"/>
          <w:sz w:val="22"/>
          <w:szCs w:val="22"/>
        </w:rPr>
        <w:t>mlouvu před jejím podpisem přečetly, a že ji uzavírají podle jejich pravé a svobodné vůle, určitě, vážně a srozumitelně, a na důkaz toho připojují níže své podpisy.</w:t>
      </w:r>
    </w:p>
    <w:p w:rsidR="00A33FB9" w:rsidRDefault="00A33FB9" w:rsidP="00A33FB9">
      <w:pPr>
        <w:pStyle w:val="Zkladntext20"/>
        <w:shd w:val="clear" w:color="auto" w:fill="auto"/>
        <w:spacing w:before="0" w:line="312" w:lineRule="auto"/>
        <w:ind w:left="567" w:firstLine="0"/>
        <w:jc w:val="both"/>
        <w:rPr>
          <w:b w:val="0"/>
          <w:sz w:val="22"/>
          <w:szCs w:val="22"/>
        </w:rPr>
      </w:pPr>
    </w:p>
    <w:tbl>
      <w:tblPr>
        <w:tblW w:w="4900" w:type="pct"/>
        <w:tblInd w:w="2" w:type="dxa"/>
        <w:tblLook w:val="01E0" w:firstRow="1" w:lastRow="1" w:firstColumn="1" w:lastColumn="1" w:noHBand="0" w:noVBand="0"/>
      </w:tblPr>
      <w:tblGrid>
        <w:gridCol w:w="390"/>
        <w:gridCol w:w="1860"/>
        <w:gridCol w:w="691"/>
        <w:gridCol w:w="1560"/>
        <w:gridCol w:w="425"/>
        <w:gridCol w:w="425"/>
        <w:gridCol w:w="1663"/>
        <w:gridCol w:w="605"/>
        <w:gridCol w:w="1483"/>
      </w:tblGrid>
      <w:tr w:rsidR="00A33FB9" w:rsidRPr="003E1503" w:rsidTr="00F260BF">
        <w:tc>
          <w:tcPr>
            <w:tcW w:w="4501" w:type="dxa"/>
            <w:gridSpan w:val="4"/>
            <w:vAlign w:val="center"/>
          </w:tcPr>
          <w:p w:rsidR="00A33FB9" w:rsidRPr="003E1503" w:rsidRDefault="00A33FB9" w:rsidP="00A33FB9">
            <w:pPr>
              <w:keepNext/>
              <w:keepLines/>
              <w:spacing w:line="312" w:lineRule="auto"/>
              <w:rPr>
                <w:rFonts w:ascii="Arial" w:hAnsi="Arial" w:cs="Arial"/>
                <w:sz w:val="22"/>
              </w:rPr>
            </w:pPr>
            <w:r w:rsidRPr="003E1503">
              <w:rPr>
                <w:rFonts w:ascii="Arial" w:hAnsi="Arial" w:cs="Arial"/>
                <w:sz w:val="22"/>
              </w:rPr>
              <w:t xml:space="preserve">Za </w:t>
            </w:r>
            <w:r>
              <w:rPr>
                <w:rFonts w:ascii="Arial" w:hAnsi="Arial" w:cs="Arial"/>
                <w:sz w:val="22"/>
              </w:rPr>
              <w:t>nabyvatele</w:t>
            </w:r>
            <w:r w:rsidRPr="003E1503">
              <w:rPr>
                <w:rFonts w:ascii="Arial" w:hAnsi="Arial" w:cs="Arial"/>
                <w:sz w:val="22"/>
              </w:rPr>
              <w:t>:</w:t>
            </w:r>
          </w:p>
          <w:p w:rsidR="00A33FB9" w:rsidRPr="003E1503" w:rsidRDefault="00A33FB9" w:rsidP="00A33FB9">
            <w:pPr>
              <w:keepNext/>
              <w:keepLines/>
              <w:spacing w:line="312" w:lineRule="auto"/>
              <w:rPr>
                <w:rFonts w:ascii="Arial" w:hAnsi="Arial" w:cs="Arial"/>
                <w:sz w:val="22"/>
              </w:rPr>
            </w:pPr>
          </w:p>
        </w:tc>
        <w:tc>
          <w:tcPr>
            <w:tcW w:w="425" w:type="dxa"/>
            <w:vAlign w:val="center"/>
          </w:tcPr>
          <w:p w:rsidR="00A33FB9" w:rsidRPr="003E1503" w:rsidRDefault="00A33FB9" w:rsidP="00A33FB9">
            <w:pPr>
              <w:keepNext/>
              <w:keepLines/>
              <w:spacing w:line="312" w:lineRule="auto"/>
              <w:rPr>
                <w:rFonts w:ascii="Arial" w:hAnsi="Arial" w:cs="Arial"/>
                <w:sz w:val="22"/>
              </w:rPr>
            </w:pPr>
          </w:p>
        </w:tc>
        <w:tc>
          <w:tcPr>
            <w:tcW w:w="4176" w:type="dxa"/>
            <w:gridSpan w:val="4"/>
            <w:vAlign w:val="center"/>
          </w:tcPr>
          <w:p w:rsidR="00A33FB9" w:rsidRPr="003E1503" w:rsidRDefault="00A33FB9" w:rsidP="00A33FB9">
            <w:pPr>
              <w:keepNext/>
              <w:keepLines/>
              <w:spacing w:line="312" w:lineRule="auto"/>
              <w:rPr>
                <w:rFonts w:ascii="Arial" w:hAnsi="Arial" w:cs="Arial"/>
                <w:sz w:val="22"/>
              </w:rPr>
            </w:pPr>
            <w:r w:rsidRPr="003E1503">
              <w:rPr>
                <w:rFonts w:ascii="Arial" w:hAnsi="Arial" w:cs="Arial"/>
                <w:sz w:val="22"/>
              </w:rPr>
              <w:t>Za poskytovatele:</w:t>
            </w:r>
          </w:p>
          <w:p w:rsidR="00A33FB9" w:rsidRPr="003E1503" w:rsidRDefault="00A33FB9" w:rsidP="00A33FB9">
            <w:pPr>
              <w:keepNext/>
              <w:keepLines/>
              <w:spacing w:line="312" w:lineRule="auto"/>
              <w:rPr>
                <w:rFonts w:ascii="Arial" w:hAnsi="Arial" w:cs="Arial"/>
                <w:sz w:val="22"/>
              </w:rPr>
            </w:pPr>
          </w:p>
        </w:tc>
      </w:tr>
      <w:tr w:rsidR="00A33FB9" w:rsidRPr="003E1503" w:rsidTr="00F260BF">
        <w:tc>
          <w:tcPr>
            <w:tcW w:w="390" w:type="dxa"/>
            <w:vAlign w:val="center"/>
          </w:tcPr>
          <w:p w:rsidR="00A33FB9" w:rsidRPr="003E1503" w:rsidRDefault="00A33FB9" w:rsidP="00A33FB9">
            <w:pPr>
              <w:keepNext/>
              <w:keepLines/>
              <w:spacing w:line="312" w:lineRule="auto"/>
              <w:rPr>
                <w:rFonts w:ascii="Arial" w:hAnsi="Arial" w:cs="Arial"/>
                <w:sz w:val="22"/>
              </w:rPr>
            </w:pPr>
            <w:r w:rsidRPr="003E1503">
              <w:rPr>
                <w:rFonts w:ascii="Arial" w:hAnsi="Arial" w:cs="Arial"/>
                <w:sz w:val="22"/>
              </w:rPr>
              <w:t>V</w:t>
            </w:r>
          </w:p>
        </w:tc>
        <w:tc>
          <w:tcPr>
            <w:tcW w:w="1860" w:type="dxa"/>
            <w:tcBorders>
              <w:bottom w:val="single" w:sz="4" w:space="0" w:color="auto"/>
            </w:tcBorders>
            <w:vAlign w:val="center"/>
          </w:tcPr>
          <w:p w:rsidR="00A33FB9" w:rsidRPr="003E1503" w:rsidRDefault="00A33FB9" w:rsidP="00A33FB9">
            <w:pPr>
              <w:keepNext/>
              <w:keepLines/>
              <w:spacing w:line="312" w:lineRule="auto"/>
              <w:rPr>
                <w:rFonts w:ascii="Arial" w:hAnsi="Arial" w:cs="Arial"/>
                <w:sz w:val="22"/>
              </w:rPr>
            </w:pPr>
            <w:r w:rsidRPr="003E1503">
              <w:rPr>
                <w:rFonts w:ascii="Arial" w:hAnsi="Arial" w:cs="Arial"/>
                <w:sz w:val="22"/>
              </w:rPr>
              <w:t>Praze</w:t>
            </w:r>
          </w:p>
        </w:tc>
        <w:tc>
          <w:tcPr>
            <w:tcW w:w="691" w:type="dxa"/>
            <w:vAlign w:val="center"/>
          </w:tcPr>
          <w:p w:rsidR="00A33FB9" w:rsidRPr="003E1503" w:rsidRDefault="00A33FB9" w:rsidP="00A33FB9">
            <w:pPr>
              <w:keepNext/>
              <w:keepLines/>
              <w:spacing w:line="312" w:lineRule="auto"/>
              <w:rPr>
                <w:rFonts w:ascii="Arial" w:hAnsi="Arial" w:cs="Arial"/>
                <w:sz w:val="22"/>
              </w:rPr>
            </w:pPr>
            <w:r w:rsidRPr="003E1503">
              <w:rPr>
                <w:rFonts w:ascii="Arial" w:hAnsi="Arial" w:cs="Arial"/>
                <w:sz w:val="22"/>
              </w:rPr>
              <w:t>dne</w:t>
            </w:r>
          </w:p>
        </w:tc>
        <w:tc>
          <w:tcPr>
            <w:tcW w:w="1560" w:type="dxa"/>
            <w:tcBorders>
              <w:bottom w:val="single" w:sz="4" w:space="0" w:color="auto"/>
            </w:tcBorders>
            <w:vAlign w:val="center"/>
          </w:tcPr>
          <w:p w:rsidR="00A33FB9" w:rsidRPr="003E1503" w:rsidRDefault="00A33FB9" w:rsidP="00A33FB9">
            <w:pPr>
              <w:keepNext/>
              <w:keepLines/>
              <w:spacing w:line="312" w:lineRule="auto"/>
              <w:rPr>
                <w:rFonts w:ascii="Arial" w:hAnsi="Arial" w:cs="Arial"/>
                <w:sz w:val="22"/>
              </w:rPr>
            </w:pPr>
          </w:p>
        </w:tc>
        <w:tc>
          <w:tcPr>
            <w:tcW w:w="425" w:type="dxa"/>
            <w:vAlign w:val="center"/>
          </w:tcPr>
          <w:p w:rsidR="00A33FB9" w:rsidRPr="003E1503" w:rsidRDefault="00A33FB9" w:rsidP="00A33FB9">
            <w:pPr>
              <w:keepNext/>
              <w:keepLines/>
              <w:spacing w:line="312" w:lineRule="auto"/>
              <w:rPr>
                <w:rFonts w:ascii="Arial" w:hAnsi="Arial" w:cs="Arial"/>
                <w:sz w:val="22"/>
              </w:rPr>
            </w:pPr>
          </w:p>
        </w:tc>
        <w:tc>
          <w:tcPr>
            <w:tcW w:w="425" w:type="dxa"/>
            <w:vAlign w:val="center"/>
          </w:tcPr>
          <w:p w:rsidR="00A33FB9" w:rsidRPr="003E1503" w:rsidRDefault="00A33FB9" w:rsidP="00A33FB9">
            <w:pPr>
              <w:keepNext/>
              <w:keepLines/>
              <w:spacing w:line="312" w:lineRule="auto"/>
              <w:rPr>
                <w:rFonts w:ascii="Arial" w:hAnsi="Arial" w:cs="Arial"/>
                <w:sz w:val="22"/>
              </w:rPr>
            </w:pPr>
            <w:r w:rsidRPr="003E1503">
              <w:rPr>
                <w:rFonts w:ascii="Arial" w:hAnsi="Arial" w:cs="Arial"/>
                <w:sz w:val="22"/>
              </w:rPr>
              <w:t>V</w:t>
            </w:r>
          </w:p>
        </w:tc>
        <w:tc>
          <w:tcPr>
            <w:tcW w:w="1663" w:type="dxa"/>
            <w:tcBorders>
              <w:bottom w:val="single" w:sz="4" w:space="0" w:color="auto"/>
            </w:tcBorders>
            <w:vAlign w:val="center"/>
          </w:tcPr>
          <w:p w:rsidR="00A33FB9" w:rsidRPr="003E1503" w:rsidRDefault="00A33FB9" w:rsidP="00A33FB9">
            <w:pPr>
              <w:keepNext/>
              <w:keepLines/>
              <w:spacing w:line="312" w:lineRule="auto"/>
              <w:rPr>
                <w:rFonts w:ascii="Arial" w:hAnsi="Arial" w:cs="Arial"/>
                <w:sz w:val="22"/>
              </w:rPr>
            </w:pPr>
          </w:p>
        </w:tc>
        <w:tc>
          <w:tcPr>
            <w:tcW w:w="605" w:type="dxa"/>
            <w:vAlign w:val="center"/>
          </w:tcPr>
          <w:p w:rsidR="00A33FB9" w:rsidRPr="003E1503" w:rsidRDefault="00A33FB9" w:rsidP="00A33FB9">
            <w:pPr>
              <w:keepNext/>
              <w:keepLines/>
              <w:spacing w:line="312" w:lineRule="auto"/>
              <w:rPr>
                <w:rFonts w:ascii="Arial" w:hAnsi="Arial" w:cs="Arial"/>
                <w:sz w:val="22"/>
              </w:rPr>
            </w:pPr>
            <w:r w:rsidRPr="003E1503">
              <w:rPr>
                <w:rFonts w:ascii="Arial" w:hAnsi="Arial" w:cs="Arial"/>
                <w:sz w:val="22"/>
              </w:rPr>
              <w:t>dne</w:t>
            </w:r>
          </w:p>
        </w:tc>
        <w:tc>
          <w:tcPr>
            <w:tcW w:w="1483" w:type="dxa"/>
            <w:tcBorders>
              <w:bottom w:val="single" w:sz="4" w:space="0" w:color="auto"/>
            </w:tcBorders>
            <w:vAlign w:val="center"/>
          </w:tcPr>
          <w:p w:rsidR="00A33FB9" w:rsidRPr="003E1503" w:rsidRDefault="00A33FB9" w:rsidP="00A33FB9">
            <w:pPr>
              <w:keepNext/>
              <w:keepLines/>
              <w:spacing w:line="312" w:lineRule="auto"/>
              <w:rPr>
                <w:rFonts w:ascii="Arial" w:hAnsi="Arial" w:cs="Arial"/>
                <w:sz w:val="22"/>
              </w:rPr>
            </w:pPr>
          </w:p>
        </w:tc>
      </w:tr>
      <w:tr w:rsidR="00A33FB9" w:rsidRPr="003E1503" w:rsidTr="00F260BF">
        <w:tc>
          <w:tcPr>
            <w:tcW w:w="4501" w:type="dxa"/>
            <w:gridSpan w:val="4"/>
            <w:tcBorders>
              <w:bottom w:val="single" w:sz="4" w:space="0" w:color="auto"/>
            </w:tcBorders>
          </w:tcPr>
          <w:p w:rsidR="00A33FB9" w:rsidRPr="003E1503" w:rsidRDefault="00A33FB9" w:rsidP="00A33FB9">
            <w:pPr>
              <w:keepNext/>
              <w:keepLines/>
              <w:spacing w:line="312" w:lineRule="auto"/>
              <w:jc w:val="center"/>
              <w:rPr>
                <w:rFonts w:ascii="Arial" w:hAnsi="Arial" w:cs="Arial"/>
                <w:sz w:val="22"/>
              </w:rPr>
            </w:pPr>
          </w:p>
          <w:p w:rsidR="00A33FB9" w:rsidRDefault="00A33FB9" w:rsidP="00A33FB9">
            <w:pPr>
              <w:keepNext/>
              <w:keepLines/>
              <w:spacing w:line="312" w:lineRule="auto"/>
              <w:jc w:val="center"/>
              <w:rPr>
                <w:rFonts w:ascii="Arial" w:hAnsi="Arial" w:cs="Arial"/>
                <w:sz w:val="22"/>
              </w:rPr>
            </w:pPr>
          </w:p>
          <w:p w:rsidR="0025311E" w:rsidRDefault="0025311E" w:rsidP="00A33FB9">
            <w:pPr>
              <w:keepNext/>
              <w:keepLines/>
              <w:spacing w:line="312" w:lineRule="auto"/>
              <w:jc w:val="center"/>
              <w:rPr>
                <w:rFonts w:ascii="Arial" w:hAnsi="Arial" w:cs="Arial"/>
                <w:sz w:val="22"/>
              </w:rPr>
            </w:pPr>
          </w:p>
          <w:p w:rsidR="0025311E" w:rsidRPr="003E1503" w:rsidRDefault="0025311E" w:rsidP="00A33FB9">
            <w:pPr>
              <w:keepNext/>
              <w:keepLines/>
              <w:spacing w:line="312" w:lineRule="auto"/>
              <w:jc w:val="center"/>
              <w:rPr>
                <w:rFonts w:ascii="Arial" w:hAnsi="Arial" w:cs="Arial"/>
                <w:sz w:val="22"/>
              </w:rPr>
            </w:pPr>
          </w:p>
          <w:p w:rsidR="00A33FB9" w:rsidRPr="003E1503" w:rsidRDefault="00A33FB9" w:rsidP="00A33FB9">
            <w:pPr>
              <w:keepNext/>
              <w:keepLines/>
              <w:spacing w:line="312" w:lineRule="auto"/>
              <w:jc w:val="center"/>
              <w:rPr>
                <w:rFonts w:ascii="Arial" w:hAnsi="Arial" w:cs="Arial"/>
                <w:sz w:val="22"/>
              </w:rPr>
            </w:pPr>
          </w:p>
        </w:tc>
        <w:tc>
          <w:tcPr>
            <w:tcW w:w="425" w:type="dxa"/>
          </w:tcPr>
          <w:p w:rsidR="00A33FB9" w:rsidRPr="003E1503" w:rsidRDefault="00A33FB9" w:rsidP="00A33FB9">
            <w:pPr>
              <w:keepNext/>
              <w:keepLines/>
              <w:spacing w:line="312" w:lineRule="auto"/>
              <w:jc w:val="center"/>
              <w:rPr>
                <w:rFonts w:ascii="Arial" w:hAnsi="Arial" w:cs="Arial"/>
                <w:sz w:val="22"/>
              </w:rPr>
            </w:pPr>
          </w:p>
        </w:tc>
        <w:tc>
          <w:tcPr>
            <w:tcW w:w="4176" w:type="dxa"/>
            <w:gridSpan w:val="4"/>
            <w:tcBorders>
              <w:bottom w:val="single" w:sz="4" w:space="0" w:color="auto"/>
            </w:tcBorders>
          </w:tcPr>
          <w:p w:rsidR="00A33FB9" w:rsidRPr="003E1503" w:rsidRDefault="00A33FB9" w:rsidP="00A33FB9">
            <w:pPr>
              <w:keepNext/>
              <w:keepLines/>
              <w:spacing w:line="312" w:lineRule="auto"/>
              <w:jc w:val="center"/>
              <w:rPr>
                <w:rFonts w:ascii="Arial" w:hAnsi="Arial" w:cs="Arial"/>
                <w:sz w:val="22"/>
              </w:rPr>
            </w:pPr>
          </w:p>
          <w:p w:rsidR="00A33FB9" w:rsidRPr="003E1503" w:rsidRDefault="00A33FB9" w:rsidP="00A33FB9">
            <w:pPr>
              <w:keepNext/>
              <w:keepLines/>
              <w:spacing w:line="312" w:lineRule="auto"/>
              <w:jc w:val="center"/>
              <w:rPr>
                <w:rFonts w:ascii="Arial" w:hAnsi="Arial" w:cs="Arial"/>
                <w:sz w:val="22"/>
              </w:rPr>
            </w:pPr>
          </w:p>
          <w:p w:rsidR="00A33FB9" w:rsidRPr="003E1503" w:rsidRDefault="00A33FB9" w:rsidP="00A33FB9">
            <w:pPr>
              <w:keepNext/>
              <w:keepLines/>
              <w:spacing w:line="312" w:lineRule="auto"/>
              <w:jc w:val="center"/>
              <w:rPr>
                <w:rFonts w:ascii="Arial" w:hAnsi="Arial" w:cs="Arial"/>
                <w:sz w:val="22"/>
              </w:rPr>
            </w:pPr>
          </w:p>
        </w:tc>
      </w:tr>
      <w:tr w:rsidR="00A33FB9" w:rsidRPr="003E1503" w:rsidTr="00F260BF">
        <w:tc>
          <w:tcPr>
            <w:tcW w:w="4501" w:type="dxa"/>
            <w:gridSpan w:val="4"/>
            <w:tcBorders>
              <w:top w:val="single" w:sz="4" w:space="0" w:color="auto"/>
            </w:tcBorders>
          </w:tcPr>
          <w:p w:rsidR="00A33FB9" w:rsidRPr="0003001C" w:rsidRDefault="00A33FB9" w:rsidP="00A33FB9">
            <w:pPr>
              <w:keepNext/>
              <w:keepLines/>
              <w:spacing w:before="60" w:line="312" w:lineRule="auto"/>
              <w:jc w:val="center"/>
              <w:rPr>
                <w:rFonts w:ascii="Arial" w:hAnsi="Arial" w:cs="Arial"/>
                <w:b/>
                <w:sz w:val="22"/>
              </w:rPr>
            </w:pPr>
            <w:r>
              <w:rPr>
                <w:rFonts w:ascii="Arial" w:hAnsi="Arial" w:cs="Arial"/>
                <w:b/>
                <w:sz w:val="22"/>
                <w:lang w:eastAsia="ko-KR"/>
              </w:rPr>
              <w:t>Mgr. Richard Vinařický</w:t>
            </w:r>
          </w:p>
          <w:p w:rsidR="00A33FB9" w:rsidRPr="0003001C" w:rsidRDefault="00A33FB9" w:rsidP="00A33FB9">
            <w:pPr>
              <w:keepNext/>
              <w:keepLines/>
              <w:spacing w:line="312" w:lineRule="auto"/>
              <w:jc w:val="center"/>
              <w:rPr>
                <w:rFonts w:ascii="Arial" w:hAnsi="Arial" w:cs="Arial"/>
                <w:sz w:val="22"/>
              </w:rPr>
            </w:pPr>
            <w:r>
              <w:rPr>
                <w:rFonts w:ascii="Arial" w:hAnsi="Arial" w:cs="Arial"/>
                <w:sz w:val="22"/>
              </w:rPr>
              <w:t xml:space="preserve">vedoucí Oddělení </w:t>
            </w:r>
            <w:r w:rsidR="0025311E">
              <w:rPr>
                <w:rFonts w:ascii="Arial" w:hAnsi="Arial" w:cs="Arial"/>
                <w:sz w:val="22"/>
              </w:rPr>
              <w:t>analytických</w:t>
            </w:r>
            <w:r w:rsidRPr="00A33FB9">
              <w:rPr>
                <w:rFonts w:ascii="Arial" w:hAnsi="Arial" w:cs="Arial"/>
                <w:sz w:val="22"/>
              </w:rPr>
              <w:t xml:space="preserve"> systémů</w:t>
            </w:r>
          </w:p>
          <w:p w:rsidR="00A33FB9" w:rsidRPr="003E1503" w:rsidRDefault="00A33FB9" w:rsidP="00A33FB9">
            <w:pPr>
              <w:keepNext/>
              <w:keepLines/>
              <w:spacing w:line="312" w:lineRule="auto"/>
              <w:jc w:val="center"/>
              <w:rPr>
                <w:rFonts w:ascii="Arial" w:hAnsi="Arial" w:cs="Arial"/>
                <w:sz w:val="22"/>
              </w:rPr>
            </w:pPr>
            <w:r w:rsidRPr="0003001C">
              <w:rPr>
                <w:rFonts w:ascii="Arial" w:hAnsi="Arial" w:cs="Arial"/>
                <w:sz w:val="22"/>
              </w:rPr>
              <w:t>Česká republika – Generální finanční ředitelství.</w:t>
            </w:r>
          </w:p>
        </w:tc>
        <w:tc>
          <w:tcPr>
            <w:tcW w:w="425" w:type="dxa"/>
          </w:tcPr>
          <w:p w:rsidR="00A33FB9" w:rsidRPr="003E1503" w:rsidRDefault="00A33FB9" w:rsidP="00A33FB9">
            <w:pPr>
              <w:keepNext/>
              <w:keepLines/>
              <w:spacing w:line="312" w:lineRule="auto"/>
              <w:jc w:val="center"/>
              <w:rPr>
                <w:rFonts w:ascii="Arial" w:hAnsi="Arial" w:cs="Arial"/>
                <w:sz w:val="22"/>
              </w:rPr>
            </w:pPr>
          </w:p>
        </w:tc>
        <w:tc>
          <w:tcPr>
            <w:tcW w:w="4176" w:type="dxa"/>
            <w:gridSpan w:val="4"/>
            <w:tcBorders>
              <w:top w:val="single" w:sz="4" w:space="0" w:color="auto"/>
            </w:tcBorders>
          </w:tcPr>
          <w:p w:rsidR="00A33FB9" w:rsidRPr="0025311E" w:rsidRDefault="00A33FB9" w:rsidP="00A33FB9">
            <w:pPr>
              <w:keepNext/>
              <w:keepLines/>
              <w:spacing w:before="60" w:line="312" w:lineRule="auto"/>
              <w:jc w:val="center"/>
              <w:rPr>
                <w:rFonts w:ascii="Arial" w:hAnsi="Arial" w:cs="Arial"/>
                <w:b/>
                <w:sz w:val="22"/>
                <w:highlight w:val="yellow"/>
              </w:rPr>
            </w:pPr>
            <w:r w:rsidRPr="0025311E">
              <w:rPr>
                <w:rFonts w:ascii="Arial" w:hAnsi="Arial" w:cs="Arial"/>
                <w:b/>
                <w:sz w:val="22"/>
                <w:highlight w:val="yellow"/>
                <w:lang w:eastAsia="ko-KR"/>
              </w:rPr>
              <w:t>[</w:t>
            </w:r>
            <w:r w:rsidRPr="0025311E">
              <w:rPr>
                <w:rFonts w:ascii="Arial" w:hAnsi="Arial" w:cs="Arial"/>
                <w:b/>
                <w:sz w:val="22"/>
                <w:highlight w:val="yellow"/>
              </w:rPr>
              <w:t>jméno, příjmení]</w:t>
            </w:r>
          </w:p>
          <w:p w:rsidR="00A33FB9" w:rsidRPr="0025311E" w:rsidRDefault="00A33FB9" w:rsidP="00A33FB9">
            <w:pPr>
              <w:keepNext/>
              <w:keepLines/>
              <w:spacing w:line="312" w:lineRule="auto"/>
              <w:jc w:val="center"/>
              <w:rPr>
                <w:rFonts w:ascii="Arial" w:hAnsi="Arial" w:cs="Arial"/>
                <w:sz w:val="22"/>
                <w:highlight w:val="yellow"/>
              </w:rPr>
            </w:pPr>
            <w:r w:rsidRPr="0025311E">
              <w:rPr>
                <w:rFonts w:ascii="Arial" w:hAnsi="Arial" w:cs="Arial"/>
                <w:sz w:val="22"/>
                <w:highlight w:val="yellow"/>
              </w:rPr>
              <w:t>[funkce]</w:t>
            </w:r>
          </w:p>
          <w:p w:rsidR="00A33FB9" w:rsidRPr="003E1503" w:rsidRDefault="00A33FB9" w:rsidP="00A33FB9">
            <w:pPr>
              <w:keepNext/>
              <w:keepLines/>
              <w:spacing w:line="312" w:lineRule="auto"/>
              <w:jc w:val="center"/>
              <w:rPr>
                <w:rFonts w:ascii="Arial" w:hAnsi="Arial" w:cs="Arial"/>
                <w:sz w:val="22"/>
              </w:rPr>
            </w:pPr>
            <w:r w:rsidRPr="0025311E">
              <w:rPr>
                <w:rFonts w:ascii="Arial" w:hAnsi="Arial" w:cs="Arial"/>
                <w:sz w:val="22"/>
                <w:highlight w:val="yellow"/>
              </w:rPr>
              <w:t>[název poskytovatele]</w:t>
            </w:r>
          </w:p>
        </w:tc>
      </w:tr>
    </w:tbl>
    <w:p w:rsidR="0066204E" w:rsidRPr="00F87DC1" w:rsidRDefault="0066204E" w:rsidP="00A33FB9">
      <w:pPr>
        <w:pStyle w:val="Zkladntext21"/>
        <w:shd w:val="clear" w:color="auto" w:fill="auto"/>
        <w:spacing w:before="0" w:after="620" w:line="312" w:lineRule="auto"/>
        <w:ind w:firstLine="0"/>
        <w:rPr>
          <w:color w:val="000000"/>
          <w:sz w:val="22"/>
          <w:szCs w:val="22"/>
          <w:lang w:eastAsia="cs-CZ" w:bidi="cs-CZ"/>
        </w:rPr>
      </w:pPr>
    </w:p>
    <w:sectPr w:rsidR="0066204E" w:rsidRPr="00F87DC1">
      <w:headerReference w:type="even" r:id="rId10"/>
      <w:footerReference w:type="even"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B8" w:rsidRDefault="00AB02B8" w:rsidP="006D3D94">
      <w:r>
        <w:separator/>
      </w:r>
    </w:p>
  </w:endnote>
  <w:endnote w:type="continuationSeparator" w:id="0">
    <w:p w:rsidR="00AB02B8" w:rsidRDefault="00AB02B8" w:rsidP="006D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23" w:rsidRDefault="006D3D94">
    <w:pPr>
      <w:rPr>
        <w:sz w:val="2"/>
        <w:szCs w:val="2"/>
      </w:rPr>
    </w:pPr>
    <w:r>
      <w:rPr>
        <w:noProof/>
        <w:lang w:bidi="ar-SA"/>
      </w:rPr>
      <mc:AlternateContent>
        <mc:Choice Requires="wps">
          <w:drawing>
            <wp:anchor distT="0" distB="0" distL="63500" distR="63500" simplePos="0" relativeHeight="251663360" behindDoc="1" locked="0" layoutInCell="1" allowOverlap="1" wp14:anchorId="6132396A" wp14:editId="5ED19336">
              <wp:simplePos x="0" y="0"/>
              <wp:positionH relativeFrom="page">
                <wp:posOffset>4133850</wp:posOffset>
              </wp:positionH>
              <wp:positionV relativeFrom="page">
                <wp:posOffset>9392285</wp:posOffset>
              </wp:positionV>
              <wp:extent cx="57150" cy="91440"/>
              <wp:effectExtent l="0" t="635" r="0" b="317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623" w:rsidRDefault="00B845A4">
                          <w:r>
                            <w:fldChar w:fldCharType="begin"/>
                          </w:r>
                          <w:r>
                            <w:instrText xml:space="preserve"> PAGE \* MERGEFORMAT </w:instrText>
                          </w:r>
                          <w:r>
                            <w:fldChar w:fldCharType="separate"/>
                          </w:r>
                          <w:r>
                            <w:rPr>
                              <w:rStyle w:val="ZhlavneboZpat0"/>
                            </w:rPr>
                            <w:t>#</w:t>
                          </w:r>
                          <w:r>
                            <w:rPr>
                              <w:rStyle w:val="ZhlavneboZpa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7" type="#_x0000_t202" style="position:absolute;margin-left:325.5pt;margin-top:739.55pt;width:4.5pt;height:7.2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" filled="f" stroked="f">
              <v:textbox style="mso-fit-shape-to-text:t" inset="0,0,0,0">
                <w:txbxContent>
                  <w:p w:rsidR="00265623" w:rsidRDefault="00B845A4">
                    <w:r>
                      <w:fldChar w:fldCharType="begin"/>
                    </w:r>
                    <w:r>
                      <w:instrText xml:space="preserve"> PAGE \* MERGEFORMAT </w:instrText>
                    </w:r>
                    <w:r>
                      <w:fldChar w:fldCharType="separate"/>
                    </w:r>
                    <w:r>
                      <w:rPr>
                        <w:rStyle w:val="ZhlavneboZpat0"/>
                      </w:rPr>
                      <w:t>#</w:t>
                    </w:r>
                    <w:r>
                      <w:rPr>
                        <w:rStyle w:val="ZhlavneboZpat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160528"/>
      <w:docPartObj>
        <w:docPartGallery w:val="Page Numbers (Bottom of Page)"/>
        <w:docPartUnique/>
      </w:docPartObj>
    </w:sdtPr>
    <w:sdtEndPr/>
    <w:sdtContent>
      <w:p w:rsidR="00A33FB9" w:rsidRDefault="00A33FB9">
        <w:pPr>
          <w:pStyle w:val="Zpat"/>
          <w:jc w:val="right"/>
        </w:pPr>
        <w:r w:rsidRPr="00A33FB9">
          <w:rPr>
            <w:rFonts w:ascii="Arial" w:hAnsi="Arial" w:cs="Arial"/>
            <w:sz w:val="20"/>
          </w:rPr>
          <w:fldChar w:fldCharType="begin"/>
        </w:r>
        <w:r w:rsidRPr="00A33FB9">
          <w:rPr>
            <w:rFonts w:ascii="Arial" w:hAnsi="Arial" w:cs="Arial"/>
            <w:sz w:val="20"/>
          </w:rPr>
          <w:instrText>PAGE   \* MERGEFORMAT</w:instrText>
        </w:r>
        <w:r w:rsidRPr="00A33FB9">
          <w:rPr>
            <w:rFonts w:ascii="Arial" w:hAnsi="Arial" w:cs="Arial"/>
            <w:sz w:val="20"/>
          </w:rPr>
          <w:fldChar w:fldCharType="separate"/>
        </w:r>
        <w:r w:rsidR="00E67066">
          <w:rPr>
            <w:rFonts w:ascii="Arial" w:hAnsi="Arial" w:cs="Arial"/>
            <w:noProof/>
            <w:sz w:val="20"/>
          </w:rPr>
          <w:t>2</w:t>
        </w:r>
        <w:r w:rsidRPr="00A33FB9">
          <w:rPr>
            <w:rFonts w:ascii="Arial" w:hAnsi="Arial" w:cs="Arial"/>
            <w:sz w:val="20"/>
          </w:rPr>
          <w:fldChar w:fldCharType="end"/>
        </w:r>
      </w:p>
    </w:sdtContent>
  </w:sdt>
  <w:p w:rsidR="00A33FB9" w:rsidRDefault="00A33FB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23" w:rsidRDefault="006D3D94">
    <w:pPr>
      <w:rPr>
        <w:sz w:val="2"/>
        <w:szCs w:val="2"/>
      </w:rPr>
    </w:pPr>
    <w:r>
      <w:rPr>
        <w:noProof/>
        <w:lang w:bidi="ar-SA"/>
      </w:rPr>
      <mc:AlternateContent>
        <mc:Choice Requires="wps">
          <w:drawing>
            <wp:anchor distT="0" distB="0" distL="63500" distR="63500" simplePos="0" relativeHeight="251665408" behindDoc="1" locked="0" layoutInCell="1" allowOverlap="1" wp14:anchorId="29097A8D" wp14:editId="6BAF3755">
              <wp:simplePos x="0" y="0"/>
              <wp:positionH relativeFrom="page">
                <wp:posOffset>4094480</wp:posOffset>
              </wp:positionH>
              <wp:positionV relativeFrom="page">
                <wp:posOffset>9940925</wp:posOffset>
              </wp:positionV>
              <wp:extent cx="71120" cy="14605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623" w:rsidRDefault="00B845A4">
                          <w:r>
                            <w:fldChar w:fldCharType="begin"/>
                          </w:r>
                          <w:r>
                            <w:instrText xml:space="preserve"> PAGE \* MERGEFORMAT </w:instrText>
                          </w:r>
                          <w:r>
                            <w:fldChar w:fldCharType="separate"/>
                          </w:r>
                          <w:r w:rsidR="006D3D94" w:rsidRPr="006D3D94">
                            <w:rPr>
                              <w:rStyle w:val="ZhlavneboZpat0"/>
                              <w:noProof/>
                            </w:rPr>
                            <w:t>4</w:t>
                          </w:r>
                          <w:r>
                            <w:rPr>
                              <w:rStyle w:val="ZhlavneboZpa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8" type="#_x0000_t202" style="position:absolute;margin-left:322.4pt;margin-top:782.75pt;width:5.6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" filled="f" stroked="f">
              <v:textbox style="mso-fit-shape-to-text:t" inset="0,0,0,0">
                <w:txbxContent>
                  <w:p w:rsidR="00265623" w:rsidRDefault="00B845A4">
                    <w:r>
                      <w:fldChar w:fldCharType="begin"/>
                    </w:r>
                    <w:r>
                      <w:instrText xml:space="preserve"> PAGE \* MERGEFORMAT </w:instrText>
                    </w:r>
                    <w:r>
                      <w:fldChar w:fldCharType="separate"/>
                    </w:r>
                    <w:r w:rsidR="006D3D94" w:rsidRPr="006D3D94">
                      <w:rPr>
                        <w:rStyle w:val="ZhlavneboZpat0"/>
                        <w:noProof/>
                      </w:rPr>
                      <w:t>4</w:t>
                    </w:r>
                    <w:r>
                      <w:rPr>
                        <w:rStyle w:val="ZhlavneboZpat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B8" w:rsidRDefault="00AB02B8" w:rsidP="006D3D94">
      <w:r>
        <w:separator/>
      </w:r>
    </w:p>
  </w:footnote>
  <w:footnote w:type="continuationSeparator" w:id="0">
    <w:p w:rsidR="00AB02B8" w:rsidRDefault="00AB02B8" w:rsidP="006D3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23" w:rsidRDefault="006D3D94">
    <w:pPr>
      <w:rPr>
        <w:sz w:val="2"/>
        <w:szCs w:val="2"/>
      </w:rPr>
    </w:pPr>
    <w:r>
      <w:rPr>
        <w:noProof/>
        <w:lang w:bidi="ar-SA"/>
      </w:rPr>
      <mc:AlternateContent>
        <mc:Choice Requires="wps">
          <w:drawing>
            <wp:anchor distT="0" distB="0" distL="63500" distR="63500" simplePos="0" relativeHeight="251661312" behindDoc="1" locked="0" layoutInCell="1" allowOverlap="1" wp14:anchorId="5A663093" wp14:editId="1D625A63">
              <wp:simplePos x="0" y="0"/>
              <wp:positionH relativeFrom="page">
                <wp:posOffset>4216400</wp:posOffset>
              </wp:positionH>
              <wp:positionV relativeFrom="page">
                <wp:posOffset>549910</wp:posOffset>
              </wp:positionV>
              <wp:extent cx="153035" cy="102870"/>
              <wp:effectExtent l="0" t="0" r="2540" b="444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623" w:rsidRDefault="00B845A4">
                          <w:r>
                            <w:rPr>
                              <w:rStyle w:val="ZhlavneboZpat105ptTun"/>
                            </w:rPr>
                            <w:t>IX.</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margin-left:332pt;margin-top:43.3pt;width:12.05pt;height:8.1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" filled="f" stroked="f">
              <v:textbox style="mso-fit-shape-to-text:t" inset="0,0,0,0">
                <w:txbxContent>
                  <w:p w:rsidR="00265623" w:rsidRDefault="00B845A4">
                    <w:r>
                      <w:rPr>
                        <w:rStyle w:val="ZhlavneboZpat105ptTun"/>
                      </w:rPr>
                      <w:t>IX.</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DD0"/>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60728"/>
    <w:multiLevelType w:val="multilevel"/>
    <w:tmpl w:val="FDBCE04A"/>
    <w:lvl w:ilvl="0">
      <w:start w:val="4"/>
      <w:numFmt w:val="decimal"/>
      <w:lvlText w:val="%1"/>
      <w:lvlJc w:val="left"/>
      <w:pPr>
        <w:tabs>
          <w:tab w:val="num" w:pos="360"/>
        </w:tabs>
        <w:ind w:left="454" w:hanging="454"/>
      </w:pPr>
      <w:rPr>
        <w:rFonts w:hint="default"/>
        <w:b/>
        <w:bCs w:val="0"/>
        <w:i w:val="0"/>
        <w:iCs w:val="0"/>
        <w:smallCaps w:val="0"/>
        <w:strike w:val="0"/>
        <w:color w:val="000000"/>
        <w:spacing w:val="0"/>
        <w:w w:val="100"/>
        <w:position w:val="0"/>
        <w:sz w:val="20"/>
        <w:szCs w:val="20"/>
        <w:u w:val="none"/>
      </w:rPr>
    </w:lvl>
    <w:lvl w:ilvl="1">
      <w:start w:val="1"/>
      <w:numFmt w:val="decimal"/>
      <w:lvlRestart w:val="0"/>
      <w:lvlText w:val="13.%2"/>
      <w:lvlJc w:val="left"/>
      <w:pPr>
        <w:tabs>
          <w:tab w:val="num" w:pos="644"/>
        </w:tabs>
        <w:ind w:left="738" w:hanging="454"/>
      </w:pPr>
      <w:rPr>
        <w:rFonts w:hint="default"/>
        <w:b/>
        <w:i w:val="0"/>
      </w:rPr>
    </w:lvl>
    <w:lvl w:ilvl="2">
      <w:start w:val="1"/>
      <w:numFmt w:val="decimal"/>
      <w:lvlText w:val="%1.%2.%3"/>
      <w:lvlJc w:val="left"/>
      <w:pPr>
        <w:tabs>
          <w:tab w:val="num" w:pos="928"/>
        </w:tabs>
        <w:ind w:left="1022" w:hanging="454"/>
      </w:pPr>
      <w:rPr>
        <w:rFonts w:hint="default"/>
        <w:b/>
      </w:rPr>
    </w:lvl>
    <w:lvl w:ilvl="3">
      <w:start w:val="1"/>
      <w:numFmt w:val="decimal"/>
      <w:lvlText w:val="%1.%2.%3.%4"/>
      <w:lvlJc w:val="left"/>
      <w:pPr>
        <w:tabs>
          <w:tab w:val="num" w:pos="1212"/>
        </w:tabs>
        <w:ind w:left="1306" w:hanging="454"/>
      </w:pPr>
      <w:rPr>
        <w:rFonts w:hint="default"/>
        <w:b/>
      </w:rPr>
    </w:lvl>
    <w:lvl w:ilvl="4">
      <w:start w:val="1"/>
      <w:numFmt w:val="decimal"/>
      <w:lvlText w:val="%1.%2.%3.%4.%5"/>
      <w:lvlJc w:val="left"/>
      <w:pPr>
        <w:tabs>
          <w:tab w:val="num" w:pos="1496"/>
        </w:tabs>
        <w:ind w:left="1590" w:hanging="454"/>
      </w:pPr>
      <w:rPr>
        <w:rFonts w:hint="default"/>
        <w:b/>
      </w:rPr>
    </w:lvl>
    <w:lvl w:ilvl="5">
      <w:start w:val="1"/>
      <w:numFmt w:val="decimal"/>
      <w:lvlText w:val="%1.%2.%3.%4.%5.%6"/>
      <w:lvlJc w:val="left"/>
      <w:pPr>
        <w:tabs>
          <w:tab w:val="num" w:pos="1780"/>
        </w:tabs>
        <w:ind w:left="1874" w:hanging="454"/>
      </w:pPr>
      <w:rPr>
        <w:rFonts w:hint="default"/>
        <w:b/>
      </w:rPr>
    </w:lvl>
    <w:lvl w:ilvl="6">
      <w:start w:val="1"/>
      <w:numFmt w:val="decimal"/>
      <w:lvlText w:val="%1.%2.%3.%4.%5.%6.%7"/>
      <w:lvlJc w:val="left"/>
      <w:pPr>
        <w:tabs>
          <w:tab w:val="num" w:pos="2064"/>
        </w:tabs>
        <w:ind w:left="2158" w:hanging="454"/>
      </w:pPr>
      <w:rPr>
        <w:rFonts w:hint="default"/>
        <w:b/>
      </w:rPr>
    </w:lvl>
    <w:lvl w:ilvl="7">
      <w:start w:val="1"/>
      <w:numFmt w:val="decimal"/>
      <w:lvlText w:val="%1.%2.%3.%4.%5.%6.%7.%8"/>
      <w:lvlJc w:val="left"/>
      <w:pPr>
        <w:tabs>
          <w:tab w:val="num" w:pos="2348"/>
        </w:tabs>
        <w:ind w:left="2442" w:hanging="454"/>
      </w:pPr>
      <w:rPr>
        <w:rFonts w:hint="default"/>
        <w:b/>
      </w:rPr>
    </w:lvl>
    <w:lvl w:ilvl="8">
      <w:start w:val="1"/>
      <w:numFmt w:val="decimal"/>
      <w:lvlText w:val="%1.%2.%3.%4.%5.%6.%7.%8.%9"/>
      <w:lvlJc w:val="left"/>
      <w:pPr>
        <w:tabs>
          <w:tab w:val="num" w:pos="2632"/>
        </w:tabs>
        <w:ind w:left="2726" w:hanging="454"/>
      </w:pPr>
      <w:rPr>
        <w:rFonts w:hint="default"/>
        <w:b/>
      </w:rPr>
    </w:lvl>
  </w:abstractNum>
  <w:abstractNum w:abstractNumId="2">
    <w:nsid w:val="10F82FB2"/>
    <w:multiLevelType w:val="multilevel"/>
    <w:tmpl w:val="B2469572"/>
    <w:lvl w:ilvl="0">
      <w:start w:val="4"/>
      <w:numFmt w:val="decimal"/>
      <w:lvlText w:val="%1"/>
      <w:lvlJc w:val="left"/>
      <w:pPr>
        <w:tabs>
          <w:tab w:val="num" w:pos="360"/>
        </w:tabs>
        <w:ind w:left="454" w:hanging="454"/>
      </w:pPr>
      <w:rPr>
        <w:rFonts w:hint="default"/>
        <w:b/>
        <w:bCs w:val="0"/>
        <w:i w:val="0"/>
        <w:iCs w:val="0"/>
        <w:smallCaps w:val="0"/>
        <w:strike w:val="0"/>
        <w:color w:val="000000"/>
        <w:spacing w:val="0"/>
        <w:w w:val="100"/>
        <w:position w:val="0"/>
        <w:sz w:val="20"/>
        <w:szCs w:val="20"/>
        <w:u w:val="none"/>
      </w:rPr>
    </w:lvl>
    <w:lvl w:ilvl="1">
      <w:start w:val="1"/>
      <w:numFmt w:val="decimal"/>
      <w:lvlRestart w:val="0"/>
      <w:lvlText w:val="4.%2"/>
      <w:lvlJc w:val="left"/>
      <w:pPr>
        <w:tabs>
          <w:tab w:val="num" w:pos="644"/>
        </w:tabs>
        <w:ind w:left="738" w:hanging="454"/>
      </w:pPr>
      <w:rPr>
        <w:rFonts w:hint="default"/>
        <w:b/>
        <w:i w:val="0"/>
      </w:rPr>
    </w:lvl>
    <w:lvl w:ilvl="2">
      <w:start w:val="1"/>
      <w:numFmt w:val="decimal"/>
      <w:lvlText w:val="%1.%2.%3"/>
      <w:lvlJc w:val="left"/>
      <w:pPr>
        <w:tabs>
          <w:tab w:val="num" w:pos="928"/>
        </w:tabs>
        <w:ind w:left="1022" w:hanging="454"/>
      </w:pPr>
      <w:rPr>
        <w:rFonts w:hint="default"/>
        <w:b/>
      </w:rPr>
    </w:lvl>
    <w:lvl w:ilvl="3">
      <w:start w:val="1"/>
      <w:numFmt w:val="decimal"/>
      <w:lvlText w:val="%1.%2.%3.%4"/>
      <w:lvlJc w:val="left"/>
      <w:pPr>
        <w:tabs>
          <w:tab w:val="num" w:pos="1212"/>
        </w:tabs>
        <w:ind w:left="1306" w:hanging="454"/>
      </w:pPr>
      <w:rPr>
        <w:rFonts w:hint="default"/>
        <w:b/>
      </w:rPr>
    </w:lvl>
    <w:lvl w:ilvl="4">
      <w:start w:val="1"/>
      <w:numFmt w:val="decimal"/>
      <w:lvlText w:val="%1.%2.%3.%4.%5"/>
      <w:lvlJc w:val="left"/>
      <w:pPr>
        <w:tabs>
          <w:tab w:val="num" w:pos="1496"/>
        </w:tabs>
        <w:ind w:left="1590" w:hanging="454"/>
      </w:pPr>
      <w:rPr>
        <w:rFonts w:hint="default"/>
        <w:b/>
      </w:rPr>
    </w:lvl>
    <w:lvl w:ilvl="5">
      <w:start w:val="1"/>
      <w:numFmt w:val="decimal"/>
      <w:lvlText w:val="%1.%2.%3.%4.%5.%6"/>
      <w:lvlJc w:val="left"/>
      <w:pPr>
        <w:tabs>
          <w:tab w:val="num" w:pos="1780"/>
        </w:tabs>
        <w:ind w:left="1874" w:hanging="454"/>
      </w:pPr>
      <w:rPr>
        <w:rFonts w:hint="default"/>
        <w:b/>
      </w:rPr>
    </w:lvl>
    <w:lvl w:ilvl="6">
      <w:start w:val="1"/>
      <w:numFmt w:val="decimal"/>
      <w:lvlText w:val="%1.%2.%3.%4.%5.%6.%7"/>
      <w:lvlJc w:val="left"/>
      <w:pPr>
        <w:tabs>
          <w:tab w:val="num" w:pos="2064"/>
        </w:tabs>
        <w:ind w:left="2158" w:hanging="454"/>
      </w:pPr>
      <w:rPr>
        <w:rFonts w:hint="default"/>
        <w:b/>
      </w:rPr>
    </w:lvl>
    <w:lvl w:ilvl="7">
      <w:start w:val="1"/>
      <w:numFmt w:val="decimal"/>
      <w:lvlText w:val="%1.%2.%3.%4.%5.%6.%7.%8"/>
      <w:lvlJc w:val="left"/>
      <w:pPr>
        <w:tabs>
          <w:tab w:val="num" w:pos="2348"/>
        </w:tabs>
        <w:ind w:left="2442" w:hanging="454"/>
      </w:pPr>
      <w:rPr>
        <w:rFonts w:hint="default"/>
        <w:b/>
      </w:rPr>
    </w:lvl>
    <w:lvl w:ilvl="8">
      <w:start w:val="1"/>
      <w:numFmt w:val="decimal"/>
      <w:lvlText w:val="%1.%2.%3.%4.%5.%6.%7.%8.%9"/>
      <w:lvlJc w:val="left"/>
      <w:pPr>
        <w:tabs>
          <w:tab w:val="num" w:pos="2632"/>
        </w:tabs>
        <w:ind w:left="2726" w:hanging="454"/>
      </w:pPr>
      <w:rPr>
        <w:rFonts w:hint="default"/>
        <w:b/>
      </w:rPr>
    </w:lvl>
  </w:abstractNum>
  <w:abstractNum w:abstractNumId="3">
    <w:nsid w:val="12DA73AA"/>
    <w:multiLevelType w:val="multilevel"/>
    <w:tmpl w:val="F684B6EE"/>
    <w:lvl w:ilvl="0">
      <w:start w:val="4"/>
      <w:numFmt w:val="decimal"/>
      <w:lvlText w:val="%1"/>
      <w:lvlJc w:val="left"/>
      <w:pPr>
        <w:tabs>
          <w:tab w:val="num" w:pos="360"/>
        </w:tabs>
        <w:ind w:left="454" w:hanging="454"/>
      </w:pPr>
      <w:rPr>
        <w:rFonts w:hint="default"/>
        <w:b/>
        <w:bCs w:val="0"/>
        <w:i w:val="0"/>
        <w:iCs w:val="0"/>
        <w:smallCaps w:val="0"/>
        <w:strike w:val="0"/>
        <w:color w:val="000000"/>
        <w:spacing w:val="0"/>
        <w:w w:val="100"/>
        <w:position w:val="0"/>
        <w:sz w:val="20"/>
        <w:szCs w:val="20"/>
        <w:u w:val="none"/>
      </w:rPr>
    </w:lvl>
    <w:lvl w:ilvl="1">
      <w:start w:val="1"/>
      <w:numFmt w:val="decimal"/>
      <w:lvlRestart w:val="0"/>
      <w:lvlText w:val="6.%2"/>
      <w:lvlJc w:val="left"/>
      <w:pPr>
        <w:tabs>
          <w:tab w:val="num" w:pos="644"/>
        </w:tabs>
        <w:ind w:left="738" w:hanging="454"/>
      </w:pPr>
      <w:rPr>
        <w:rFonts w:hint="default"/>
        <w:b/>
        <w:i w:val="0"/>
      </w:rPr>
    </w:lvl>
    <w:lvl w:ilvl="2">
      <w:start w:val="1"/>
      <w:numFmt w:val="decimal"/>
      <w:lvlText w:val="%1.%2.%3"/>
      <w:lvlJc w:val="left"/>
      <w:pPr>
        <w:tabs>
          <w:tab w:val="num" w:pos="928"/>
        </w:tabs>
        <w:ind w:left="1022" w:hanging="454"/>
      </w:pPr>
      <w:rPr>
        <w:rFonts w:hint="default"/>
        <w:b/>
      </w:rPr>
    </w:lvl>
    <w:lvl w:ilvl="3">
      <w:start w:val="1"/>
      <w:numFmt w:val="decimal"/>
      <w:lvlText w:val="%1.%2.%3.%4"/>
      <w:lvlJc w:val="left"/>
      <w:pPr>
        <w:tabs>
          <w:tab w:val="num" w:pos="1212"/>
        </w:tabs>
        <w:ind w:left="1306" w:hanging="454"/>
      </w:pPr>
      <w:rPr>
        <w:rFonts w:hint="default"/>
        <w:b/>
      </w:rPr>
    </w:lvl>
    <w:lvl w:ilvl="4">
      <w:start w:val="1"/>
      <w:numFmt w:val="decimal"/>
      <w:lvlText w:val="%1.%2.%3.%4.%5"/>
      <w:lvlJc w:val="left"/>
      <w:pPr>
        <w:tabs>
          <w:tab w:val="num" w:pos="1496"/>
        </w:tabs>
        <w:ind w:left="1590" w:hanging="454"/>
      </w:pPr>
      <w:rPr>
        <w:rFonts w:hint="default"/>
        <w:b/>
      </w:rPr>
    </w:lvl>
    <w:lvl w:ilvl="5">
      <w:start w:val="1"/>
      <w:numFmt w:val="decimal"/>
      <w:lvlText w:val="%1.%2.%3.%4.%5.%6"/>
      <w:lvlJc w:val="left"/>
      <w:pPr>
        <w:tabs>
          <w:tab w:val="num" w:pos="1780"/>
        </w:tabs>
        <w:ind w:left="1874" w:hanging="454"/>
      </w:pPr>
      <w:rPr>
        <w:rFonts w:hint="default"/>
        <w:b/>
      </w:rPr>
    </w:lvl>
    <w:lvl w:ilvl="6">
      <w:start w:val="1"/>
      <w:numFmt w:val="decimal"/>
      <w:lvlText w:val="%1.%2.%3.%4.%5.%6.%7"/>
      <w:lvlJc w:val="left"/>
      <w:pPr>
        <w:tabs>
          <w:tab w:val="num" w:pos="2064"/>
        </w:tabs>
        <w:ind w:left="2158" w:hanging="454"/>
      </w:pPr>
      <w:rPr>
        <w:rFonts w:hint="default"/>
        <w:b/>
      </w:rPr>
    </w:lvl>
    <w:lvl w:ilvl="7">
      <w:start w:val="1"/>
      <w:numFmt w:val="decimal"/>
      <w:lvlText w:val="%1.%2.%3.%4.%5.%6.%7.%8"/>
      <w:lvlJc w:val="left"/>
      <w:pPr>
        <w:tabs>
          <w:tab w:val="num" w:pos="2348"/>
        </w:tabs>
        <w:ind w:left="2442" w:hanging="454"/>
      </w:pPr>
      <w:rPr>
        <w:rFonts w:hint="default"/>
        <w:b/>
      </w:rPr>
    </w:lvl>
    <w:lvl w:ilvl="8">
      <w:start w:val="1"/>
      <w:numFmt w:val="decimal"/>
      <w:lvlText w:val="%1.%2.%3.%4.%5.%6.%7.%8.%9"/>
      <w:lvlJc w:val="left"/>
      <w:pPr>
        <w:tabs>
          <w:tab w:val="num" w:pos="2632"/>
        </w:tabs>
        <w:ind w:left="2726" w:hanging="454"/>
      </w:pPr>
      <w:rPr>
        <w:rFonts w:hint="default"/>
        <w:b/>
      </w:rPr>
    </w:lvl>
  </w:abstractNum>
  <w:abstractNum w:abstractNumId="4">
    <w:nsid w:val="202C61F3"/>
    <w:multiLevelType w:val="multilevel"/>
    <w:tmpl w:val="67824CBE"/>
    <w:lvl w:ilvl="0">
      <w:start w:val="4"/>
      <w:numFmt w:val="decimal"/>
      <w:lvlText w:val="%1"/>
      <w:lvlJc w:val="left"/>
      <w:pPr>
        <w:tabs>
          <w:tab w:val="num" w:pos="360"/>
        </w:tabs>
        <w:ind w:left="454" w:hanging="454"/>
      </w:pPr>
      <w:rPr>
        <w:rFonts w:hint="default"/>
        <w:b/>
        <w:bCs w:val="0"/>
        <w:i w:val="0"/>
        <w:iCs w:val="0"/>
        <w:smallCaps w:val="0"/>
        <w:strike w:val="0"/>
        <w:color w:val="000000"/>
        <w:spacing w:val="0"/>
        <w:w w:val="100"/>
        <w:position w:val="0"/>
        <w:sz w:val="20"/>
        <w:szCs w:val="20"/>
        <w:u w:val="none"/>
      </w:rPr>
    </w:lvl>
    <w:lvl w:ilvl="1">
      <w:start w:val="1"/>
      <w:numFmt w:val="decimal"/>
      <w:lvlRestart w:val="0"/>
      <w:lvlText w:val="8.%2"/>
      <w:lvlJc w:val="left"/>
      <w:pPr>
        <w:tabs>
          <w:tab w:val="num" w:pos="644"/>
        </w:tabs>
        <w:ind w:left="738" w:hanging="454"/>
      </w:pPr>
      <w:rPr>
        <w:rFonts w:hint="default"/>
        <w:b/>
        <w:i w:val="0"/>
      </w:rPr>
    </w:lvl>
    <w:lvl w:ilvl="2">
      <w:start w:val="1"/>
      <w:numFmt w:val="decimal"/>
      <w:lvlText w:val="%1.%2.%3"/>
      <w:lvlJc w:val="left"/>
      <w:pPr>
        <w:tabs>
          <w:tab w:val="num" w:pos="928"/>
        </w:tabs>
        <w:ind w:left="1022" w:hanging="454"/>
      </w:pPr>
      <w:rPr>
        <w:rFonts w:hint="default"/>
        <w:b/>
      </w:rPr>
    </w:lvl>
    <w:lvl w:ilvl="3">
      <w:start w:val="1"/>
      <w:numFmt w:val="decimal"/>
      <w:lvlText w:val="%1.%2.%3.%4"/>
      <w:lvlJc w:val="left"/>
      <w:pPr>
        <w:tabs>
          <w:tab w:val="num" w:pos="1212"/>
        </w:tabs>
        <w:ind w:left="1306" w:hanging="454"/>
      </w:pPr>
      <w:rPr>
        <w:rFonts w:hint="default"/>
        <w:b/>
      </w:rPr>
    </w:lvl>
    <w:lvl w:ilvl="4">
      <w:start w:val="1"/>
      <w:numFmt w:val="decimal"/>
      <w:lvlText w:val="%1.%2.%3.%4.%5"/>
      <w:lvlJc w:val="left"/>
      <w:pPr>
        <w:tabs>
          <w:tab w:val="num" w:pos="1496"/>
        </w:tabs>
        <w:ind w:left="1590" w:hanging="454"/>
      </w:pPr>
      <w:rPr>
        <w:rFonts w:hint="default"/>
        <w:b/>
      </w:rPr>
    </w:lvl>
    <w:lvl w:ilvl="5">
      <w:start w:val="1"/>
      <w:numFmt w:val="decimal"/>
      <w:lvlText w:val="%1.%2.%3.%4.%5.%6"/>
      <w:lvlJc w:val="left"/>
      <w:pPr>
        <w:tabs>
          <w:tab w:val="num" w:pos="1780"/>
        </w:tabs>
        <w:ind w:left="1874" w:hanging="454"/>
      </w:pPr>
      <w:rPr>
        <w:rFonts w:hint="default"/>
        <w:b/>
      </w:rPr>
    </w:lvl>
    <w:lvl w:ilvl="6">
      <w:start w:val="1"/>
      <w:numFmt w:val="decimal"/>
      <w:lvlText w:val="%1.%2.%3.%4.%5.%6.%7"/>
      <w:lvlJc w:val="left"/>
      <w:pPr>
        <w:tabs>
          <w:tab w:val="num" w:pos="2064"/>
        </w:tabs>
        <w:ind w:left="2158" w:hanging="454"/>
      </w:pPr>
      <w:rPr>
        <w:rFonts w:hint="default"/>
        <w:b/>
      </w:rPr>
    </w:lvl>
    <w:lvl w:ilvl="7">
      <w:start w:val="1"/>
      <w:numFmt w:val="decimal"/>
      <w:lvlText w:val="%1.%2.%3.%4.%5.%6.%7.%8"/>
      <w:lvlJc w:val="left"/>
      <w:pPr>
        <w:tabs>
          <w:tab w:val="num" w:pos="2348"/>
        </w:tabs>
        <w:ind w:left="2442" w:hanging="454"/>
      </w:pPr>
      <w:rPr>
        <w:rFonts w:hint="default"/>
        <w:b/>
      </w:rPr>
    </w:lvl>
    <w:lvl w:ilvl="8">
      <w:start w:val="1"/>
      <w:numFmt w:val="decimal"/>
      <w:lvlText w:val="%1.%2.%3.%4.%5.%6.%7.%8.%9"/>
      <w:lvlJc w:val="left"/>
      <w:pPr>
        <w:tabs>
          <w:tab w:val="num" w:pos="2632"/>
        </w:tabs>
        <w:ind w:left="2726" w:hanging="454"/>
      </w:pPr>
      <w:rPr>
        <w:rFonts w:hint="default"/>
        <w:b/>
      </w:rPr>
    </w:lvl>
  </w:abstractNum>
  <w:abstractNum w:abstractNumId="5">
    <w:nsid w:val="21A60599"/>
    <w:multiLevelType w:val="multilevel"/>
    <w:tmpl w:val="111A9730"/>
    <w:lvl w:ilvl="0">
      <w:start w:val="4"/>
      <w:numFmt w:val="decimal"/>
      <w:lvlText w:val="%1"/>
      <w:lvlJc w:val="left"/>
      <w:pPr>
        <w:tabs>
          <w:tab w:val="num" w:pos="360"/>
        </w:tabs>
        <w:ind w:left="454" w:hanging="454"/>
      </w:pPr>
      <w:rPr>
        <w:rFonts w:hint="default"/>
        <w:b/>
        <w:bCs w:val="0"/>
        <w:i w:val="0"/>
        <w:iCs w:val="0"/>
        <w:smallCaps w:val="0"/>
        <w:strike w:val="0"/>
        <w:color w:val="000000"/>
        <w:spacing w:val="0"/>
        <w:w w:val="100"/>
        <w:position w:val="0"/>
        <w:sz w:val="20"/>
        <w:szCs w:val="20"/>
        <w:u w:val="none"/>
      </w:rPr>
    </w:lvl>
    <w:lvl w:ilvl="1">
      <w:start w:val="1"/>
      <w:numFmt w:val="decimal"/>
      <w:lvlRestart w:val="0"/>
      <w:lvlText w:val="7.%2"/>
      <w:lvlJc w:val="left"/>
      <w:pPr>
        <w:tabs>
          <w:tab w:val="num" w:pos="644"/>
        </w:tabs>
        <w:ind w:left="738" w:hanging="454"/>
      </w:pPr>
      <w:rPr>
        <w:rFonts w:hint="default"/>
        <w:b/>
        <w:i w:val="0"/>
      </w:rPr>
    </w:lvl>
    <w:lvl w:ilvl="2">
      <w:start w:val="1"/>
      <w:numFmt w:val="decimal"/>
      <w:lvlText w:val="%1.%2.%3"/>
      <w:lvlJc w:val="left"/>
      <w:pPr>
        <w:tabs>
          <w:tab w:val="num" w:pos="928"/>
        </w:tabs>
        <w:ind w:left="1022" w:hanging="454"/>
      </w:pPr>
      <w:rPr>
        <w:rFonts w:hint="default"/>
        <w:b/>
      </w:rPr>
    </w:lvl>
    <w:lvl w:ilvl="3">
      <w:start w:val="1"/>
      <w:numFmt w:val="decimal"/>
      <w:lvlText w:val="%1.%2.%3.%4"/>
      <w:lvlJc w:val="left"/>
      <w:pPr>
        <w:tabs>
          <w:tab w:val="num" w:pos="1212"/>
        </w:tabs>
        <w:ind w:left="1306" w:hanging="454"/>
      </w:pPr>
      <w:rPr>
        <w:rFonts w:hint="default"/>
        <w:b/>
      </w:rPr>
    </w:lvl>
    <w:lvl w:ilvl="4">
      <w:start w:val="1"/>
      <w:numFmt w:val="decimal"/>
      <w:lvlText w:val="%1.%2.%3.%4.%5"/>
      <w:lvlJc w:val="left"/>
      <w:pPr>
        <w:tabs>
          <w:tab w:val="num" w:pos="1496"/>
        </w:tabs>
        <w:ind w:left="1590" w:hanging="454"/>
      </w:pPr>
      <w:rPr>
        <w:rFonts w:hint="default"/>
        <w:b/>
      </w:rPr>
    </w:lvl>
    <w:lvl w:ilvl="5">
      <w:start w:val="1"/>
      <w:numFmt w:val="decimal"/>
      <w:lvlText w:val="%1.%2.%3.%4.%5.%6"/>
      <w:lvlJc w:val="left"/>
      <w:pPr>
        <w:tabs>
          <w:tab w:val="num" w:pos="1780"/>
        </w:tabs>
        <w:ind w:left="1874" w:hanging="454"/>
      </w:pPr>
      <w:rPr>
        <w:rFonts w:hint="default"/>
        <w:b/>
      </w:rPr>
    </w:lvl>
    <w:lvl w:ilvl="6">
      <w:start w:val="1"/>
      <w:numFmt w:val="decimal"/>
      <w:lvlText w:val="%1.%2.%3.%4.%5.%6.%7"/>
      <w:lvlJc w:val="left"/>
      <w:pPr>
        <w:tabs>
          <w:tab w:val="num" w:pos="2064"/>
        </w:tabs>
        <w:ind w:left="2158" w:hanging="454"/>
      </w:pPr>
      <w:rPr>
        <w:rFonts w:hint="default"/>
        <w:b/>
      </w:rPr>
    </w:lvl>
    <w:lvl w:ilvl="7">
      <w:start w:val="1"/>
      <w:numFmt w:val="decimal"/>
      <w:lvlText w:val="%1.%2.%3.%4.%5.%6.%7.%8"/>
      <w:lvlJc w:val="left"/>
      <w:pPr>
        <w:tabs>
          <w:tab w:val="num" w:pos="2348"/>
        </w:tabs>
        <w:ind w:left="2442" w:hanging="454"/>
      </w:pPr>
      <w:rPr>
        <w:rFonts w:hint="default"/>
        <w:b/>
      </w:rPr>
    </w:lvl>
    <w:lvl w:ilvl="8">
      <w:start w:val="1"/>
      <w:numFmt w:val="decimal"/>
      <w:lvlText w:val="%1.%2.%3.%4.%5.%6.%7.%8.%9"/>
      <w:lvlJc w:val="left"/>
      <w:pPr>
        <w:tabs>
          <w:tab w:val="num" w:pos="2632"/>
        </w:tabs>
        <w:ind w:left="2726" w:hanging="454"/>
      </w:pPr>
      <w:rPr>
        <w:rFonts w:hint="default"/>
        <w:b/>
      </w:rPr>
    </w:lvl>
  </w:abstractNum>
  <w:abstractNum w:abstractNumId="6">
    <w:nsid w:val="24080A3B"/>
    <w:multiLevelType w:val="multilevel"/>
    <w:tmpl w:val="6D62CFC2"/>
    <w:lvl w:ilvl="0">
      <w:start w:val="4"/>
      <w:numFmt w:val="decimal"/>
      <w:lvlText w:val="%1"/>
      <w:lvlJc w:val="left"/>
      <w:pPr>
        <w:tabs>
          <w:tab w:val="num" w:pos="360"/>
        </w:tabs>
        <w:ind w:left="454" w:hanging="454"/>
      </w:pPr>
      <w:rPr>
        <w:rFonts w:hint="default"/>
        <w:b/>
        <w:bCs w:val="0"/>
        <w:i w:val="0"/>
        <w:iCs w:val="0"/>
        <w:smallCaps w:val="0"/>
        <w:strike w:val="0"/>
        <w:color w:val="000000"/>
        <w:spacing w:val="0"/>
        <w:w w:val="100"/>
        <w:position w:val="0"/>
        <w:sz w:val="20"/>
        <w:szCs w:val="20"/>
        <w:u w:val="none"/>
      </w:rPr>
    </w:lvl>
    <w:lvl w:ilvl="1">
      <w:start w:val="1"/>
      <w:numFmt w:val="decimal"/>
      <w:lvlRestart w:val="0"/>
      <w:lvlText w:val="3.%2"/>
      <w:lvlJc w:val="left"/>
      <w:pPr>
        <w:tabs>
          <w:tab w:val="num" w:pos="644"/>
        </w:tabs>
        <w:ind w:left="738" w:hanging="454"/>
      </w:pPr>
      <w:rPr>
        <w:rFonts w:hint="default"/>
        <w:b/>
        <w:i w:val="0"/>
      </w:rPr>
    </w:lvl>
    <w:lvl w:ilvl="2">
      <w:start w:val="1"/>
      <w:numFmt w:val="decimal"/>
      <w:lvlText w:val="%1.%2.%3"/>
      <w:lvlJc w:val="left"/>
      <w:pPr>
        <w:tabs>
          <w:tab w:val="num" w:pos="928"/>
        </w:tabs>
        <w:ind w:left="1022" w:hanging="454"/>
      </w:pPr>
      <w:rPr>
        <w:rFonts w:hint="default"/>
        <w:b/>
      </w:rPr>
    </w:lvl>
    <w:lvl w:ilvl="3">
      <w:start w:val="1"/>
      <w:numFmt w:val="decimal"/>
      <w:lvlText w:val="%1.%2.%3.%4"/>
      <w:lvlJc w:val="left"/>
      <w:pPr>
        <w:tabs>
          <w:tab w:val="num" w:pos="1212"/>
        </w:tabs>
        <w:ind w:left="1306" w:hanging="454"/>
      </w:pPr>
      <w:rPr>
        <w:rFonts w:hint="default"/>
        <w:b/>
      </w:rPr>
    </w:lvl>
    <w:lvl w:ilvl="4">
      <w:start w:val="1"/>
      <w:numFmt w:val="decimal"/>
      <w:lvlText w:val="%1.%2.%3.%4.%5"/>
      <w:lvlJc w:val="left"/>
      <w:pPr>
        <w:tabs>
          <w:tab w:val="num" w:pos="1496"/>
        </w:tabs>
        <w:ind w:left="1590" w:hanging="454"/>
      </w:pPr>
      <w:rPr>
        <w:rFonts w:hint="default"/>
        <w:b/>
      </w:rPr>
    </w:lvl>
    <w:lvl w:ilvl="5">
      <w:start w:val="1"/>
      <w:numFmt w:val="decimal"/>
      <w:lvlText w:val="%1.%2.%3.%4.%5.%6"/>
      <w:lvlJc w:val="left"/>
      <w:pPr>
        <w:tabs>
          <w:tab w:val="num" w:pos="1780"/>
        </w:tabs>
        <w:ind w:left="1874" w:hanging="454"/>
      </w:pPr>
      <w:rPr>
        <w:rFonts w:hint="default"/>
        <w:b/>
      </w:rPr>
    </w:lvl>
    <w:lvl w:ilvl="6">
      <w:start w:val="1"/>
      <w:numFmt w:val="decimal"/>
      <w:lvlText w:val="%1.%2.%3.%4.%5.%6.%7"/>
      <w:lvlJc w:val="left"/>
      <w:pPr>
        <w:tabs>
          <w:tab w:val="num" w:pos="2064"/>
        </w:tabs>
        <w:ind w:left="2158" w:hanging="454"/>
      </w:pPr>
      <w:rPr>
        <w:rFonts w:hint="default"/>
        <w:b/>
      </w:rPr>
    </w:lvl>
    <w:lvl w:ilvl="7">
      <w:start w:val="1"/>
      <w:numFmt w:val="decimal"/>
      <w:lvlText w:val="%1.%2.%3.%4.%5.%6.%7.%8"/>
      <w:lvlJc w:val="left"/>
      <w:pPr>
        <w:tabs>
          <w:tab w:val="num" w:pos="2348"/>
        </w:tabs>
        <w:ind w:left="2442" w:hanging="454"/>
      </w:pPr>
      <w:rPr>
        <w:rFonts w:hint="default"/>
        <w:b/>
      </w:rPr>
    </w:lvl>
    <w:lvl w:ilvl="8">
      <w:start w:val="1"/>
      <w:numFmt w:val="decimal"/>
      <w:lvlText w:val="%1.%2.%3.%4.%5.%6.%7.%8.%9"/>
      <w:lvlJc w:val="left"/>
      <w:pPr>
        <w:tabs>
          <w:tab w:val="num" w:pos="2632"/>
        </w:tabs>
        <w:ind w:left="2726" w:hanging="454"/>
      </w:pPr>
      <w:rPr>
        <w:rFonts w:hint="default"/>
        <w:b/>
      </w:rPr>
    </w:lvl>
  </w:abstractNum>
  <w:abstractNum w:abstractNumId="7">
    <w:nsid w:val="2A745FE7"/>
    <w:multiLevelType w:val="hybridMultilevel"/>
    <w:tmpl w:val="F0D8270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2FCC56FE"/>
    <w:multiLevelType w:val="multilevel"/>
    <w:tmpl w:val="4ED0F35C"/>
    <w:lvl w:ilvl="0">
      <w:start w:val="4"/>
      <w:numFmt w:val="decimal"/>
      <w:lvlText w:val="%1"/>
      <w:lvlJc w:val="left"/>
      <w:pPr>
        <w:tabs>
          <w:tab w:val="num" w:pos="360"/>
        </w:tabs>
        <w:ind w:left="454" w:hanging="454"/>
      </w:pPr>
      <w:rPr>
        <w:rFonts w:hint="default"/>
        <w:b/>
        <w:bCs w:val="0"/>
        <w:i w:val="0"/>
        <w:iCs w:val="0"/>
        <w:smallCaps w:val="0"/>
        <w:strike w:val="0"/>
        <w:color w:val="000000"/>
        <w:spacing w:val="0"/>
        <w:w w:val="100"/>
        <w:position w:val="0"/>
        <w:sz w:val="20"/>
        <w:szCs w:val="20"/>
        <w:u w:val="none"/>
      </w:rPr>
    </w:lvl>
    <w:lvl w:ilvl="1">
      <w:start w:val="1"/>
      <w:numFmt w:val="decimal"/>
      <w:lvlRestart w:val="0"/>
      <w:lvlText w:val="12.%2"/>
      <w:lvlJc w:val="left"/>
      <w:pPr>
        <w:tabs>
          <w:tab w:val="num" w:pos="644"/>
        </w:tabs>
        <w:ind w:left="738" w:hanging="454"/>
      </w:pPr>
      <w:rPr>
        <w:rFonts w:hint="default"/>
        <w:b/>
        <w:i w:val="0"/>
      </w:rPr>
    </w:lvl>
    <w:lvl w:ilvl="2">
      <w:start w:val="1"/>
      <w:numFmt w:val="decimal"/>
      <w:lvlText w:val="%1.%2.%3"/>
      <w:lvlJc w:val="left"/>
      <w:pPr>
        <w:tabs>
          <w:tab w:val="num" w:pos="928"/>
        </w:tabs>
        <w:ind w:left="1022" w:hanging="454"/>
      </w:pPr>
      <w:rPr>
        <w:rFonts w:hint="default"/>
        <w:b/>
      </w:rPr>
    </w:lvl>
    <w:lvl w:ilvl="3">
      <w:start w:val="1"/>
      <w:numFmt w:val="decimal"/>
      <w:lvlText w:val="%1.%2.%3.%4"/>
      <w:lvlJc w:val="left"/>
      <w:pPr>
        <w:tabs>
          <w:tab w:val="num" w:pos="1212"/>
        </w:tabs>
        <w:ind w:left="1306" w:hanging="454"/>
      </w:pPr>
      <w:rPr>
        <w:rFonts w:hint="default"/>
        <w:b/>
      </w:rPr>
    </w:lvl>
    <w:lvl w:ilvl="4">
      <w:start w:val="1"/>
      <w:numFmt w:val="decimal"/>
      <w:lvlText w:val="%1.%2.%3.%4.%5"/>
      <w:lvlJc w:val="left"/>
      <w:pPr>
        <w:tabs>
          <w:tab w:val="num" w:pos="1496"/>
        </w:tabs>
        <w:ind w:left="1590" w:hanging="454"/>
      </w:pPr>
      <w:rPr>
        <w:rFonts w:hint="default"/>
        <w:b/>
      </w:rPr>
    </w:lvl>
    <w:lvl w:ilvl="5">
      <w:start w:val="1"/>
      <w:numFmt w:val="decimal"/>
      <w:lvlText w:val="%1.%2.%3.%4.%5.%6"/>
      <w:lvlJc w:val="left"/>
      <w:pPr>
        <w:tabs>
          <w:tab w:val="num" w:pos="1780"/>
        </w:tabs>
        <w:ind w:left="1874" w:hanging="454"/>
      </w:pPr>
      <w:rPr>
        <w:rFonts w:hint="default"/>
        <w:b/>
      </w:rPr>
    </w:lvl>
    <w:lvl w:ilvl="6">
      <w:start w:val="1"/>
      <w:numFmt w:val="decimal"/>
      <w:lvlText w:val="%1.%2.%3.%4.%5.%6.%7"/>
      <w:lvlJc w:val="left"/>
      <w:pPr>
        <w:tabs>
          <w:tab w:val="num" w:pos="2064"/>
        </w:tabs>
        <w:ind w:left="2158" w:hanging="454"/>
      </w:pPr>
      <w:rPr>
        <w:rFonts w:hint="default"/>
        <w:b/>
      </w:rPr>
    </w:lvl>
    <w:lvl w:ilvl="7">
      <w:start w:val="1"/>
      <w:numFmt w:val="decimal"/>
      <w:lvlText w:val="%1.%2.%3.%4.%5.%6.%7.%8"/>
      <w:lvlJc w:val="left"/>
      <w:pPr>
        <w:tabs>
          <w:tab w:val="num" w:pos="2348"/>
        </w:tabs>
        <w:ind w:left="2442" w:hanging="454"/>
      </w:pPr>
      <w:rPr>
        <w:rFonts w:hint="default"/>
        <w:b/>
      </w:rPr>
    </w:lvl>
    <w:lvl w:ilvl="8">
      <w:start w:val="1"/>
      <w:numFmt w:val="decimal"/>
      <w:lvlText w:val="%1.%2.%3.%4.%5.%6.%7.%8.%9"/>
      <w:lvlJc w:val="left"/>
      <w:pPr>
        <w:tabs>
          <w:tab w:val="num" w:pos="2632"/>
        </w:tabs>
        <w:ind w:left="2726" w:hanging="454"/>
      </w:pPr>
      <w:rPr>
        <w:rFonts w:hint="default"/>
        <w:b/>
      </w:rPr>
    </w:lvl>
  </w:abstractNum>
  <w:abstractNum w:abstractNumId="9">
    <w:nsid w:val="35A53295"/>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CC18A8"/>
    <w:multiLevelType w:val="hybridMultilevel"/>
    <w:tmpl w:val="30C442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71276DC"/>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AD510E"/>
    <w:multiLevelType w:val="hybridMultilevel"/>
    <w:tmpl w:val="761A5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3B5EE7"/>
    <w:multiLevelType w:val="multilevel"/>
    <w:tmpl w:val="25E654BA"/>
    <w:lvl w:ilvl="0">
      <w:start w:val="1"/>
      <w:numFmt w:val="decimal"/>
      <w:suff w:val="space"/>
      <w:lvlText w:val="%1."/>
      <w:lvlJc w:val="left"/>
      <w:pPr>
        <w:ind w:left="360" w:hanging="360"/>
      </w:pPr>
      <w:rPr>
        <w:rFonts w:hint="default"/>
        <w:b/>
        <w:bCs w:val="0"/>
        <w:i w:val="0"/>
        <w:iCs w:val="0"/>
        <w:smallCaps w:val="0"/>
        <w:strike w:val="0"/>
        <w:color w:val="000000"/>
        <w:spacing w:val="0"/>
        <w:w w:val="100"/>
        <w:position w:val="0"/>
        <w:sz w:val="24"/>
        <w:szCs w:val="20"/>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BC62BE2"/>
    <w:multiLevelType w:val="multilevel"/>
    <w:tmpl w:val="47724BB4"/>
    <w:lvl w:ilvl="0">
      <w:start w:val="12"/>
      <w:numFmt w:val="decimal"/>
      <w:lvlText w:val="%1"/>
      <w:lvlJc w:val="left"/>
      <w:pPr>
        <w:tabs>
          <w:tab w:val="num" w:pos="360"/>
        </w:tabs>
        <w:ind w:left="454" w:hanging="454"/>
      </w:pPr>
      <w:rPr>
        <w:rFonts w:hint="default"/>
        <w:b/>
        <w:bCs w:val="0"/>
        <w:i w:val="0"/>
        <w:iCs w:val="0"/>
        <w:smallCaps w:val="0"/>
        <w:strike w:val="0"/>
        <w:color w:val="000000"/>
        <w:spacing w:val="0"/>
        <w:w w:val="100"/>
        <w:position w:val="0"/>
        <w:sz w:val="20"/>
        <w:szCs w:val="20"/>
        <w:u w:val="none"/>
      </w:rPr>
    </w:lvl>
    <w:lvl w:ilvl="1">
      <w:start w:val="1"/>
      <w:numFmt w:val="decimal"/>
      <w:lvlRestart w:val="0"/>
      <w:lvlText w:val="2.%2"/>
      <w:lvlJc w:val="left"/>
      <w:pPr>
        <w:tabs>
          <w:tab w:val="num" w:pos="644"/>
        </w:tabs>
        <w:ind w:left="738" w:hanging="454"/>
      </w:pPr>
      <w:rPr>
        <w:rFonts w:hint="default"/>
        <w:b/>
        <w:i w:val="0"/>
      </w:rPr>
    </w:lvl>
    <w:lvl w:ilvl="2">
      <w:start w:val="1"/>
      <w:numFmt w:val="decimal"/>
      <w:lvlText w:val="%1.%2.%3"/>
      <w:lvlJc w:val="left"/>
      <w:pPr>
        <w:tabs>
          <w:tab w:val="num" w:pos="928"/>
        </w:tabs>
        <w:ind w:left="1022" w:hanging="454"/>
      </w:pPr>
      <w:rPr>
        <w:rFonts w:hint="default"/>
        <w:b/>
      </w:rPr>
    </w:lvl>
    <w:lvl w:ilvl="3">
      <w:start w:val="1"/>
      <w:numFmt w:val="decimal"/>
      <w:lvlText w:val="%1.%2.%3.%4"/>
      <w:lvlJc w:val="left"/>
      <w:pPr>
        <w:tabs>
          <w:tab w:val="num" w:pos="1212"/>
        </w:tabs>
        <w:ind w:left="1306" w:hanging="454"/>
      </w:pPr>
      <w:rPr>
        <w:rFonts w:hint="default"/>
        <w:b/>
      </w:rPr>
    </w:lvl>
    <w:lvl w:ilvl="4">
      <w:start w:val="1"/>
      <w:numFmt w:val="decimal"/>
      <w:lvlText w:val="%1.%2.%3.%4.%5"/>
      <w:lvlJc w:val="left"/>
      <w:pPr>
        <w:tabs>
          <w:tab w:val="num" w:pos="1496"/>
        </w:tabs>
        <w:ind w:left="1590" w:hanging="454"/>
      </w:pPr>
      <w:rPr>
        <w:rFonts w:hint="default"/>
        <w:b/>
      </w:rPr>
    </w:lvl>
    <w:lvl w:ilvl="5">
      <w:start w:val="1"/>
      <w:numFmt w:val="decimal"/>
      <w:lvlText w:val="%1.%2.%3.%4.%5.%6"/>
      <w:lvlJc w:val="left"/>
      <w:pPr>
        <w:tabs>
          <w:tab w:val="num" w:pos="1780"/>
        </w:tabs>
        <w:ind w:left="1874" w:hanging="454"/>
      </w:pPr>
      <w:rPr>
        <w:rFonts w:hint="default"/>
        <w:b/>
      </w:rPr>
    </w:lvl>
    <w:lvl w:ilvl="6">
      <w:start w:val="1"/>
      <w:numFmt w:val="decimal"/>
      <w:lvlText w:val="%1.%2.%3.%4.%5.%6.%7"/>
      <w:lvlJc w:val="left"/>
      <w:pPr>
        <w:tabs>
          <w:tab w:val="num" w:pos="2064"/>
        </w:tabs>
        <w:ind w:left="2158" w:hanging="454"/>
      </w:pPr>
      <w:rPr>
        <w:rFonts w:hint="default"/>
        <w:b/>
      </w:rPr>
    </w:lvl>
    <w:lvl w:ilvl="7">
      <w:start w:val="1"/>
      <w:numFmt w:val="decimal"/>
      <w:lvlText w:val="%1.%2.%3.%4.%5.%6.%7.%8"/>
      <w:lvlJc w:val="left"/>
      <w:pPr>
        <w:tabs>
          <w:tab w:val="num" w:pos="2348"/>
        </w:tabs>
        <w:ind w:left="2442" w:hanging="454"/>
      </w:pPr>
      <w:rPr>
        <w:rFonts w:hint="default"/>
        <w:b/>
      </w:rPr>
    </w:lvl>
    <w:lvl w:ilvl="8">
      <w:start w:val="1"/>
      <w:numFmt w:val="decimal"/>
      <w:lvlText w:val="%1.%2.%3.%4.%5.%6.%7.%8.%9"/>
      <w:lvlJc w:val="left"/>
      <w:pPr>
        <w:tabs>
          <w:tab w:val="num" w:pos="2632"/>
        </w:tabs>
        <w:ind w:left="2726" w:hanging="454"/>
      </w:pPr>
      <w:rPr>
        <w:rFonts w:hint="default"/>
        <w:b/>
      </w:rPr>
    </w:lvl>
  </w:abstractNum>
  <w:abstractNum w:abstractNumId="15">
    <w:nsid w:val="4E456134"/>
    <w:multiLevelType w:val="multilevel"/>
    <w:tmpl w:val="4FB09CA6"/>
    <w:lvl w:ilvl="0">
      <w:start w:val="4"/>
      <w:numFmt w:val="decimal"/>
      <w:lvlText w:val="%1"/>
      <w:lvlJc w:val="left"/>
      <w:pPr>
        <w:tabs>
          <w:tab w:val="num" w:pos="360"/>
        </w:tabs>
        <w:ind w:left="454" w:hanging="454"/>
      </w:pPr>
      <w:rPr>
        <w:rFonts w:hint="default"/>
        <w:b/>
        <w:bCs w:val="0"/>
        <w:i w:val="0"/>
        <w:iCs w:val="0"/>
        <w:smallCaps w:val="0"/>
        <w:strike w:val="0"/>
        <w:color w:val="000000"/>
        <w:spacing w:val="0"/>
        <w:w w:val="100"/>
        <w:position w:val="0"/>
        <w:sz w:val="20"/>
        <w:szCs w:val="20"/>
        <w:u w:val="none"/>
      </w:rPr>
    </w:lvl>
    <w:lvl w:ilvl="1">
      <w:start w:val="1"/>
      <w:numFmt w:val="decimal"/>
      <w:lvlRestart w:val="0"/>
      <w:lvlText w:val="9.%2"/>
      <w:lvlJc w:val="left"/>
      <w:pPr>
        <w:tabs>
          <w:tab w:val="num" w:pos="644"/>
        </w:tabs>
        <w:ind w:left="738" w:hanging="454"/>
      </w:pPr>
      <w:rPr>
        <w:rFonts w:hint="default"/>
        <w:b/>
        <w:i w:val="0"/>
      </w:rPr>
    </w:lvl>
    <w:lvl w:ilvl="2">
      <w:start w:val="1"/>
      <w:numFmt w:val="decimal"/>
      <w:lvlText w:val="%1.%2.%3"/>
      <w:lvlJc w:val="left"/>
      <w:pPr>
        <w:tabs>
          <w:tab w:val="num" w:pos="928"/>
        </w:tabs>
        <w:ind w:left="1022" w:hanging="454"/>
      </w:pPr>
      <w:rPr>
        <w:rFonts w:hint="default"/>
        <w:b/>
      </w:rPr>
    </w:lvl>
    <w:lvl w:ilvl="3">
      <w:start w:val="1"/>
      <w:numFmt w:val="decimal"/>
      <w:lvlText w:val="%1.%2.%3.%4"/>
      <w:lvlJc w:val="left"/>
      <w:pPr>
        <w:tabs>
          <w:tab w:val="num" w:pos="1212"/>
        </w:tabs>
        <w:ind w:left="1306" w:hanging="454"/>
      </w:pPr>
      <w:rPr>
        <w:rFonts w:hint="default"/>
        <w:b/>
      </w:rPr>
    </w:lvl>
    <w:lvl w:ilvl="4">
      <w:start w:val="1"/>
      <w:numFmt w:val="decimal"/>
      <w:lvlText w:val="%1.%2.%3.%4.%5"/>
      <w:lvlJc w:val="left"/>
      <w:pPr>
        <w:tabs>
          <w:tab w:val="num" w:pos="1496"/>
        </w:tabs>
        <w:ind w:left="1590" w:hanging="454"/>
      </w:pPr>
      <w:rPr>
        <w:rFonts w:hint="default"/>
        <w:b/>
      </w:rPr>
    </w:lvl>
    <w:lvl w:ilvl="5">
      <w:start w:val="1"/>
      <w:numFmt w:val="decimal"/>
      <w:lvlText w:val="%1.%2.%3.%4.%5.%6"/>
      <w:lvlJc w:val="left"/>
      <w:pPr>
        <w:tabs>
          <w:tab w:val="num" w:pos="1780"/>
        </w:tabs>
        <w:ind w:left="1874" w:hanging="454"/>
      </w:pPr>
      <w:rPr>
        <w:rFonts w:hint="default"/>
        <w:b/>
      </w:rPr>
    </w:lvl>
    <w:lvl w:ilvl="6">
      <w:start w:val="1"/>
      <w:numFmt w:val="decimal"/>
      <w:lvlText w:val="%1.%2.%3.%4.%5.%6.%7"/>
      <w:lvlJc w:val="left"/>
      <w:pPr>
        <w:tabs>
          <w:tab w:val="num" w:pos="2064"/>
        </w:tabs>
        <w:ind w:left="2158" w:hanging="454"/>
      </w:pPr>
      <w:rPr>
        <w:rFonts w:hint="default"/>
        <w:b/>
      </w:rPr>
    </w:lvl>
    <w:lvl w:ilvl="7">
      <w:start w:val="1"/>
      <w:numFmt w:val="decimal"/>
      <w:lvlText w:val="%1.%2.%3.%4.%5.%6.%7.%8"/>
      <w:lvlJc w:val="left"/>
      <w:pPr>
        <w:tabs>
          <w:tab w:val="num" w:pos="2348"/>
        </w:tabs>
        <w:ind w:left="2442" w:hanging="454"/>
      </w:pPr>
      <w:rPr>
        <w:rFonts w:hint="default"/>
        <w:b/>
      </w:rPr>
    </w:lvl>
    <w:lvl w:ilvl="8">
      <w:start w:val="1"/>
      <w:numFmt w:val="decimal"/>
      <w:lvlText w:val="%1.%2.%3.%4.%5.%6.%7.%8.%9"/>
      <w:lvlJc w:val="left"/>
      <w:pPr>
        <w:tabs>
          <w:tab w:val="num" w:pos="2632"/>
        </w:tabs>
        <w:ind w:left="2726" w:hanging="454"/>
      </w:pPr>
      <w:rPr>
        <w:rFonts w:hint="default"/>
        <w:b/>
      </w:rPr>
    </w:lvl>
  </w:abstractNum>
  <w:abstractNum w:abstractNumId="16">
    <w:nsid w:val="549A4D7F"/>
    <w:multiLevelType w:val="multilevel"/>
    <w:tmpl w:val="DC982F6C"/>
    <w:lvl w:ilvl="0">
      <w:start w:val="4"/>
      <w:numFmt w:val="decimal"/>
      <w:lvlText w:val="%1"/>
      <w:lvlJc w:val="left"/>
      <w:pPr>
        <w:tabs>
          <w:tab w:val="num" w:pos="360"/>
        </w:tabs>
        <w:ind w:left="454" w:hanging="454"/>
      </w:pPr>
      <w:rPr>
        <w:rFonts w:hint="default"/>
        <w:b/>
        <w:bCs w:val="0"/>
        <w:i w:val="0"/>
        <w:iCs w:val="0"/>
        <w:smallCaps w:val="0"/>
        <w:strike w:val="0"/>
        <w:color w:val="000000"/>
        <w:spacing w:val="0"/>
        <w:w w:val="100"/>
        <w:position w:val="0"/>
        <w:sz w:val="20"/>
        <w:szCs w:val="20"/>
        <w:u w:val="none"/>
      </w:rPr>
    </w:lvl>
    <w:lvl w:ilvl="1">
      <w:start w:val="1"/>
      <w:numFmt w:val="decimal"/>
      <w:lvlRestart w:val="0"/>
      <w:lvlText w:val="5.%2"/>
      <w:lvlJc w:val="left"/>
      <w:pPr>
        <w:tabs>
          <w:tab w:val="num" w:pos="644"/>
        </w:tabs>
        <w:ind w:left="738" w:hanging="454"/>
      </w:pPr>
      <w:rPr>
        <w:rFonts w:hint="default"/>
        <w:b/>
        <w:i w:val="0"/>
      </w:rPr>
    </w:lvl>
    <w:lvl w:ilvl="2">
      <w:start w:val="1"/>
      <w:numFmt w:val="decimal"/>
      <w:lvlText w:val="%1.%2.%3"/>
      <w:lvlJc w:val="left"/>
      <w:pPr>
        <w:tabs>
          <w:tab w:val="num" w:pos="928"/>
        </w:tabs>
        <w:ind w:left="1022" w:hanging="454"/>
      </w:pPr>
      <w:rPr>
        <w:rFonts w:hint="default"/>
        <w:b/>
      </w:rPr>
    </w:lvl>
    <w:lvl w:ilvl="3">
      <w:start w:val="1"/>
      <w:numFmt w:val="decimal"/>
      <w:lvlText w:val="%1.%2.%3.%4"/>
      <w:lvlJc w:val="left"/>
      <w:pPr>
        <w:tabs>
          <w:tab w:val="num" w:pos="1212"/>
        </w:tabs>
        <w:ind w:left="1306" w:hanging="454"/>
      </w:pPr>
      <w:rPr>
        <w:rFonts w:hint="default"/>
        <w:b/>
      </w:rPr>
    </w:lvl>
    <w:lvl w:ilvl="4">
      <w:start w:val="1"/>
      <w:numFmt w:val="decimal"/>
      <w:lvlText w:val="%1.%2.%3.%4.%5"/>
      <w:lvlJc w:val="left"/>
      <w:pPr>
        <w:tabs>
          <w:tab w:val="num" w:pos="1496"/>
        </w:tabs>
        <w:ind w:left="1590" w:hanging="454"/>
      </w:pPr>
      <w:rPr>
        <w:rFonts w:hint="default"/>
        <w:b/>
      </w:rPr>
    </w:lvl>
    <w:lvl w:ilvl="5">
      <w:start w:val="1"/>
      <w:numFmt w:val="decimal"/>
      <w:lvlText w:val="%1.%2.%3.%4.%5.%6"/>
      <w:lvlJc w:val="left"/>
      <w:pPr>
        <w:tabs>
          <w:tab w:val="num" w:pos="1780"/>
        </w:tabs>
        <w:ind w:left="1874" w:hanging="454"/>
      </w:pPr>
      <w:rPr>
        <w:rFonts w:hint="default"/>
        <w:b/>
      </w:rPr>
    </w:lvl>
    <w:lvl w:ilvl="6">
      <w:start w:val="1"/>
      <w:numFmt w:val="decimal"/>
      <w:lvlText w:val="%1.%2.%3.%4.%5.%6.%7"/>
      <w:lvlJc w:val="left"/>
      <w:pPr>
        <w:tabs>
          <w:tab w:val="num" w:pos="2064"/>
        </w:tabs>
        <w:ind w:left="2158" w:hanging="454"/>
      </w:pPr>
      <w:rPr>
        <w:rFonts w:hint="default"/>
        <w:b/>
      </w:rPr>
    </w:lvl>
    <w:lvl w:ilvl="7">
      <w:start w:val="1"/>
      <w:numFmt w:val="decimal"/>
      <w:lvlText w:val="%1.%2.%3.%4.%5.%6.%7.%8"/>
      <w:lvlJc w:val="left"/>
      <w:pPr>
        <w:tabs>
          <w:tab w:val="num" w:pos="2348"/>
        </w:tabs>
        <w:ind w:left="2442" w:hanging="454"/>
      </w:pPr>
      <w:rPr>
        <w:rFonts w:hint="default"/>
        <w:b/>
      </w:rPr>
    </w:lvl>
    <w:lvl w:ilvl="8">
      <w:start w:val="1"/>
      <w:numFmt w:val="decimal"/>
      <w:lvlText w:val="%1.%2.%3.%4.%5.%6.%7.%8.%9"/>
      <w:lvlJc w:val="left"/>
      <w:pPr>
        <w:tabs>
          <w:tab w:val="num" w:pos="2632"/>
        </w:tabs>
        <w:ind w:left="2726" w:hanging="454"/>
      </w:pPr>
      <w:rPr>
        <w:rFonts w:hint="default"/>
        <w:b/>
      </w:rPr>
    </w:lvl>
  </w:abstractNum>
  <w:abstractNum w:abstractNumId="17">
    <w:nsid w:val="5B3B3E98"/>
    <w:multiLevelType w:val="multilevel"/>
    <w:tmpl w:val="C896DC5E"/>
    <w:lvl w:ilvl="0">
      <w:start w:val="4"/>
      <w:numFmt w:val="decimal"/>
      <w:lvlText w:val="%1"/>
      <w:lvlJc w:val="left"/>
      <w:pPr>
        <w:tabs>
          <w:tab w:val="num" w:pos="360"/>
        </w:tabs>
        <w:ind w:left="454" w:hanging="454"/>
      </w:pPr>
      <w:rPr>
        <w:rFonts w:hint="default"/>
        <w:b/>
        <w:bCs w:val="0"/>
        <w:i w:val="0"/>
        <w:iCs w:val="0"/>
        <w:smallCaps w:val="0"/>
        <w:strike w:val="0"/>
        <w:color w:val="000000"/>
        <w:spacing w:val="0"/>
        <w:w w:val="100"/>
        <w:position w:val="0"/>
        <w:sz w:val="20"/>
        <w:szCs w:val="20"/>
        <w:u w:val="none"/>
      </w:rPr>
    </w:lvl>
    <w:lvl w:ilvl="1">
      <w:start w:val="1"/>
      <w:numFmt w:val="decimal"/>
      <w:lvlRestart w:val="0"/>
      <w:lvlText w:val="11.%2"/>
      <w:lvlJc w:val="left"/>
      <w:pPr>
        <w:tabs>
          <w:tab w:val="num" w:pos="644"/>
        </w:tabs>
        <w:ind w:left="738" w:hanging="454"/>
      </w:pPr>
      <w:rPr>
        <w:rFonts w:hint="default"/>
        <w:b/>
        <w:i w:val="0"/>
      </w:rPr>
    </w:lvl>
    <w:lvl w:ilvl="2">
      <w:start w:val="1"/>
      <w:numFmt w:val="decimal"/>
      <w:lvlText w:val="%1.%2.%3"/>
      <w:lvlJc w:val="left"/>
      <w:pPr>
        <w:tabs>
          <w:tab w:val="num" w:pos="928"/>
        </w:tabs>
        <w:ind w:left="1022" w:hanging="454"/>
      </w:pPr>
      <w:rPr>
        <w:rFonts w:hint="default"/>
        <w:b/>
      </w:rPr>
    </w:lvl>
    <w:lvl w:ilvl="3">
      <w:start w:val="1"/>
      <w:numFmt w:val="decimal"/>
      <w:lvlText w:val="%1.%2.%3.%4"/>
      <w:lvlJc w:val="left"/>
      <w:pPr>
        <w:tabs>
          <w:tab w:val="num" w:pos="1212"/>
        </w:tabs>
        <w:ind w:left="1306" w:hanging="454"/>
      </w:pPr>
      <w:rPr>
        <w:rFonts w:hint="default"/>
        <w:b/>
      </w:rPr>
    </w:lvl>
    <w:lvl w:ilvl="4">
      <w:start w:val="1"/>
      <w:numFmt w:val="decimal"/>
      <w:lvlText w:val="%1.%2.%3.%4.%5"/>
      <w:lvlJc w:val="left"/>
      <w:pPr>
        <w:tabs>
          <w:tab w:val="num" w:pos="1496"/>
        </w:tabs>
        <w:ind w:left="1590" w:hanging="454"/>
      </w:pPr>
      <w:rPr>
        <w:rFonts w:hint="default"/>
        <w:b/>
      </w:rPr>
    </w:lvl>
    <w:lvl w:ilvl="5">
      <w:start w:val="1"/>
      <w:numFmt w:val="decimal"/>
      <w:lvlText w:val="%1.%2.%3.%4.%5.%6"/>
      <w:lvlJc w:val="left"/>
      <w:pPr>
        <w:tabs>
          <w:tab w:val="num" w:pos="1780"/>
        </w:tabs>
        <w:ind w:left="1874" w:hanging="454"/>
      </w:pPr>
      <w:rPr>
        <w:rFonts w:hint="default"/>
        <w:b/>
      </w:rPr>
    </w:lvl>
    <w:lvl w:ilvl="6">
      <w:start w:val="1"/>
      <w:numFmt w:val="decimal"/>
      <w:lvlText w:val="%1.%2.%3.%4.%5.%6.%7"/>
      <w:lvlJc w:val="left"/>
      <w:pPr>
        <w:tabs>
          <w:tab w:val="num" w:pos="2064"/>
        </w:tabs>
        <w:ind w:left="2158" w:hanging="454"/>
      </w:pPr>
      <w:rPr>
        <w:rFonts w:hint="default"/>
        <w:b/>
      </w:rPr>
    </w:lvl>
    <w:lvl w:ilvl="7">
      <w:start w:val="1"/>
      <w:numFmt w:val="decimal"/>
      <w:lvlText w:val="%1.%2.%3.%4.%5.%6.%7.%8"/>
      <w:lvlJc w:val="left"/>
      <w:pPr>
        <w:tabs>
          <w:tab w:val="num" w:pos="2348"/>
        </w:tabs>
        <w:ind w:left="2442" w:hanging="454"/>
      </w:pPr>
      <w:rPr>
        <w:rFonts w:hint="default"/>
        <w:b/>
      </w:rPr>
    </w:lvl>
    <w:lvl w:ilvl="8">
      <w:start w:val="1"/>
      <w:numFmt w:val="decimal"/>
      <w:lvlText w:val="%1.%2.%3.%4.%5.%6.%7.%8.%9"/>
      <w:lvlJc w:val="left"/>
      <w:pPr>
        <w:tabs>
          <w:tab w:val="num" w:pos="2632"/>
        </w:tabs>
        <w:ind w:left="2726" w:hanging="454"/>
      </w:pPr>
      <w:rPr>
        <w:rFonts w:hint="default"/>
        <w:b/>
      </w:rPr>
    </w:lvl>
  </w:abstractNum>
  <w:abstractNum w:abstractNumId="18">
    <w:nsid w:val="5E4C5B34"/>
    <w:multiLevelType w:val="multilevel"/>
    <w:tmpl w:val="F0D6FD26"/>
    <w:lvl w:ilvl="0">
      <w:start w:val="12"/>
      <w:numFmt w:val="decimal"/>
      <w:lvlText w:val="%1"/>
      <w:lvlJc w:val="left"/>
      <w:pPr>
        <w:tabs>
          <w:tab w:val="num" w:pos="360"/>
        </w:tabs>
        <w:ind w:left="454" w:hanging="454"/>
      </w:pPr>
      <w:rPr>
        <w:rFonts w:hint="default"/>
        <w:b/>
        <w:bCs w:val="0"/>
        <w:i w:val="0"/>
        <w:iCs w:val="0"/>
        <w:smallCaps w:val="0"/>
        <w:strike w:val="0"/>
        <w:color w:val="000000"/>
        <w:spacing w:val="0"/>
        <w:w w:val="100"/>
        <w:position w:val="0"/>
        <w:sz w:val="20"/>
        <w:szCs w:val="20"/>
        <w:u w:val="none"/>
      </w:rPr>
    </w:lvl>
    <w:lvl w:ilvl="1">
      <w:start w:val="1"/>
      <w:numFmt w:val="decimal"/>
      <w:lvlRestart w:val="0"/>
      <w:lvlText w:val="%1.%2"/>
      <w:lvlJc w:val="left"/>
      <w:pPr>
        <w:tabs>
          <w:tab w:val="num" w:pos="644"/>
        </w:tabs>
        <w:ind w:left="738" w:hanging="454"/>
      </w:pPr>
      <w:rPr>
        <w:rFonts w:hint="default"/>
        <w:b/>
        <w:i w:val="0"/>
      </w:rPr>
    </w:lvl>
    <w:lvl w:ilvl="2">
      <w:start w:val="1"/>
      <w:numFmt w:val="decimal"/>
      <w:lvlText w:val="%1.%2.%3"/>
      <w:lvlJc w:val="left"/>
      <w:pPr>
        <w:tabs>
          <w:tab w:val="num" w:pos="928"/>
        </w:tabs>
        <w:ind w:left="1022" w:hanging="454"/>
      </w:pPr>
      <w:rPr>
        <w:rFonts w:hint="default"/>
        <w:b/>
      </w:rPr>
    </w:lvl>
    <w:lvl w:ilvl="3">
      <w:start w:val="1"/>
      <w:numFmt w:val="decimal"/>
      <w:lvlText w:val="%1.%2.%3.%4"/>
      <w:lvlJc w:val="left"/>
      <w:pPr>
        <w:tabs>
          <w:tab w:val="num" w:pos="1212"/>
        </w:tabs>
        <w:ind w:left="1306" w:hanging="454"/>
      </w:pPr>
      <w:rPr>
        <w:rFonts w:hint="default"/>
        <w:b/>
      </w:rPr>
    </w:lvl>
    <w:lvl w:ilvl="4">
      <w:start w:val="1"/>
      <w:numFmt w:val="decimal"/>
      <w:lvlText w:val="%1.%2.%3.%4.%5"/>
      <w:lvlJc w:val="left"/>
      <w:pPr>
        <w:tabs>
          <w:tab w:val="num" w:pos="1496"/>
        </w:tabs>
        <w:ind w:left="1590" w:hanging="454"/>
      </w:pPr>
      <w:rPr>
        <w:rFonts w:hint="default"/>
        <w:b/>
      </w:rPr>
    </w:lvl>
    <w:lvl w:ilvl="5">
      <w:start w:val="1"/>
      <w:numFmt w:val="decimal"/>
      <w:lvlText w:val="%1.%2.%3.%4.%5.%6"/>
      <w:lvlJc w:val="left"/>
      <w:pPr>
        <w:tabs>
          <w:tab w:val="num" w:pos="1780"/>
        </w:tabs>
        <w:ind w:left="1874" w:hanging="454"/>
      </w:pPr>
      <w:rPr>
        <w:rFonts w:hint="default"/>
        <w:b/>
      </w:rPr>
    </w:lvl>
    <w:lvl w:ilvl="6">
      <w:start w:val="1"/>
      <w:numFmt w:val="decimal"/>
      <w:lvlText w:val="%1.%2.%3.%4.%5.%6.%7"/>
      <w:lvlJc w:val="left"/>
      <w:pPr>
        <w:tabs>
          <w:tab w:val="num" w:pos="2064"/>
        </w:tabs>
        <w:ind w:left="2158" w:hanging="454"/>
      </w:pPr>
      <w:rPr>
        <w:rFonts w:hint="default"/>
        <w:b/>
      </w:rPr>
    </w:lvl>
    <w:lvl w:ilvl="7">
      <w:start w:val="1"/>
      <w:numFmt w:val="decimal"/>
      <w:lvlText w:val="%1.%2.%3.%4.%5.%6.%7.%8"/>
      <w:lvlJc w:val="left"/>
      <w:pPr>
        <w:tabs>
          <w:tab w:val="num" w:pos="2348"/>
        </w:tabs>
        <w:ind w:left="2442" w:hanging="454"/>
      </w:pPr>
      <w:rPr>
        <w:rFonts w:hint="default"/>
        <w:b/>
      </w:rPr>
    </w:lvl>
    <w:lvl w:ilvl="8">
      <w:start w:val="1"/>
      <w:numFmt w:val="decimal"/>
      <w:lvlText w:val="%1.%2.%3.%4.%5.%6.%7.%8.%9"/>
      <w:lvlJc w:val="left"/>
      <w:pPr>
        <w:tabs>
          <w:tab w:val="num" w:pos="2632"/>
        </w:tabs>
        <w:ind w:left="2726" w:hanging="454"/>
      </w:pPr>
      <w:rPr>
        <w:rFonts w:hint="default"/>
        <w:b/>
      </w:rPr>
    </w:lvl>
  </w:abstractNum>
  <w:abstractNum w:abstractNumId="19">
    <w:nsid w:val="6AE93BA3"/>
    <w:multiLevelType w:val="hybridMultilevel"/>
    <w:tmpl w:val="420AED1C"/>
    <w:lvl w:ilvl="0" w:tplc="04050017">
      <w:start w:val="1"/>
      <w:numFmt w:val="lowerLetter"/>
      <w:lvlText w:val="%1)"/>
      <w:lvlJc w:val="left"/>
      <w:pPr>
        <w:ind w:left="1345" w:hanging="360"/>
      </w:pPr>
    </w:lvl>
    <w:lvl w:ilvl="1" w:tplc="04050019" w:tentative="1">
      <w:start w:val="1"/>
      <w:numFmt w:val="lowerLetter"/>
      <w:lvlText w:val="%2."/>
      <w:lvlJc w:val="left"/>
      <w:pPr>
        <w:ind w:left="2065" w:hanging="360"/>
      </w:pPr>
    </w:lvl>
    <w:lvl w:ilvl="2" w:tplc="0405001B" w:tentative="1">
      <w:start w:val="1"/>
      <w:numFmt w:val="lowerRoman"/>
      <w:lvlText w:val="%3."/>
      <w:lvlJc w:val="right"/>
      <w:pPr>
        <w:ind w:left="2785" w:hanging="180"/>
      </w:pPr>
    </w:lvl>
    <w:lvl w:ilvl="3" w:tplc="0405000F" w:tentative="1">
      <w:start w:val="1"/>
      <w:numFmt w:val="decimal"/>
      <w:lvlText w:val="%4."/>
      <w:lvlJc w:val="left"/>
      <w:pPr>
        <w:ind w:left="3505" w:hanging="360"/>
      </w:pPr>
    </w:lvl>
    <w:lvl w:ilvl="4" w:tplc="04050019" w:tentative="1">
      <w:start w:val="1"/>
      <w:numFmt w:val="lowerLetter"/>
      <w:lvlText w:val="%5."/>
      <w:lvlJc w:val="left"/>
      <w:pPr>
        <w:ind w:left="4225" w:hanging="360"/>
      </w:pPr>
    </w:lvl>
    <w:lvl w:ilvl="5" w:tplc="0405001B" w:tentative="1">
      <w:start w:val="1"/>
      <w:numFmt w:val="lowerRoman"/>
      <w:lvlText w:val="%6."/>
      <w:lvlJc w:val="right"/>
      <w:pPr>
        <w:ind w:left="4945" w:hanging="180"/>
      </w:pPr>
    </w:lvl>
    <w:lvl w:ilvl="6" w:tplc="0405000F" w:tentative="1">
      <w:start w:val="1"/>
      <w:numFmt w:val="decimal"/>
      <w:lvlText w:val="%7."/>
      <w:lvlJc w:val="left"/>
      <w:pPr>
        <w:ind w:left="5665" w:hanging="360"/>
      </w:pPr>
    </w:lvl>
    <w:lvl w:ilvl="7" w:tplc="04050019" w:tentative="1">
      <w:start w:val="1"/>
      <w:numFmt w:val="lowerLetter"/>
      <w:lvlText w:val="%8."/>
      <w:lvlJc w:val="left"/>
      <w:pPr>
        <w:ind w:left="6385" w:hanging="360"/>
      </w:pPr>
    </w:lvl>
    <w:lvl w:ilvl="8" w:tplc="0405001B" w:tentative="1">
      <w:start w:val="1"/>
      <w:numFmt w:val="lowerRoman"/>
      <w:lvlText w:val="%9."/>
      <w:lvlJc w:val="right"/>
      <w:pPr>
        <w:ind w:left="7105" w:hanging="180"/>
      </w:pPr>
    </w:lvl>
  </w:abstractNum>
  <w:abstractNum w:abstractNumId="20">
    <w:nsid w:val="734F6172"/>
    <w:multiLevelType w:val="multilevel"/>
    <w:tmpl w:val="95B82556"/>
    <w:lvl w:ilvl="0">
      <w:start w:val="4"/>
      <w:numFmt w:val="decimal"/>
      <w:lvlText w:val="%1"/>
      <w:lvlJc w:val="left"/>
      <w:pPr>
        <w:tabs>
          <w:tab w:val="num" w:pos="360"/>
        </w:tabs>
        <w:ind w:left="454" w:hanging="454"/>
      </w:pPr>
      <w:rPr>
        <w:rFonts w:hint="default"/>
        <w:b/>
        <w:bCs w:val="0"/>
        <w:i w:val="0"/>
        <w:iCs w:val="0"/>
        <w:smallCaps w:val="0"/>
        <w:strike w:val="0"/>
        <w:color w:val="000000"/>
        <w:spacing w:val="0"/>
        <w:w w:val="100"/>
        <w:position w:val="0"/>
        <w:sz w:val="20"/>
        <w:szCs w:val="20"/>
        <w:u w:val="none"/>
      </w:rPr>
    </w:lvl>
    <w:lvl w:ilvl="1">
      <w:start w:val="1"/>
      <w:numFmt w:val="decimal"/>
      <w:lvlRestart w:val="0"/>
      <w:lvlText w:val="10.%2"/>
      <w:lvlJc w:val="left"/>
      <w:pPr>
        <w:tabs>
          <w:tab w:val="num" w:pos="644"/>
        </w:tabs>
        <w:ind w:left="738" w:hanging="454"/>
      </w:pPr>
      <w:rPr>
        <w:rFonts w:hint="default"/>
        <w:b/>
        <w:i w:val="0"/>
      </w:rPr>
    </w:lvl>
    <w:lvl w:ilvl="2">
      <w:start w:val="1"/>
      <w:numFmt w:val="decimal"/>
      <w:lvlText w:val="%1.%2.%3"/>
      <w:lvlJc w:val="left"/>
      <w:pPr>
        <w:tabs>
          <w:tab w:val="num" w:pos="928"/>
        </w:tabs>
        <w:ind w:left="1022" w:hanging="454"/>
      </w:pPr>
      <w:rPr>
        <w:rFonts w:hint="default"/>
        <w:b/>
      </w:rPr>
    </w:lvl>
    <w:lvl w:ilvl="3">
      <w:start w:val="1"/>
      <w:numFmt w:val="decimal"/>
      <w:lvlText w:val="%1.%2.%3.%4"/>
      <w:lvlJc w:val="left"/>
      <w:pPr>
        <w:tabs>
          <w:tab w:val="num" w:pos="1212"/>
        </w:tabs>
        <w:ind w:left="1306" w:hanging="454"/>
      </w:pPr>
      <w:rPr>
        <w:rFonts w:hint="default"/>
        <w:b/>
      </w:rPr>
    </w:lvl>
    <w:lvl w:ilvl="4">
      <w:start w:val="1"/>
      <w:numFmt w:val="decimal"/>
      <w:lvlText w:val="%1.%2.%3.%4.%5"/>
      <w:lvlJc w:val="left"/>
      <w:pPr>
        <w:tabs>
          <w:tab w:val="num" w:pos="1496"/>
        </w:tabs>
        <w:ind w:left="1590" w:hanging="454"/>
      </w:pPr>
      <w:rPr>
        <w:rFonts w:hint="default"/>
        <w:b/>
      </w:rPr>
    </w:lvl>
    <w:lvl w:ilvl="5">
      <w:start w:val="1"/>
      <w:numFmt w:val="decimal"/>
      <w:lvlText w:val="%1.%2.%3.%4.%5.%6"/>
      <w:lvlJc w:val="left"/>
      <w:pPr>
        <w:tabs>
          <w:tab w:val="num" w:pos="1780"/>
        </w:tabs>
        <w:ind w:left="1874" w:hanging="454"/>
      </w:pPr>
      <w:rPr>
        <w:rFonts w:hint="default"/>
        <w:b/>
      </w:rPr>
    </w:lvl>
    <w:lvl w:ilvl="6">
      <w:start w:val="1"/>
      <w:numFmt w:val="decimal"/>
      <w:lvlText w:val="%1.%2.%3.%4.%5.%6.%7"/>
      <w:lvlJc w:val="left"/>
      <w:pPr>
        <w:tabs>
          <w:tab w:val="num" w:pos="2064"/>
        </w:tabs>
        <w:ind w:left="2158" w:hanging="454"/>
      </w:pPr>
      <w:rPr>
        <w:rFonts w:hint="default"/>
        <w:b/>
      </w:rPr>
    </w:lvl>
    <w:lvl w:ilvl="7">
      <w:start w:val="1"/>
      <w:numFmt w:val="decimal"/>
      <w:lvlText w:val="%1.%2.%3.%4.%5.%6.%7.%8"/>
      <w:lvlJc w:val="left"/>
      <w:pPr>
        <w:tabs>
          <w:tab w:val="num" w:pos="2348"/>
        </w:tabs>
        <w:ind w:left="2442" w:hanging="454"/>
      </w:pPr>
      <w:rPr>
        <w:rFonts w:hint="default"/>
        <w:b/>
      </w:rPr>
    </w:lvl>
    <w:lvl w:ilvl="8">
      <w:start w:val="1"/>
      <w:numFmt w:val="decimal"/>
      <w:lvlText w:val="%1.%2.%3.%4.%5.%6.%7.%8.%9"/>
      <w:lvlJc w:val="left"/>
      <w:pPr>
        <w:tabs>
          <w:tab w:val="num" w:pos="2632"/>
        </w:tabs>
        <w:ind w:left="2726" w:hanging="454"/>
      </w:pPr>
      <w:rPr>
        <w:rFonts w:hint="default"/>
        <w:b/>
      </w:rPr>
    </w:lvl>
  </w:abstractNum>
  <w:num w:numId="1">
    <w:abstractNumId w:val="13"/>
  </w:num>
  <w:num w:numId="2">
    <w:abstractNumId w:val="12"/>
  </w:num>
  <w:num w:numId="3">
    <w:abstractNumId w:val="11"/>
  </w:num>
  <w:num w:numId="4">
    <w:abstractNumId w:val="0"/>
  </w:num>
  <w:num w:numId="5">
    <w:abstractNumId w:val="9"/>
  </w:num>
  <w:num w:numId="6">
    <w:abstractNumId w:val="18"/>
    <w:lvlOverride w:ilvl="0">
      <w:lvl w:ilvl="0">
        <w:start w:val="1"/>
        <w:numFmt w:val="none"/>
        <w:lvlText w:val="1"/>
        <w:lvlJc w:val="left"/>
        <w:pPr>
          <w:tabs>
            <w:tab w:val="num" w:pos="360"/>
          </w:tabs>
          <w:ind w:left="454" w:hanging="454"/>
        </w:pPr>
        <w:rPr>
          <w:rFonts w:hint="default"/>
          <w:b/>
          <w:bCs w:val="0"/>
          <w:i w:val="0"/>
          <w:iCs w:val="0"/>
          <w:smallCaps w:val="0"/>
          <w:strike w:val="0"/>
          <w:color w:val="000000"/>
          <w:spacing w:val="0"/>
          <w:w w:val="100"/>
          <w:position w:val="0"/>
          <w:sz w:val="20"/>
          <w:szCs w:val="20"/>
          <w:u w:val="none"/>
        </w:rPr>
      </w:lvl>
    </w:lvlOverride>
    <w:lvlOverride w:ilvl="1">
      <w:lvl w:ilvl="1">
        <w:start w:val="1"/>
        <w:numFmt w:val="decimal"/>
        <w:lvlRestart w:val="0"/>
        <w:lvlText w:val="1.%2"/>
        <w:lvlJc w:val="left"/>
        <w:pPr>
          <w:tabs>
            <w:tab w:val="num" w:pos="644"/>
          </w:tabs>
          <w:ind w:left="738" w:hanging="454"/>
        </w:pPr>
        <w:rPr>
          <w:rFonts w:hint="default"/>
          <w:b w:val="0"/>
          <w:i w:val="0"/>
          <w:sz w:val="22"/>
          <w:szCs w:val="22"/>
        </w:rPr>
      </w:lvl>
    </w:lvlOverride>
    <w:lvlOverride w:ilvl="2">
      <w:lvl w:ilvl="2">
        <w:start w:val="1"/>
        <w:numFmt w:val="decimal"/>
        <w:lvlText w:val="%1.%2.%3"/>
        <w:lvlJc w:val="left"/>
        <w:pPr>
          <w:tabs>
            <w:tab w:val="num" w:pos="928"/>
          </w:tabs>
          <w:ind w:left="1022" w:hanging="454"/>
        </w:pPr>
        <w:rPr>
          <w:rFonts w:hint="default"/>
          <w:b/>
        </w:rPr>
      </w:lvl>
    </w:lvlOverride>
    <w:lvlOverride w:ilvl="3">
      <w:lvl w:ilvl="3">
        <w:start w:val="1"/>
        <w:numFmt w:val="decimal"/>
        <w:lvlText w:val="%1.%2.%3.%4"/>
        <w:lvlJc w:val="left"/>
        <w:pPr>
          <w:tabs>
            <w:tab w:val="num" w:pos="1212"/>
          </w:tabs>
          <w:ind w:left="1306" w:hanging="454"/>
        </w:pPr>
        <w:rPr>
          <w:rFonts w:hint="default"/>
          <w:b/>
        </w:rPr>
      </w:lvl>
    </w:lvlOverride>
    <w:lvlOverride w:ilvl="4">
      <w:lvl w:ilvl="4">
        <w:start w:val="1"/>
        <w:numFmt w:val="decimal"/>
        <w:lvlText w:val="%1.%2.%3.%4.%5"/>
        <w:lvlJc w:val="left"/>
        <w:pPr>
          <w:tabs>
            <w:tab w:val="num" w:pos="1496"/>
          </w:tabs>
          <w:ind w:left="1590" w:hanging="454"/>
        </w:pPr>
        <w:rPr>
          <w:rFonts w:hint="default"/>
          <w:b/>
        </w:rPr>
      </w:lvl>
    </w:lvlOverride>
    <w:lvlOverride w:ilvl="5">
      <w:lvl w:ilvl="5">
        <w:start w:val="1"/>
        <w:numFmt w:val="decimal"/>
        <w:lvlText w:val="%1.%2.%3.%4.%5.%6"/>
        <w:lvlJc w:val="left"/>
        <w:pPr>
          <w:tabs>
            <w:tab w:val="num" w:pos="1780"/>
          </w:tabs>
          <w:ind w:left="1874" w:hanging="454"/>
        </w:pPr>
        <w:rPr>
          <w:rFonts w:hint="default"/>
          <w:b/>
        </w:rPr>
      </w:lvl>
    </w:lvlOverride>
    <w:lvlOverride w:ilvl="6">
      <w:lvl w:ilvl="6">
        <w:start w:val="1"/>
        <w:numFmt w:val="decimal"/>
        <w:lvlText w:val="%1.%2.%3.%4.%5.%6.%7"/>
        <w:lvlJc w:val="left"/>
        <w:pPr>
          <w:tabs>
            <w:tab w:val="num" w:pos="2064"/>
          </w:tabs>
          <w:ind w:left="2158" w:hanging="454"/>
        </w:pPr>
        <w:rPr>
          <w:rFonts w:hint="default"/>
          <w:b/>
        </w:rPr>
      </w:lvl>
    </w:lvlOverride>
    <w:lvlOverride w:ilvl="7">
      <w:lvl w:ilvl="7">
        <w:start w:val="1"/>
        <w:numFmt w:val="decimal"/>
        <w:lvlText w:val="%1.%2.%3.%4.%5.%6.%7.%8"/>
        <w:lvlJc w:val="left"/>
        <w:pPr>
          <w:tabs>
            <w:tab w:val="num" w:pos="2348"/>
          </w:tabs>
          <w:ind w:left="2442" w:hanging="454"/>
        </w:pPr>
        <w:rPr>
          <w:rFonts w:hint="default"/>
          <w:b/>
        </w:rPr>
      </w:lvl>
    </w:lvlOverride>
    <w:lvlOverride w:ilvl="8">
      <w:lvl w:ilvl="8">
        <w:start w:val="1"/>
        <w:numFmt w:val="decimal"/>
        <w:lvlText w:val="%1.%2.%3.%4.%5.%6.%7.%8.%9"/>
        <w:lvlJc w:val="left"/>
        <w:pPr>
          <w:tabs>
            <w:tab w:val="num" w:pos="2632"/>
          </w:tabs>
          <w:ind w:left="2726" w:hanging="454"/>
        </w:pPr>
        <w:rPr>
          <w:rFonts w:hint="default"/>
          <w:b/>
        </w:rPr>
      </w:lvl>
    </w:lvlOverride>
  </w:num>
  <w:num w:numId="7">
    <w:abstractNumId w:val="14"/>
  </w:num>
  <w:num w:numId="8">
    <w:abstractNumId w:val="6"/>
  </w:num>
  <w:num w:numId="9">
    <w:abstractNumId w:val="2"/>
  </w:num>
  <w:num w:numId="10">
    <w:abstractNumId w:val="16"/>
  </w:num>
  <w:num w:numId="11">
    <w:abstractNumId w:val="3"/>
  </w:num>
  <w:num w:numId="12">
    <w:abstractNumId w:val="1"/>
  </w:num>
  <w:num w:numId="13">
    <w:abstractNumId w:val="8"/>
  </w:num>
  <w:num w:numId="14">
    <w:abstractNumId w:val="17"/>
  </w:num>
  <w:num w:numId="15">
    <w:abstractNumId w:val="20"/>
  </w:num>
  <w:num w:numId="16">
    <w:abstractNumId w:val="15"/>
  </w:num>
  <w:num w:numId="17">
    <w:abstractNumId w:val="4"/>
  </w:num>
  <w:num w:numId="18">
    <w:abstractNumId w:val="5"/>
  </w:num>
  <w:num w:numId="19">
    <w:abstractNumId w:val="19"/>
  </w:num>
  <w:num w:numId="20">
    <w:abstractNumId w:val="7"/>
  </w:num>
  <w:num w:numId="2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94"/>
    <w:rsid w:val="00013760"/>
    <w:rsid w:val="00025172"/>
    <w:rsid w:val="000269C5"/>
    <w:rsid w:val="00150D22"/>
    <w:rsid w:val="00204E37"/>
    <w:rsid w:val="00234C57"/>
    <w:rsid w:val="0025311E"/>
    <w:rsid w:val="002A14B1"/>
    <w:rsid w:val="002D7C48"/>
    <w:rsid w:val="00325F3E"/>
    <w:rsid w:val="00361441"/>
    <w:rsid w:val="00362C89"/>
    <w:rsid w:val="00376A1D"/>
    <w:rsid w:val="00391612"/>
    <w:rsid w:val="00391E4E"/>
    <w:rsid w:val="003C6F60"/>
    <w:rsid w:val="00466DB8"/>
    <w:rsid w:val="00473AEC"/>
    <w:rsid w:val="00480604"/>
    <w:rsid w:val="004B4595"/>
    <w:rsid w:val="004B5C3B"/>
    <w:rsid w:val="004E020C"/>
    <w:rsid w:val="005045C3"/>
    <w:rsid w:val="00546EF1"/>
    <w:rsid w:val="005568CC"/>
    <w:rsid w:val="00581A68"/>
    <w:rsid w:val="005C22A6"/>
    <w:rsid w:val="005E7650"/>
    <w:rsid w:val="00600CCB"/>
    <w:rsid w:val="0061334A"/>
    <w:rsid w:val="0062674E"/>
    <w:rsid w:val="00631345"/>
    <w:rsid w:val="00633FD1"/>
    <w:rsid w:val="00657437"/>
    <w:rsid w:val="0066204E"/>
    <w:rsid w:val="006633DE"/>
    <w:rsid w:val="0067312E"/>
    <w:rsid w:val="006D3D94"/>
    <w:rsid w:val="006E210A"/>
    <w:rsid w:val="007421E2"/>
    <w:rsid w:val="00796656"/>
    <w:rsid w:val="007F66FB"/>
    <w:rsid w:val="00807F8D"/>
    <w:rsid w:val="00817489"/>
    <w:rsid w:val="0088336F"/>
    <w:rsid w:val="00921F4F"/>
    <w:rsid w:val="009704BB"/>
    <w:rsid w:val="009A0CEF"/>
    <w:rsid w:val="009F7397"/>
    <w:rsid w:val="00A03AC8"/>
    <w:rsid w:val="00A1247E"/>
    <w:rsid w:val="00A239A6"/>
    <w:rsid w:val="00A33FB9"/>
    <w:rsid w:val="00A54BB8"/>
    <w:rsid w:val="00A84B8A"/>
    <w:rsid w:val="00AB02B8"/>
    <w:rsid w:val="00AB43D4"/>
    <w:rsid w:val="00B46659"/>
    <w:rsid w:val="00B845A4"/>
    <w:rsid w:val="00C04B2B"/>
    <w:rsid w:val="00C27A2C"/>
    <w:rsid w:val="00C5487E"/>
    <w:rsid w:val="00C8485B"/>
    <w:rsid w:val="00CD76F6"/>
    <w:rsid w:val="00D32C1A"/>
    <w:rsid w:val="00D45D99"/>
    <w:rsid w:val="00D67B80"/>
    <w:rsid w:val="00D80663"/>
    <w:rsid w:val="00DB4526"/>
    <w:rsid w:val="00E67066"/>
    <w:rsid w:val="00E94695"/>
    <w:rsid w:val="00ED158A"/>
    <w:rsid w:val="00EF2A84"/>
    <w:rsid w:val="00F87DC1"/>
    <w:rsid w:val="00F96067"/>
    <w:rsid w:val="00FF7E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D3D94"/>
    <w:pPr>
      <w:widowControl w:val="0"/>
      <w:spacing w:after="0" w:line="240" w:lineRule="auto"/>
    </w:pPr>
    <w:rPr>
      <w:rFonts w:ascii="Courier New" w:eastAsia="Courier New" w:hAnsi="Courier New" w:cs="Courier New"/>
      <w:color w:val="000000"/>
      <w:sz w:val="24"/>
      <w:szCs w:val="24"/>
      <w:lang w:eastAsia="cs-CZ" w:bidi="cs-CZ"/>
    </w:rPr>
  </w:style>
  <w:style w:type="paragraph" w:styleId="Nadpis2">
    <w:name w:val="heading 2"/>
    <w:basedOn w:val="Normln"/>
    <w:next w:val="Normln"/>
    <w:link w:val="Nadpis2Char"/>
    <w:qFormat/>
    <w:rsid w:val="00F87DC1"/>
    <w:pPr>
      <w:keepNext/>
      <w:widowControl/>
      <w:spacing w:before="240" w:after="60"/>
      <w:outlineLvl w:val="1"/>
    </w:pPr>
    <w:rPr>
      <w:rFonts w:ascii="Arial" w:eastAsia="Times New Roman" w:hAnsi="Arial" w:cs="Arial"/>
      <w:b/>
      <w:bCs/>
      <w:i/>
      <w:iCs/>
      <w:color w:val="auto"/>
      <w:sz w:val="28"/>
      <w:szCs w:val="28"/>
      <w:lang w:bidi="ar-SA"/>
    </w:rPr>
  </w:style>
  <w:style w:type="paragraph" w:styleId="Nadpis3">
    <w:name w:val="heading 3"/>
    <w:basedOn w:val="Normln"/>
    <w:next w:val="Normln"/>
    <w:link w:val="Nadpis3Char"/>
    <w:uiPriority w:val="9"/>
    <w:semiHidden/>
    <w:unhideWhenUsed/>
    <w:qFormat/>
    <w:rsid w:val="005568CC"/>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3D94"/>
    <w:rPr>
      <w:color w:val="000080"/>
      <w:u w:val="single"/>
    </w:rPr>
  </w:style>
  <w:style w:type="character" w:customStyle="1" w:styleId="Nadpis1">
    <w:name w:val="Nadpis #1_"/>
    <w:basedOn w:val="Standardnpsmoodstavce"/>
    <w:link w:val="Nadpis10"/>
    <w:rsid w:val="006D3D94"/>
    <w:rPr>
      <w:rFonts w:ascii="Arial" w:eastAsia="Arial" w:hAnsi="Arial" w:cs="Arial"/>
      <w:b/>
      <w:bCs/>
      <w:sz w:val="26"/>
      <w:szCs w:val="26"/>
      <w:shd w:val="clear" w:color="auto" w:fill="FFFFFF"/>
    </w:rPr>
  </w:style>
  <w:style w:type="character" w:customStyle="1" w:styleId="Zkladntext2">
    <w:name w:val="Základní text (2)_"/>
    <w:basedOn w:val="Standardnpsmoodstavce"/>
    <w:link w:val="Zkladntext20"/>
    <w:rsid w:val="006D3D94"/>
    <w:rPr>
      <w:rFonts w:ascii="Arial" w:eastAsia="Arial" w:hAnsi="Arial" w:cs="Arial"/>
      <w:b/>
      <w:bCs/>
      <w:sz w:val="20"/>
      <w:szCs w:val="20"/>
      <w:shd w:val="clear" w:color="auto" w:fill="FFFFFF"/>
    </w:rPr>
  </w:style>
  <w:style w:type="character" w:customStyle="1" w:styleId="Zkladntext">
    <w:name w:val="Základní text_"/>
    <w:basedOn w:val="Standardnpsmoodstavce"/>
    <w:link w:val="Zkladntext21"/>
    <w:rsid w:val="006D3D94"/>
    <w:rPr>
      <w:rFonts w:ascii="Arial" w:eastAsia="Arial" w:hAnsi="Arial" w:cs="Arial"/>
      <w:sz w:val="20"/>
      <w:szCs w:val="20"/>
      <w:shd w:val="clear" w:color="auto" w:fill="FFFFFF"/>
    </w:rPr>
  </w:style>
  <w:style w:type="character" w:customStyle="1" w:styleId="Nadpis12">
    <w:name w:val="Nadpis #1 (2)_"/>
    <w:basedOn w:val="Standardnpsmoodstavce"/>
    <w:link w:val="Nadpis120"/>
    <w:rsid w:val="006D3D94"/>
    <w:rPr>
      <w:rFonts w:ascii="Arial" w:eastAsia="Arial" w:hAnsi="Arial" w:cs="Arial"/>
      <w:b/>
      <w:bCs/>
      <w:sz w:val="21"/>
      <w:szCs w:val="21"/>
      <w:shd w:val="clear" w:color="auto" w:fill="FFFFFF"/>
    </w:rPr>
  </w:style>
  <w:style w:type="character" w:customStyle="1" w:styleId="ZhlavneboZpat">
    <w:name w:val="Záhlaví nebo Zápatí_"/>
    <w:basedOn w:val="Standardnpsmoodstavce"/>
    <w:rsid w:val="006D3D94"/>
    <w:rPr>
      <w:rFonts w:ascii="Arial" w:eastAsia="Arial" w:hAnsi="Arial" w:cs="Arial"/>
      <w:b w:val="0"/>
      <w:bCs w:val="0"/>
      <w:i w:val="0"/>
      <w:iCs w:val="0"/>
      <w:smallCaps w:val="0"/>
      <w:strike w:val="0"/>
      <w:sz w:val="20"/>
      <w:szCs w:val="20"/>
      <w:u w:val="none"/>
    </w:rPr>
  </w:style>
  <w:style w:type="character" w:customStyle="1" w:styleId="ZhlavneboZpat0">
    <w:name w:val="Záhlaví nebo Zápatí"/>
    <w:basedOn w:val="ZhlavneboZpat"/>
    <w:rsid w:val="006D3D94"/>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Nadpis20">
    <w:name w:val="Nadpis #2_"/>
    <w:basedOn w:val="Standardnpsmoodstavce"/>
    <w:link w:val="Nadpis21"/>
    <w:rsid w:val="006D3D94"/>
    <w:rPr>
      <w:rFonts w:ascii="Arial" w:eastAsia="Arial" w:hAnsi="Arial" w:cs="Arial"/>
      <w:b/>
      <w:bCs/>
      <w:sz w:val="20"/>
      <w:szCs w:val="20"/>
      <w:shd w:val="clear" w:color="auto" w:fill="FFFFFF"/>
    </w:rPr>
  </w:style>
  <w:style w:type="character" w:customStyle="1" w:styleId="ZkladntextTun">
    <w:name w:val="Základní text + Tučné"/>
    <w:basedOn w:val="Zkladntext"/>
    <w:rsid w:val="006D3D94"/>
    <w:rPr>
      <w:rFonts w:ascii="Arial" w:eastAsia="Arial" w:hAnsi="Arial" w:cs="Arial"/>
      <w:b/>
      <w:bCs/>
      <w:color w:val="000000"/>
      <w:spacing w:val="0"/>
      <w:w w:val="100"/>
      <w:position w:val="0"/>
      <w:sz w:val="20"/>
      <w:szCs w:val="20"/>
      <w:shd w:val="clear" w:color="auto" w:fill="FFFFFF"/>
      <w:lang w:val="cs-CZ" w:eastAsia="cs-CZ" w:bidi="cs-CZ"/>
    </w:rPr>
  </w:style>
  <w:style w:type="character" w:customStyle="1" w:styleId="Zkladntext1">
    <w:name w:val="Základní text1"/>
    <w:basedOn w:val="Zkladntext"/>
    <w:rsid w:val="006D3D94"/>
    <w:rPr>
      <w:rFonts w:ascii="Arial" w:eastAsia="Arial" w:hAnsi="Arial" w:cs="Arial"/>
      <w:color w:val="000000"/>
      <w:spacing w:val="0"/>
      <w:w w:val="100"/>
      <w:position w:val="0"/>
      <w:sz w:val="20"/>
      <w:szCs w:val="20"/>
      <w:u w:val="single"/>
      <w:shd w:val="clear" w:color="auto" w:fill="FFFFFF"/>
      <w:lang w:val="cs-CZ" w:eastAsia="cs-CZ" w:bidi="cs-CZ"/>
    </w:rPr>
  </w:style>
  <w:style w:type="character" w:customStyle="1" w:styleId="Zkladntext3">
    <w:name w:val="Základní text (3)_"/>
    <w:basedOn w:val="Standardnpsmoodstavce"/>
    <w:link w:val="Zkladntext30"/>
    <w:rsid w:val="006D3D94"/>
    <w:rPr>
      <w:rFonts w:ascii="Arial" w:eastAsia="Arial" w:hAnsi="Arial" w:cs="Arial"/>
      <w:b/>
      <w:bCs/>
      <w:sz w:val="20"/>
      <w:szCs w:val="20"/>
      <w:shd w:val="clear" w:color="auto" w:fill="FFFFFF"/>
    </w:rPr>
  </w:style>
  <w:style w:type="character" w:customStyle="1" w:styleId="Zkladntext4">
    <w:name w:val="Základní text (4)_"/>
    <w:basedOn w:val="Standardnpsmoodstavce"/>
    <w:rsid w:val="006D3D94"/>
    <w:rPr>
      <w:rFonts w:ascii="Gulim" w:eastAsia="Gulim" w:hAnsi="Gulim" w:cs="Gulim"/>
      <w:b w:val="0"/>
      <w:bCs w:val="0"/>
      <w:i w:val="0"/>
      <w:iCs w:val="0"/>
      <w:smallCaps w:val="0"/>
      <w:strike w:val="0"/>
      <w:sz w:val="8"/>
      <w:szCs w:val="8"/>
      <w:u w:val="none"/>
    </w:rPr>
  </w:style>
  <w:style w:type="character" w:customStyle="1" w:styleId="Zkladntext40">
    <w:name w:val="Základní text (4)"/>
    <w:basedOn w:val="Zkladntext4"/>
    <w:rsid w:val="006D3D94"/>
    <w:rPr>
      <w:rFonts w:ascii="Gulim" w:eastAsia="Gulim" w:hAnsi="Gulim" w:cs="Gulim"/>
      <w:b w:val="0"/>
      <w:bCs w:val="0"/>
      <w:i w:val="0"/>
      <w:iCs w:val="0"/>
      <w:smallCaps w:val="0"/>
      <w:strike w:val="0"/>
      <w:color w:val="000000"/>
      <w:spacing w:val="0"/>
      <w:w w:val="100"/>
      <w:position w:val="0"/>
      <w:sz w:val="8"/>
      <w:szCs w:val="8"/>
      <w:u w:val="none"/>
      <w:lang w:val="cs-CZ" w:eastAsia="cs-CZ" w:bidi="cs-CZ"/>
    </w:rPr>
  </w:style>
  <w:style w:type="character" w:customStyle="1" w:styleId="ZhlavneboZpat105ptTun">
    <w:name w:val="Záhlaví nebo Zápatí + 10;5 pt;Tučné"/>
    <w:basedOn w:val="ZhlavneboZpat"/>
    <w:rsid w:val="006D3D94"/>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paragraph" w:customStyle="1" w:styleId="Nadpis10">
    <w:name w:val="Nadpis #1"/>
    <w:basedOn w:val="Normln"/>
    <w:link w:val="Nadpis1"/>
    <w:rsid w:val="006D3D94"/>
    <w:pPr>
      <w:shd w:val="clear" w:color="auto" w:fill="FFFFFF"/>
      <w:spacing w:after="120" w:line="0" w:lineRule="atLeast"/>
      <w:jc w:val="center"/>
      <w:outlineLvl w:val="0"/>
    </w:pPr>
    <w:rPr>
      <w:rFonts w:ascii="Arial" w:eastAsia="Arial" w:hAnsi="Arial" w:cs="Arial"/>
      <w:b/>
      <w:bCs/>
      <w:color w:val="auto"/>
      <w:sz w:val="26"/>
      <w:szCs w:val="26"/>
      <w:lang w:eastAsia="en-US" w:bidi="ar-SA"/>
    </w:rPr>
  </w:style>
  <w:style w:type="paragraph" w:customStyle="1" w:styleId="Zkladntext20">
    <w:name w:val="Základní text (2)"/>
    <w:basedOn w:val="Normln"/>
    <w:link w:val="Zkladntext2"/>
    <w:rsid w:val="006D3D94"/>
    <w:pPr>
      <w:shd w:val="clear" w:color="auto" w:fill="FFFFFF"/>
      <w:spacing w:before="120" w:after="120" w:line="252" w:lineRule="exact"/>
      <w:ind w:hanging="360"/>
      <w:jc w:val="center"/>
    </w:pPr>
    <w:rPr>
      <w:rFonts w:ascii="Arial" w:eastAsia="Arial" w:hAnsi="Arial" w:cs="Arial"/>
      <w:b/>
      <w:bCs/>
      <w:color w:val="auto"/>
      <w:sz w:val="20"/>
      <w:szCs w:val="20"/>
      <w:lang w:eastAsia="en-US" w:bidi="ar-SA"/>
    </w:rPr>
  </w:style>
  <w:style w:type="paragraph" w:customStyle="1" w:styleId="Zkladntext21">
    <w:name w:val="Základní text2"/>
    <w:basedOn w:val="Normln"/>
    <w:link w:val="Zkladntext"/>
    <w:rsid w:val="006D3D94"/>
    <w:pPr>
      <w:shd w:val="clear" w:color="auto" w:fill="FFFFFF"/>
      <w:spacing w:before="120" w:after="120" w:line="248" w:lineRule="exact"/>
      <w:ind w:hanging="400"/>
    </w:pPr>
    <w:rPr>
      <w:rFonts w:ascii="Arial" w:eastAsia="Arial" w:hAnsi="Arial" w:cs="Arial"/>
      <w:color w:val="auto"/>
      <w:sz w:val="20"/>
      <w:szCs w:val="20"/>
      <w:lang w:eastAsia="en-US" w:bidi="ar-SA"/>
    </w:rPr>
  </w:style>
  <w:style w:type="paragraph" w:customStyle="1" w:styleId="Nadpis120">
    <w:name w:val="Nadpis #1 (2)"/>
    <w:basedOn w:val="Normln"/>
    <w:link w:val="Nadpis12"/>
    <w:rsid w:val="006D3D94"/>
    <w:pPr>
      <w:shd w:val="clear" w:color="auto" w:fill="FFFFFF"/>
      <w:spacing w:before="540" w:line="371" w:lineRule="exact"/>
      <w:jc w:val="center"/>
      <w:outlineLvl w:val="0"/>
    </w:pPr>
    <w:rPr>
      <w:rFonts w:ascii="Arial" w:eastAsia="Arial" w:hAnsi="Arial" w:cs="Arial"/>
      <w:b/>
      <w:bCs/>
      <w:color w:val="auto"/>
      <w:sz w:val="21"/>
      <w:szCs w:val="21"/>
      <w:lang w:eastAsia="en-US" w:bidi="ar-SA"/>
    </w:rPr>
  </w:style>
  <w:style w:type="paragraph" w:customStyle="1" w:styleId="Nadpis21">
    <w:name w:val="Nadpis #2"/>
    <w:basedOn w:val="Normln"/>
    <w:link w:val="Nadpis20"/>
    <w:rsid w:val="006D3D94"/>
    <w:pPr>
      <w:shd w:val="clear" w:color="auto" w:fill="FFFFFF"/>
      <w:spacing w:before="420" w:after="180" w:line="0" w:lineRule="atLeast"/>
      <w:outlineLvl w:val="1"/>
    </w:pPr>
    <w:rPr>
      <w:rFonts w:ascii="Arial" w:eastAsia="Arial" w:hAnsi="Arial" w:cs="Arial"/>
      <w:b/>
      <w:bCs/>
      <w:color w:val="auto"/>
      <w:sz w:val="20"/>
      <w:szCs w:val="20"/>
      <w:lang w:eastAsia="en-US" w:bidi="ar-SA"/>
    </w:rPr>
  </w:style>
  <w:style w:type="paragraph" w:customStyle="1" w:styleId="Zkladntext30">
    <w:name w:val="Základní text (3)"/>
    <w:basedOn w:val="Normln"/>
    <w:link w:val="Zkladntext3"/>
    <w:rsid w:val="006D3D94"/>
    <w:pPr>
      <w:shd w:val="clear" w:color="auto" w:fill="FFFFFF"/>
      <w:spacing w:before="420" w:after="180" w:line="0" w:lineRule="atLeast"/>
    </w:pPr>
    <w:rPr>
      <w:rFonts w:ascii="Arial" w:eastAsia="Arial" w:hAnsi="Arial" w:cs="Arial"/>
      <w:b/>
      <w:bCs/>
      <w:color w:val="auto"/>
      <w:sz w:val="20"/>
      <w:szCs w:val="20"/>
      <w:lang w:eastAsia="en-US" w:bidi="ar-SA"/>
    </w:rPr>
  </w:style>
  <w:style w:type="paragraph" w:styleId="Zhlav">
    <w:name w:val="header"/>
    <w:basedOn w:val="Normln"/>
    <w:link w:val="ZhlavChar"/>
    <w:uiPriority w:val="99"/>
    <w:unhideWhenUsed/>
    <w:rsid w:val="006D3D94"/>
    <w:pPr>
      <w:tabs>
        <w:tab w:val="center" w:pos="4536"/>
        <w:tab w:val="right" w:pos="9072"/>
      </w:tabs>
    </w:pPr>
  </w:style>
  <w:style w:type="character" w:customStyle="1" w:styleId="ZhlavChar">
    <w:name w:val="Záhlaví Char"/>
    <w:basedOn w:val="Standardnpsmoodstavce"/>
    <w:link w:val="Zhlav"/>
    <w:uiPriority w:val="99"/>
    <w:rsid w:val="006D3D94"/>
    <w:rPr>
      <w:rFonts w:ascii="Courier New" w:eastAsia="Courier New" w:hAnsi="Courier New" w:cs="Courier New"/>
      <w:color w:val="000000"/>
      <w:sz w:val="24"/>
      <w:szCs w:val="24"/>
      <w:lang w:eastAsia="cs-CZ" w:bidi="cs-CZ"/>
    </w:rPr>
  </w:style>
  <w:style w:type="paragraph" w:styleId="Zpat">
    <w:name w:val="footer"/>
    <w:basedOn w:val="Normln"/>
    <w:link w:val="ZpatChar"/>
    <w:uiPriority w:val="99"/>
    <w:unhideWhenUsed/>
    <w:rsid w:val="006D3D94"/>
    <w:pPr>
      <w:tabs>
        <w:tab w:val="center" w:pos="4536"/>
        <w:tab w:val="right" w:pos="9072"/>
      </w:tabs>
    </w:pPr>
  </w:style>
  <w:style w:type="character" w:customStyle="1" w:styleId="ZpatChar">
    <w:name w:val="Zápatí Char"/>
    <w:basedOn w:val="Standardnpsmoodstavce"/>
    <w:link w:val="Zpat"/>
    <w:uiPriority w:val="99"/>
    <w:rsid w:val="006D3D94"/>
    <w:rPr>
      <w:rFonts w:ascii="Courier New" w:eastAsia="Courier New" w:hAnsi="Courier New" w:cs="Courier New"/>
      <w:color w:val="000000"/>
      <w:sz w:val="24"/>
      <w:szCs w:val="24"/>
      <w:lang w:eastAsia="cs-CZ" w:bidi="cs-CZ"/>
    </w:rPr>
  </w:style>
  <w:style w:type="paragraph" w:styleId="Textbubliny">
    <w:name w:val="Balloon Text"/>
    <w:basedOn w:val="Normln"/>
    <w:link w:val="TextbublinyChar"/>
    <w:uiPriority w:val="99"/>
    <w:semiHidden/>
    <w:unhideWhenUsed/>
    <w:rsid w:val="00A1247E"/>
    <w:rPr>
      <w:rFonts w:ascii="Tahoma" w:hAnsi="Tahoma" w:cs="Tahoma"/>
      <w:sz w:val="16"/>
      <w:szCs w:val="16"/>
    </w:rPr>
  </w:style>
  <w:style w:type="character" w:customStyle="1" w:styleId="TextbublinyChar">
    <w:name w:val="Text bubliny Char"/>
    <w:basedOn w:val="Standardnpsmoodstavce"/>
    <w:link w:val="Textbubliny"/>
    <w:uiPriority w:val="99"/>
    <w:semiHidden/>
    <w:rsid w:val="00A1247E"/>
    <w:rPr>
      <w:rFonts w:ascii="Tahoma" w:eastAsia="Courier New" w:hAnsi="Tahoma" w:cs="Tahoma"/>
      <w:color w:val="000000"/>
      <w:sz w:val="16"/>
      <w:szCs w:val="16"/>
      <w:lang w:eastAsia="cs-CZ" w:bidi="cs-CZ"/>
    </w:rPr>
  </w:style>
  <w:style w:type="paragraph" w:styleId="Zkladntext22">
    <w:name w:val="Body Text 2"/>
    <w:basedOn w:val="Normln"/>
    <w:link w:val="Zkladntext2Char"/>
    <w:rsid w:val="004E020C"/>
    <w:pPr>
      <w:widowControl/>
      <w:jc w:val="both"/>
    </w:pPr>
    <w:rPr>
      <w:rFonts w:ascii="Times New Roman" w:eastAsia="Times New Roman" w:hAnsi="Times New Roman" w:cs="Times New Roman"/>
      <w:color w:val="auto"/>
      <w:lang w:eastAsia="en-US" w:bidi="ar-SA"/>
    </w:rPr>
  </w:style>
  <w:style w:type="character" w:customStyle="1" w:styleId="Zkladntext2Char">
    <w:name w:val="Základní text 2 Char"/>
    <w:basedOn w:val="Standardnpsmoodstavce"/>
    <w:link w:val="Zkladntext22"/>
    <w:rsid w:val="004E020C"/>
    <w:rPr>
      <w:rFonts w:ascii="Times New Roman" w:eastAsia="Times New Roman" w:hAnsi="Times New Roman" w:cs="Times New Roman"/>
      <w:sz w:val="24"/>
      <w:szCs w:val="24"/>
    </w:rPr>
  </w:style>
  <w:style w:type="paragraph" w:styleId="Zkladntextodsazen">
    <w:name w:val="Body Text Indent"/>
    <w:basedOn w:val="Normln"/>
    <w:link w:val="ZkladntextodsazenChar"/>
    <w:uiPriority w:val="99"/>
    <w:semiHidden/>
    <w:unhideWhenUsed/>
    <w:rsid w:val="004E020C"/>
    <w:pPr>
      <w:spacing w:after="120"/>
      <w:ind w:left="283"/>
    </w:pPr>
  </w:style>
  <w:style w:type="character" w:customStyle="1" w:styleId="ZkladntextodsazenChar">
    <w:name w:val="Základní text odsazený Char"/>
    <w:basedOn w:val="Standardnpsmoodstavce"/>
    <w:link w:val="Zkladntextodsazen"/>
    <w:uiPriority w:val="99"/>
    <w:semiHidden/>
    <w:rsid w:val="004E020C"/>
    <w:rPr>
      <w:rFonts w:ascii="Courier New" w:eastAsia="Courier New" w:hAnsi="Courier New" w:cs="Courier New"/>
      <w:color w:val="000000"/>
      <w:sz w:val="24"/>
      <w:szCs w:val="24"/>
      <w:lang w:eastAsia="cs-CZ" w:bidi="cs-CZ"/>
    </w:rPr>
  </w:style>
  <w:style w:type="paragraph" w:styleId="Zkladntext0">
    <w:name w:val="Body Text"/>
    <w:basedOn w:val="Normln"/>
    <w:link w:val="ZkladntextChar"/>
    <w:uiPriority w:val="99"/>
    <w:semiHidden/>
    <w:unhideWhenUsed/>
    <w:rsid w:val="002D7C48"/>
    <w:pPr>
      <w:spacing w:after="120"/>
    </w:pPr>
  </w:style>
  <w:style w:type="character" w:customStyle="1" w:styleId="ZkladntextChar">
    <w:name w:val="Základní text Char"/>
    <w:basedOn w:val="Standardnpsmoodstavce"/>
    <w:link w:val="Zkladntext0"/>
    <w:uiPriority w:val="99"/>
    <w:semiHidden/>
    <w:rsid w:val="002D7C48"/>
    <w:rPr>
      <w:rFonts w:ascii="Courier New" w:eastAsia="Courier New" w:hAnsi="Courier New" w:cs="Courier New"/>
      <w:color w:val="000000"/>
      <w:sz w:val="24"/>
      <w:szCs w:val="24"/>
      <w:lang w:eastAsia="cs-CZ" w:bidi="cs-CZ"/>
    </w:rPr>
  </w:style>
  <w:style w:type="paragraph" w:styleId="Odstavecseseznamem">
    <w:name w:val="List Paragraph"/>
    <w:basedOn w:val="Normln"/>
    <w:uiPriority w:val="34"/>
    <w:qFormat/>
    <w:rsid w:val="00A239A6"/>
    <w:pPr>
      <w:ind w:left="720"/>
      <w:contextualSpacing/>
    </w:pPr>
  </w:style>
  <w:style w:type="paragraph" w:customStyle="1" w:styleId="bloka">
    <w:name w:val="blok a"/>
    <w:basedOn w:val="Nadpis3"/>
    <w:link w:val="blokaChar"/>
    <w:qFormat/>
    <w:rsid w:val="005568CC"/>
    <w:pPr>
      <w:keepNext w:val="0"/>
      <w:keepLines w:val="0"/>
      <w:widowControl/>
      <w:spacing w:before="240" w:after="60"/>
      <w:jc w:val="both"/>
    </w:pPr>
    <w:rPr>
      <w:rFonts w:ascii="Cambria" w:eastAsia="Times New Roman" w:hAnsi="Cambria" w:cs="Times New Roman"/>
      <w:b w:val="0"/>
      <w:color w:val="auto"/>
      <w:sz w:val="22"/>
      <w:szCs w:val="26"/>
      <w:lang w:eastAsia="en-US" w:bidi="ar-SA"/>
    </w:rPr>
  </w:style>
  <w:style w:type="character" w:customStyle="1" w:styleId="blokaChar">
    <w:name w:val="blok a Char"/>
    <w:link w:val="bloka"/>
    <w:rsid w:val="005568CC"/>
    <w:rPr>
      <w:rFonts w:ascii="Cambria" w:eastAsia="Times New Roman" w:hAnsi="Cambria" w:cs="Times New Roman"/>
      <w:bCs/>
      <w:szCs w:val="26"/>
    </w:rPr>
  </w:style>
  <w:style w:type="character" w:customStyle="1" w:styleId="Nadpis3Char">
    <w:name w:val="Nadpis 3 Char"/>
    <w:basedOn w:val="Standardnpsmoodstavce"/>
    <w:link w:val="Nadpis3"/>
    <w:uiPriority w:val="9"/>
    <w:semiHidden/>
    <w:rsid w:val="005568CC"/>
    <w:rPr>
      <w:rFonts w:asciiTheme="majorHAnsi" w:eastAsiaTheme="majorEastAsia" w:hAnsiTheme="majorHAnsi" w:cstheme="majorBidi"/>
      <w:b/>
      <w:bCs/>
      <w:color w:val="4F81BD" w:themeColor="accent1"/>
      <w:sz w:val="24"/>
      <w:szCs w:val="24"/>
      <w:lang w:eastAsia="cs-CZ" w:bidi="cs-CZ"/>
    </w:rPr>
  </w:style>
  <w:style w:type="paragraph" w:styleId="Bezmezer">
    <w:name w:val="No Spacing"/>
    <w:uiPriority w:val="1"/>
    <w:qFormat/>
    <w:rsid w:val="00361441"/>
    <w:pPr>
      <w:spacing w:after="0" w:line="240" w:lineRule="auto"/>
    </w:pPr>
    <w:rPr>
      <w:rFonts w:ascii="Calibri" w:eastAsia="Calibri" w:hAnsi="Calibri" w:cs="Times New Roman"/>
    </w:rPr>
  </w:style>
  <w:style w:type="character" w:customStyle="1" w:styleId="Nadpis2Char">
    <w:name w:val="Nadpis 2 Char"/>
    <w:basedOn w:val="Standardnpsmoodstavce"/>
    <w:link w:val="Nadpis2"/>
    <w:rsid w:val="00F87DC1"/>
    <w:rPr>
      <w:rFonts w:ascii="Arial" w:eastAsia="Times New Roman" w:hAnsi="Arial" w:cs="Arial"/>
      <w:b/>
      <w:bCs/>
      <w:i/>
      <w:iCs/>
      <w:sz w:val="28"/>
      <w:szCs w:val="28"/>
      <w:lang w:eastAsia="cs-CZ"/>
    </w:rPr>
  </w:style>
  <w:style w:type="character" w:styleId="Odkaznakoment">
    <w:name w:val="annotation reference"/>
    <w:basedOn w:val="Standardnpsmoodstavce"/>
    <w:uiPriority w:val="99"/>
    <w:semiHidden/>
    <w:unhideWhenUsed/>
    <w:rsid w:val="00391612"/>
    <w:rPr>
      <w:sz w:val="16"/>
      <w:szCs w:val="16"/>
    </w:rPr>
  </w:style>
  <w:style w:type="paragraph" w:styleId="Textkomente">
    <w:name w:val="annotation text"/>
    <w:basedOn w:val="Normln"/>
    <w:link w:val="TextkomenteChar"/>
    <w:uiPriority w:val="99"/>
    <w:semiHidden/>
    <w:unhideWhenUsed/>
    <w:rsid w:val="00391612"/>
    <w:rPr>
      <w:sz w:val="20"/>
      <w:szCs w:val="20"/>
    </w:rPr>
  </w:style>
  <w:style w:type="character" w:customStyle="1" w:styleId="TextkomenteChar">
    <w:name w:val="Text komentáře Char"/>
    <w:basedOn w:val="Standardnpsmoodstavce"/>
    <w:link w:val="Textkomente"/>
    <w:uiPriority w:val="99"/>
    <w:semiHidden/>
    <w:rsid w:val="00391612"/>
    <w:rPr>
      <w:rFonts w:ascii="Courier New" w:eastAsia="Courier New" w:hAnsi="Courier New" w:cs="Courier New"/>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391612"/>
    <w:rPr>
      <w:b/>
      <w:bCs/>
    </w:rPr>
  </w:style>
  <w:style w:type="character" w:customStyle="1" w:styleId="PedmtkomenteChar">
    <w:name w:val="Předmět komentáře Char"/>
    <w:basedOn w:val="TextkomenteChar"/>
    <w:link w:val="Pedmtkomente"/>
    <w:uiPriority w:val="99"/>
    <w:semiHidden/>
    <w:rsid w:val="00391612"/>
    <w:rPr>
      <w:rFonts w:ascii="Courier New" w:eastAsia="Courier New" w:hAnsi="Courier New" w:cs="Courier New"/>
      <w:b/>
      <w:bCs/>
      <w:color w:val="000000"/>
      <w:sz w:val="20"/>
      <w:szCs w:val="20"/>
      <w:lang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D3D94"/>
    <w:pPr>
      <w:widowControl w:val="0"/>
      <w:spacing w:after="0" w:line="240" w:lineRule="auto"/>
    </w:pPr>
    <w:rPr>
      <w:rFonts w:ascii="Courier New" w:eastAsia="Courier New" w:hAnsi="Courier New" w:cs="Courier New"/>
      <w:color w:val="000000"/>
      <w:sz w:val="24"/>
      <w:szCs w:val="24"/>
      <w:lang w:eastAsia="cs-CZ" w:bidi="cs-CZ"/>
    </w:rPr>
  </w:style>
  <w:style w:type="paragraph" w:styleId="Nadpis2">
    <w:name w:val="heading 2"/>
    <w:basedOn w:val="Normln"/>
    <w:next w:val="Normln"/>
    <w:link w:val="Nadpis2Char"/>
    <w:qFormat/>
    <w:rsid w:val="00F87DC1"/>
    <w:pPr>
      <w:keepNext/>
      <w:widowControl/>
      <w:spacing w:before="240" w:after="60"/>
      <w:outlineLvl w:val="1"/>
    </w:pPr>
    <w:rPr>
      <w:rFonts w:ascii="Arial" w:eastAsia="Times New Roman" w:hAnsi="Arial" w:cs="Arial"/>
      <w:b/>
      <w:bCs/>
      <w:i/>
      <w:iCs/>
      <w:color w:val="auto"/>
      <w:sz w:val="28"/>
      <w:szCs w:val="28"/>
      <w:lang w:bidi="ar-SA"/>
    </w:rPr>
  </w:style>
  <w:style w:type="paragraph" w:styleId="Nadpis3">
    <w:name w:val="heading 3"/>
    <w:basedOn w:val="Normln"/>
    <w:next w:val="Normln"/>
    <w:link w:val="Nadpis3Char"/>
    <w:uiPriority w:val="9"/>
    <w:semiHidden/>
    <w:unhideWhenUsed/>
    <w:qFormat/>
    <w:rsid w:val="005568CC"/>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3D94"/>
    <w:rPr>
      <w:color w:val="000080"/>
      <w:u w:val="single"/>
    </w:rPr>
  </w:style>
  <w:style w:type="character" w:customStyle="1" w:styleId="Nadpis1">
    <w:name w:val="Nadpis #1_"/>
    <w:basedOn w:val="Standardnpsmoodstavce"/>
    <w:link w:val="Nadpis10"/>
    <w:rsid w:val="006D3D94"/>
    <w:rPr>
      <w:rFonts w:ascii="Arial" w:eastAsia="Arial" w:hAnsi="Arial" w:cs="Arial"/>
      <w:b/>
      <w:bCs/>
      <w:sz w:val="26"/>
      <w:szCs w:val="26"/>
      <w:shd w:val="clear" w:color="auto" w:fill="FFFFFF"/>
    </w:rPr>
  </w:style>
  <w:style w:type="character" w:customStyle="1" w:styleId="Zkladntext2">
    <w:name w:val="Základní text (2)_"/>
    <w:basedOn w:val="Standardnpsmoodstavce"/>
    <w:link w:val="Zkladntext20"/>
    <w:rsid w:val="006D3D94"/>
    <w:rPr>
      <w:rFonts w:ascii="Arial" w:eastAsia="Arial" w:hAnsi="Arial" w:cs="Arial"/>
      <w:b/>
      <w:bCs/>
      <w:sz w:val="20"/>
      <w:szCs w:val="20"/>
      <w:shd w:val="clear" w:color="auto" w:fill="FFFFFF"/>
    </w:rPr>
  </w:style>
  <w:style w:type="character" w:customStyle="1" w:styleId="Zkladntext">
    <w:name w:val="Základní text_"/>
    <w:basedOn w:val="Standardnpsmoodstavce"/>
    <w:link w:val="Zkladntext21"/>
    <w:rsid w:val="006D3D94"/>
    <w:rPr>
      <w:rFonts w:ascii="Arial" w:eastAsia="Arial" w:hAnsi="Arial" w:cs="Arial"/>
      <w:sz w:val="20"/>
      <w:szCs w:val="20"/>
      <w:shd w:val="clear" w:color="auto" w:fill="FFFFFF"/>
    </w:rPr>
  </w:style>
  <w:style w:type="character" w:customStyle="1" w:styleId="Nadpis12">
    <w:name w:val="Nadpis #1 (2)_"/>
    <w:basedOn w:val="Standardnpsmoodstavce"/>
    <w:link w:val="Nadpis120"/>
    <w:rsid w:val="006D3D94"/>
    <w:rPr>
      <w:rFonts w:ascii="Arial" w:eastAsia="Arial" w:hAnsi="Arial" w:cs="Arial"/>
      <w:b/>
      <w:bCs/>
      <w:sz w:val="21"/>
      <w:szCs w:val="21"/>
      <w:shd w:val="clear" w:color="auto" w:fill="FFFFFF"/>
    </w:rPr>
  </w:style>
  <w:style w:type="character" w:customStyle="1" w:styleId="ZhlavneboZpat">
    <w:name w:val="Záhlaví nebo Zápatí_"/>
    <w:basedOn w:val="Standardnpsmoodstavce"/>
    <w:rsid w:val="006D3D94"/>
    <w:rPr>
      <w:rFonts w:ascii="Arial" w:eastAsia="Arial" w:hAnsi="Arial" w:cs="Arial"/>
      <w:b w:val="0"/>
      <w:bCs w:val="0"/>
      <w:i w:val="0"/>
      <w:iCs w:val="0"/>
      <w:smallCaps w:val="0"/>
      <w:strike w:val="0"/>
      <w:sz w:val="20"/>
      <w:szCs w:val="20"/>
      <w:u w:val="none"/>
    </w:rPr>
  </w:style>
  <w:style w:type="character" w:customStyle="1" w:styleId="ZhlavneboZpat0">
    <w:name w:val="Záhlaví nebo Zápatí"/>
    <w:basedOn w:val="ZhlavneboZpat"/>
    <w:rsid w:val="006D3D94"/>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Nadpis20">
    <w:name w:val="Nadpis #2_"/>
    <w:basedOn w:val="Standardnpsmoodstavce"/>
    <w:link w:val="Nadpis21"/>
    <w:rsid w:val="006D3D94"/>
    <w:rPr>
      <w:rFonts w:ascii="Arial" w:eastAsia="Arial" w:hAnsi="Arial" w:cs="Arial"/>
      <w:b/>
      <w:bCs/>
      <w:sz w:val="20"/>
      <w:szCs w:val="20"/>
      <w:shd w:val="clear" w:color="auto" w:fill="FFFFFF"/>
    </w:rPr>
  </w:style>
  <w:style w:type="character" w:customStyle="1" w:styleId="ZkladntextTun">
    <w:name w:val="Základní text + Tučné"/>
    <w:basedOn w:val="Zkladntext"/>
    <w:rsid w:val="006D3D94"/>
    <w:rPr>
      <w:rFonts w:ascii="Arial" w:eastAsia="Arial" w:hAnsi="Arial" w:cs="Arial"/>
      <w:b/>
      <w:bCs/>
      <w:color w:val="000000"/>
      <w:spacing w:val="0"/>
      <w:w w:val="100"/>
      <w:position w:val="0"/>
      <w:sz w:val="20"/>
      <w:szCs w:val="20"/>
      <w:shd w:val="clear" w:color="auto" w:fill="FFFFFF"/>
      <w:lang w:val="cs-CZ" w:eastAsia="cs-CZ" w:bidi="cs-CZ"/>
    </w:rPr>
  </w:style>
  <w:style w:type="character" w:customStyle="1" w:styleId="Zkladntext1">
    <w:name w:val="Základní text1"/>
    <w:basedOn w:val="Zkladntext"/>
    <w:rsid w:val="006D3D94"/>
    <w:rPr>
      <w:rFonts w:ascii="Arial" w:eastAsia="Arial" w:hAnsi="Arial" w:cs="Arial"/>
      <w:color w:val="000000"/>
      <w:spacing w:val="0"/>
      <w:w w:val="100"/>
      <w:position w:val="0"/>
      <w:sz w:val="20"/>
      <w:szCs w:val="20"/>
      <w:u w:val="single"/>
      <w:shd w:val="clear" w:color="auto" w:fill="FFFFFF"/>
      <w:lang w:val="cs-CZ" w:eastAsia="cs-CZ" w:bidi="cs-CZ"/>
    </w:rPr>
  </w:style>
  <w:style w:type="character" w:customStyle="1" w:styleId="Zkladntext3">
    <w:name w:val="Základní text (3)_"/>
    <w:basedOn w:val="Standardnpsmoodstavce"/>
    <w:link w:val="Zkladntext30"/>
    <w:rsid w:val="006D3D94"/>
    <w:rPr>
      <w:rFonts w:ascii="Arial" w:eastAsia="Arial" w:hAnsi="Arial" w:cs="Arial"/>
      <w:b/>
      <w:bCs/>
      <w:sz w:val="20"/>
      <w:szCs w:val="20"/>
      <w:shd w:val="clear" w:color="auto" w:fill="FFFFFF"/>
    </w:rPr>
  </w:style>
  <w:style w:type="character" w:customStyle="1" w:styleId="Zkladntext4">
    <w:name w:val="Základní text (4)_"/>
    <w:basedOn w:val="Standardnpsmoodstavce"/>
    <w:rsid w:val="006D3D94"/>
    <w:rPr>
      <w:rFonts w:ascii="Gulim" w:eastAsia="Gulim" w:hAnsi="Gulim" w:cs="Gulim"/>
      <w:b w:val="0"/>
      <w:bCs w:val="0"/>
      <w:i w:val="0"/>
      <w:iCs w:val="0"/>
      <w:smallCaps w:val="0"/>
      <w:strike w:val="0"/>
      <w:sz w:val="8"/>
      <w:szCs w:val="8"/>
      <w:u w:val="none"/>
    </w:rPr>
  </w:style>
  <w:style w:type="character" w:customStyle="1" w:styleId="Zkladntext40">
    <w:name w:val="Základní text (4)"/>
    <w:basedOn w:val="Zkladntext4"/>
    <w:rsid w:val="006D3D94"/>
    <w:rPr>
      <w:rFonts w:ascii="Gulim" w:eastAsia="Gulim" w:hAnsi="Gulim" w:cs="Gulim"/>
      <w:b w:val="0"/>
      <w:bCs w:val="0"/>
      <w:i w:val="0"/>
      <w:iCs w:val="0"/>
      <w:smallCaps w:val="0"/>
      <w:strike w:val="0"/>
      <w:color w:val="000000"/>
      <w:spacing w:val="0"/>
      <w:w w:val="100"/>
      <w:position w:val="0"/>
      <w:sz w:val="8"/>
      <w:szCs w:val="8"/>
      <w:u w:val="none"/>
      <w:lang w:val="cs-CZ" w:eastAsia="cs-CZ" w:bidi="cs-CZ"/>
    </w:rPr>
  </w:style>
  <w:style w:type="character" w:customStyle="1" w:styleId="ZhlavneboZpat105ptTun">
    <w:name w:val="Záhlaví nebo Zápatí + 10;5 pt;Tučné"/>
    <w:basedOn w:val="ZhlavneboZpat"/>
    <w:rsid w:val="006D3D94"/>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paragraph" w:customStyle="1" w:styleId="Nadpis10">
    <w:name w:val="Nadpis #1"/>
    <w:basedOn w:val="Normln"/>
    <w:link w:val="Nadpis1"/>
    <w:rsid w:val="006D3D94"/>
    <w:pPr>
      <w:shd w:val="clear" w:color="auto" w:fill="FFFFFF"/>
      <w:spacing w:after="120" w:line="0" w:lineRule="atLeast"/>
      <w:jc w:val="center"/>
      <w:outlineLvl w:val="0"/>
    </w:pPr>
    <w:rPr>
      <w:rFonts w:ascii="Arial" w:eastAsia="Arial" w:hAnsi="Arial" w:cs="Arial"/>
      <w:b/>
      <w:bCs/>
      <w:color w:val="auto"/>
      <w:sz w:val="26"/>
      <w:szCs w:val="26"/>
      <w:lang w:eastAsia="en-US" w:bidi="ar-SA"/>
    </w:rPr>
  </w:style>
  <w:style w:type="paragraph" w:customStyle="1" w:styleId="Zkladntext20">
    <w:name w:val="Základní text (2)"/>
    <w:basedOn w:val="Normln"/>
    <w:link w:val="Zkladntext2"/>
    <w:rsid w:val="006D3D94"/>
    <w:pPr>
      <w:shd w:val="clear" w:color="auto" w:fill="FFFFFF"/>
      <w:spacing w:before="120" w:after="120" w:line="252" w:lineRule="exact"/>
      <w:ind w:hanging="360"/>
      <w:jc w:val="center"/>
    </w:pPr>
    <w:rPr>
      <w:rFonts w:ascii="Arial" w:eastAsia="Arial" w:hAnsi="Arial" w:cs="Arial"/>
      <w:b/>
      <w:bCs/>
      <w:color w:val="auto"/>
      <w:sz w:val="20"/>
      <w:szCs w:val="20"/>
      <w:lang w:eastAsia="en-US" w:bidi="ar-SA"/>
    </w:rPr>
  </w:style>
  <w:style w:type="paragraph" w:customStyle="1" w:styleId="Zkladntext21">
    <w:name w:val="Základní text2"/>
    <w:basedOn w:val="Normln"/>
    <w:link w:val="Zkladntext"/>
    <w:rsid w:val="006D3D94"/>
    <w:pPr>
      <w:shd w:val="clear" w:color="auto" w:fill="FFFFFF"/>
      <w:spacing w:before="120" w:after="120" w:line="248" w:lineRule="exact"/>
      <w:ind w:hanging="400"/>
    </w:pPr>
    <w:rPr>
      <w:rFonts w:ascii="Arial" w:eastAsia="Arial" w:hAnsi="Arial" w:cs="Arial"/>
      <w:color w:val="auto"/>
      <w:sz w:val="20"/>
      <w:szCs w:val="20"/>
      <w:lang w:eastAsia="en-US" w:bidi="ar-SA"/>
    </w:rPr>
  </w:style>
  <w:style w:type="paragraph" w:customStyle="1" w:styleId="Nadpis120">
    <w:name w:val="Nadpis #1 (2)"/>
    <w:basedOn w:val="Normln"/>
    <w:link w:val="Nadpis12"/>
    <w:rsid w:val="006D3D94"/>
    <w:pPr>
      <w:shd w:val="clear" w:color="auto" w:fill="FFFFFF"/>
      <w:spacing w:before="540" w:line="371" w:lineRule="exact"/>
      <w:jc w:val="center"/>
      <w:outlineLvl w:val="0"/>
    </w:pPr>
    <w:rPr>
      <w:rFonts w:ascii="Arial" w:eastAsia="Arial" w:hAnsi="Arial" w:cs="Arial"/>
      <w:b/>
      <w:bCs/>
      <w:color w:val="auto"/>
      <w:sz w:val="21"/>
      <w:szCs w:val="21"/>
      <w:lang w:eastAsia="en-US" w:bidi="ar-SA"/>
    </w:rPr>
  </w:style>
  <w:style w:type="paragraph" w:customStyle="1" w:styleId="Nadpis21">
    <w:name w:val="Nadpis #2"/>
    <w:basedOn w:val="Normln"/>
    <w:link w:val="Nadpis20"/>
    <w:rsid w:val="006D3D94"/>
    <w:pPr>
      <w:shd w:val="clear" w:color="auto" w:fill="FFFFFF"/>
      <w:spacing w:before="420" w:after="180" w:line="0" w:lineRule="atLeast"/>
      <w:outlineLvl w:val="1"/>
    </w:pPr>
    <w:rPr>
      <w:rFonts w:ascii="Arial" w:eastAsia="Arial" w:hAnsi="Arial" w:cs="Arial"/>
      <w:b/>
      <w:bCs/>
      <w:color w:val="auto"/>
      <w:sz w:val="20"/>
      <w:szCs w:val="20"/>
      <w:lang w:eastAsia="en-US" w:bidi="ar-SA"/>
    </w:rPr>
  </w:style>
  <w:style w:type="paragraph" w:customStyle="1" w:styleId="Zkladntext30">
    <w:name w:val="Základní text (3)"/>
    <w:basedOn w:val="Normln"/>
    <w:link w:val="Zkladntext3"/>
    <w:rsid w:val="006D3D94"/>
    <w:pPr>
      <w:shd w:val="clear" w:color="auto" w:fill="FFFFFF"/>
      <w:spacing w:before="420" w:after="180" w:line="0" w:lineRule="atLeast"/>
    </w:pPr>
    <w:rPr>
      <w:rFonts w:ascii="Arial" w:eastAsia="Arial" w:hAnsi="Arial" w:cs="Arial"/>
      <w:b/>
      <w:bCs/>
      <w:color w:val="auto"/>
      <w:sz w:val="20"/>
      <w:szCs w:val="20"/>
      <w:lang w:eastAsia="en-US" w:bidi="ar-SA"/>
    </w:rPr>
  </w:style>
  <w:style w:type="paragraph" w:styleId="Zhlav">
    <w:name w:val="header"/>
    <w:basedOn w:val="Normln"/>
    <w:link w:val="ZhlavChar"/>
    <w:uiPriority w:val="99"/>
    <w:unhideWhenUsed/>
    <w:rsid w:val="006D3D94"/>
    <w:pPr>
      <w:tabs>
        <w:tab w:val="center" w:pos="4536"/>
        <w:tab w:val="right" w:pos="9072"/>
      </w:tabs>
    </w:pPr>
  </w:style>
  <w:style w:type="character" w:customStyle="1" w:styleId="ZhlavChar">
    <w:name w:val="Záhlaví Char"/>
    <w:basedOn w:val="Standardnpsmoodstavce"/>
    <w:link w:val="Zhlav"/>
    <w:uiPriority w:val="99"/>
    <w:rsid w:val="006D3D94"/>
    <w:rPr>
      <w:rFonts w:ascii="Courier New" w:eastAsia="Courier New" w:hAnsi="Courier New" w:cs="Courier New"/>
      <w:color w:val="000000"/>
      <w:sz w:val="24"/>
      <w:szCs w:val="24"/>
      <w:lang w:eastAsia="cs-CZ" w:bidi="cs-CZ"/>
    </w:rPr>
  </w:style>
  <w:style w:type="paragraph" w:styleId="Zpat">
    <w:name w:val="footer"/>
    <w:basedOn w:val="Normln"/>
    <w:link w:val="ZpatChar"/>
    <w:uiPriority w:val="99"/>
    <w:unhideWhenUsed/>
    <w:rsid w:val="006D3D94"/>
    <w:pPr>
      <w:tabs>
        <w:tab w:val="center" w:pos="4536"/>
        <w:tab w:val="right" w:pos="9072"/>
      </w:tabs>
    </w:pPr>
  </w:style>
  <w:style w:type="character" w:customStyle="1" w:styleId="ZpatChar">
    <w:name w:val="Zápatí Char"/>
    <w:basedOn w:val="Standardnpsmoodstavce"/>
    <w:link w:val="Zpat"/>
    <w:uiPriority w:val="99"/>
    <w:rsid w:val="006D3D94"/>
    <w:rPr>
      <w:rFonts w:ascii="Courier New" w:eastAsia="Courier New" w:hAnsi="Courier New" w:cs="Courier New"/>
      <w:color w:val="000000"/>
      <w:sz w:val="24"/>
      <w:szCs w:val="24"/>
      <w:lang w:eastAsia="cs-CZ" w:bidi="cs-CZ"/>
    </w:rPr>
  </w:style>
  <w:style w:type="paragraph" w:styleId="Textbubliny">
    <w:name w:val="Balloon Text"/>
    <w:basedOn w:val="Normln"/>
    <w:link w:val="TextbublinyChar"/>
    <w:uiPriority w:val="99"/>
    <w:semiHidden/>
    <w:unhideWhenUsed/>
    <w:rsid w:val="00A1247E"/>
    <w:rPr>
      <w:rFonts w:ascii="Tahoma" w:hAnsi="Tahoma" w:cs="Tahoma"/>
      <w:sz w:val="16"/>
      <w:szCs w:val="16"/>
    </w:rPr>
  </w:style>
  <w:style w:type="character" w:customStyle="1" w:styleId="TextbublinyChar">
    <w:name w:val="Text bubliny Char"/>
    <w:basedOn w:val="Standardnpsmoodstavce"/>
    <w:link w:val="Textbubliny"/>
    <w:uiPriority w:val="99"/>
    <w:semiHidden/>
    <w:rsid w:val="00A1247E"/>
    <w:rPr>
      <w:rFonts w:ascii="Tahoma" w:eastAsia="Courier New" w:hAnsi="Tahoma" w:cs="Tahoma"/>
      <w:color w:val="000000"/>
      <w:sz w:val="16"/>
      <w:szCs w:val="16"/>
      <w:lang w:eastAsia="cs-CZ" w:bidi="cs-CZ"/>
    </w:rPr>
  </w:style>
  <w:style w:type="paragraph" w:styleId="Zkladntext22">
    <w:name w:val="Body Text 2"/>
    <w:basedOn w:val="Normln"/>
    <w:link w:val="Zkladntext2Char"/>
    <w:rsid w:val="004E020C"/>
    <w:pPr>
      <w:widowControl/>
      <w:jc w:val="both"/>
    </w:pPr>
    <w:rPr>
      <w:rFonts w:ascii="Times New Roman" w:eastAsia="Times New Roman" w:hAnsi="Times New Roman" w:cs="Times New Roman"/>
      <w:color w:val="auto"/>
      <w:lang w:eastAsia="en-US" w:bidi="ar-SA"/>
    </w:rPr>
  </w:style>
  <w:style w:type="character" w:customStyle="1" w:styleId="Zkladntext2Char">
    <w:name w:val="Základní text 2 Char"/>
    <w:basedOn w:val="Standardnpsmoodstavce"/>
    <w:link w:val="Zkladntext22"/>
    <w:rsid w:val="004E020C"/>
    <w:rPr>
      <w:rFonts w:ascii="Times New Roman" w:eastAsia="Times New Roman" w:hAnsi="Times New Roman" w:cs="Times New Roman"/>
      <w:sz w:val="24"/>
      <w:szCs w:val="24"/>
    </w:rPr>
  </w:style>
  <w:style w:type="paragraph" w:styleId="Zkladntextodsazen">
    <w:name w:val="Body Text Indent"/>
    <w:basedOn w:val="Normln"/>
    <w:link w:val="ZkladntextodsazenChar"/>
    <w:uiPriority w:val="99"/>
    <w:semiHidden/>
    <w:unhideWhenUsed/>
    <w:rsid w:val="004E020C"/>
    <w:pPr>
      <w:spacing w:after="120"/>
      <w:ind w:left="283"/>
    </w:pPr>
  </w:style>
  <w:style w:type="character" w:customStyle="1" w:styleId="ZkladntextodsazenChar">
    <w:name w:val="Základní text odsazený Char"/>
    <w:basedOn w:val="Standardnpsmoodstavce"/>
    <w:link w:val="Zkladntextodsazen"/>
    <w:uiPriority w:val="99"/>
    <w:semiHidden/>
    <w:rsid w:val="004E020C"/>
    <w:rPr>
      <w:rFonts w:ascii="Courier New" w:eastAsia="Courier New" w:hAnsi="Courier New" w:cs="Courier New"/>
      <w:color w:val="000000"/>
      <w:sz w:val="24"/>
      <w:szCs w:val="24"/>
      <w:lang w:eastAsia="cs-CZ" w:bidi="cs-CZ"/>
    </w:rPr>
  </w:style>
  <w:style w:type="paragraph" w:styleId="Zkladntext0">
    <w:name w:val="Body Text"/>
    <w:basedOn w:val="Normln"/>
    <w:link w:val="ZkladntextChar"/>
    <w:uiPriority w:val="99"/>
    <w:semiHidden/>
    <w:unhideWhenUsed/>
    <w:rsid w:val="002D7C48"/>
    <w:pPr>
      <w:spacing w:after="120"/>
    </w:pPr>
  </w:style>
  <w:style w:type="character" w:customStyle="1" w:styleId="ZkladntextChar">
    <w:name w:val="Základní text Char"/>
    <w:basedOn w:val="Standardnpsmoodstavce"/>
    <w:link w:val="Zkladntext0"/>
    <w:uiPriority w:val="99"/>
    <w:semiHidden/>
    <w:rsid w:val="002D7C48"/>
    <w:rPr>
      <w:rFonts w:ascii="Courier New" w:eastAsia="Courier New" w:hAnsi="Courier New" w:cs="Courier New"/>
      <w:color w:val="000000"/>
      <w:sz w:val="24"/>
      <w:szCs w:val="24"/>
      <w:lang w:eastAsia="cs-CZ" w:bidi="cs-CZ"/>
    </w:rPr>
  </w:style>
  <w:style w:type="paragraph" w:styleId="Odstavecseseznamem">
    <w:name w:val="List Paragraph"/>
    <w:basedOn w:val="Normln"/>
    <w:uiPriority w:val="34"/>
    <w:qFormat/>
    <w:rsid w:val="00A239A6"/>
    <w:pPr>
      <w:ind w:left="720"/>
      <w:contextualSpacing/>
    </w:pPr>
  </w:style>
  <w:style w:type="paragraph" w:customStyle="1" w:styleId="bloka">
    <w:name w:val="blok a"/>
    <w:basedOn w:val="Nadpis3"/>
    <w:link w:val="blokaChar"/>
    <w:qFormat/>
    <w:rsid w:val="005568CC"/>
    <w:pPr>
      <w:keepNext w:val="0"/>
      <w:keepLines w:val="0"/>
      <w:widowControl/>
      <w:spacing w:before="240" w:after="60"/>
      <w:jc w:val="both"/>
    </w:pPr>
    <w:rPr>
      <w:rFonts w:ascii="Cambria" w:eastAsia="Times New Roman" w:hAnsi="Cambria" w:cs="Times New Roman"/>
      <w:b w:val="0"/>
      <w:color w:val="auto"/>
      <w:sz w:val="22"/>
      <w:szCs w:val="26"/>
      <w:lang w:eastAsia="en-US" w:bidi="ar-SA"/>
    </w:rPr>
  </w:style>
  <w:style w:type="character" w:customStyle="1" w:styleId="blokaChar">
    <w:name w:val="blok a Char"/>
    <w:link w:val="bloka"/>
    <w:rsid w:val="005568CC"/>
    <w:rPr>
      <w:rFonts w:ascii="Cambria" w:eastAsia="Times New Roman" w:hAnsi="Cambria" w:cs="Times New Roman"/>
      <w:bCs/>
      <w:szCs w:val="26"/>
    </w:rPr>
  </w:style>
  <w:style w:type="character" w:customStyle="1" w:styleId="Nadpis3Char">
    <w:name w:val="Nadpis 3 Char"/>
    <w:basedOn w:val="Standardnpsmoodstavce"/>
    <w:link w:val="Nadpis3"/>
    <w:uiPriority w:val="9"/>
    <w:semiHidden/>
    <w:rsid w:val="005568CC"/>
    <w:rPr>
      <w:rFonts w:asciiTheme="majorHAnsi" w:eastAsiaTheme="majorEastAsia" w:hAnsiTheme="majorHAnsi" w:cstheme="majorBidi"/>
      <w:b/>
      <w:bCs/>
      <w:color w:val="4F81BD" w:themeColor="accent1"/>
      <w:sz w:val="24"/>
      <w:szCs w:val="24"/>
      <w:lang w:eastAsia="cs-CZ" w:bidi="cs-CZ"/>
    </w:rPr>
  </w:style>
  <w:style w:type="paragraph" w:styleId="Bezmezer">
    <w:name w:val="No Spacing"/>
    <w:uiPriority w:val="1"/>
    <w:qFormat/>
    <w:rsid w:val="00361441"/>
    <w:pPr>
      <w:spacing w:after="0" w:line="240" w:lineRule="auto"/>
    </w:pPr>
    <w:rPr>
      <w:rFonts w:ascii="Calibri" w:eastAsia="Calibri" w:hAnsi="Calibri" w:cs="Times New Roman"/>
    </w:rPr>
  </w:style>
  <w:style w:type="character" w:customStyle="1" w:styleId="Nadpis2Char">
    <w:name w:val="Nadpis 2 Char"/>
    <w:basedOn w:val="Standardnpsmoodstavce"/>
    <w:link w:val="Nadpis2"/>
    <w:rsid w:val="00F87DC1"/>
    <w:rPr>
      <w:rFonts w:ascii="Arial" w:eastAsia="Times New Roman" w:hAnsi="Arial" w:cs="Arial"/>
      <w:b/>
      <w:bCs/>
      <w:i/>
      <w:iCs/>
      <w:sz w:val="28"/>
      <w:szCs w:val="28"/>
      <w:lang w:eastAsia="cs-CZ"/>
    </w:rPr>
  </w:style>
  <w:style w:type="character" w:styleId="Odkaznakoment">
    <w:name w:val="annotation reference"/>
    <w:basedOn w:val="Standardnpsmoodstavce"/>
    <w:uiPriority w:val="99"/>
    <w:semiHidden/>
    <w:unhideWhenUsed/>
    <w:rsid w:val="00391612"/>
    <w:rPr>
      <w:sz w:val="16"/>
      <w:szCs w:val="16"/>
    </w:rPr>
  </w:style>
  <w:style w:type="paragraph" w:styleId="Textkomente">
    <w:name w:val="annotation text"/>
    <w:basedOn w:val="Normln"/>
    <w:link w:val="TextkomenteChar"/>
    <w:uiPriority w:val="99"/>
    <w:semiHidden/>
    <w:unhideWhenUsed/>
    <w:rsid w:val="00391612"/>
    <w:rPr>
      <w:sz w:val="20"/>
      <w:szCs w:val="20"/>
    </w:rPr>
  </w:style>
  <w:style w:type="character" w:customStyle="1" w:styleId="TextkomenteChar">
    <w:name w:val="Text komentáře Char"/>
    <w:basedOn w:val="Standardnpsmoodstavce"/>
    <w:link w:val="Textkomente"/>
    <w:uiPriority w:val="99"/>
    <w:semiHidden/>
    <w:rsid w:val="00391612"/>
    <w:rPr>
      <w:rFonts w:ascii="Courier New" w:eastAsia="Courier New" w:hAnsi="Courier New" w:cs="Courier New"/>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391612"/>
    <w:rPr>
      <w:b/>
      <w:bCs/>
    </w:rPr>
  </w:style>
  <w:style w:type="character" w:customStyle="1" w:styleId="PedmtkomenteChar">
    <w:name w:val="Předmět komentáře Char"/>
    <w:basedOn w:val="TextkomenteChar"/>
    <w:link w:val="Pedmtkomente"/>
    <w:uiPriority w:val="99"/>
    <w:semiHidden/>
    <w:rsid w:val="00391612"/>
    <w:rPr>
      <w:rFonts w:ascii="Courier New" w:eastAsia="Courier New" w:hAnsi="Courier New" w:cs="Courier New"/>
      <w:b/>
      <w:bCs/>
      <w:color w:val="000000"/>
      <w:sz w:val="20"/>
      <w:szCs w:val="20"/>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a7000@fs.mfcr.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BF47-7C46-4BFE-86C4-8DBD91B7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2527</Words>
  <Characters>14914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Daňová správa</Company>
  <LinksUpToDate>false</LinksUpToDate>
  <CharactersWithSpaces>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Mudroch Josef Ing.</dc:creator>
  <cp:lastModifiedBy>Mudroch Josef Ing.</cp:lastModifiedBy>
  <cp:revision>3</cp:revision>
  <dcterms:created xsi:type="dcterms:W3CDTF">2017-02-14T05:44:00Z</dcterms:created>
  <dcterms:modified xsi:type="dcterms:W3CDTF">2017-02-24T09:11:00Z</dcterms:modified>
</cp:coreProperties>
</file>