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BF" w:rsidRPr="00E11491" w:rsidRDefault="003518BF" w:rsidP="003518BF">
      <w:pPr>
        <w:pStyle w:val="Normln0"/>
        <w:tabs>
          <w:tab w:val="left" w:pos="8788"/>
        </w:tabs>
        <w:jc w:val="right"/>
        <w:rPr>
          <w:rFonts w:ascii="Arial" w:hAnsi="Arial" w:cs="Arial"/>
          <w:sz w:val="22"/>
          <w:szCs w:val="22"/>
        </w:rPr>
      </w:pPr>
      <w:bookmarkStart w:id="0" w:name="_Toc79646641"/>
      <w:r w:rsidRPr="000C048D">
        <w:rPr>
          <w:rFonts w:ascii="Arial" w:hAnsi="Arial" w:cs="Arial"/>
          <w:sz w:val="22"/>
          <w:szCs w:val="22"/>
        </w:rPr>
        <w:t xml:space="preserve">Praha </w:t>
      </w:r>
      <w:r w:rsidR="004B7067">
        <w:rPr>
          <w:rFonts w:ascii="Arial" w:hAnsi="Arial" w:cs="Arial"/>
          <w:sz w:val="22"/>
          <w:szCs w:val="22"/>
        </w:rPr>
        <w:t>9</w:t>
      </w:r>
      <w:r w:rsidRPr="000C048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11</w:t>
      </w:r>
      <w:r w:rsidRPr="000C048D">
        <w:rPr>
          <w:rFonts w:ascii="Arial" w:hAnsi="Arial" w:cs="Arial"/>
          <w:sz w:val="22"/>
          <w:szCs w:val="22"/>
        </w:rPr>
        <w:t>. 201</w:t>
      </w:r>
      <w:r>
        <w:rPr>
          <w:rFonts w:ascii="Arial" w:hAnsi="Arial" w:cs="Arial"/>
          <w:sz w:val="22"/>
          <w:szCs w:val="22"/>
        </w:rPr>
        <w:t>6</w:t>
      </w:r>
    </w:p>
    <w:p w:rsidR="003518BF" w:rsidRDefault="003518BF" w:rsidP="003518BF">
      <w:pPr>
        <w:pStyle w:val="Normln0"/>
        <w:tabs>
          <w:tab w:val="left" w:pos="8788"/>
        </w:tabs>
        <w:jc w:val="center"/>
        <w:rPr>
          <w:rFonts w:ascii="Arial" w:hAnsi="Arial" w:cs="Arial"/>
          <w:sz w:val="22"/>
          <w:szCs w:val="22"/>
        </w:rPr>
      </w:pPr>
    </w:p>
    <w:bookmarkEnd w:id="0"/>
    <w:p w:rsidR="003518BF" w:rsidRPr="005061BB" w:rsidRDefault="003518BF" w:rsidP="003518BF">
      <w:pPr>
        <w:pStyle w:val="Zkladntext"/>
        <w:jc w:val="center"/>
        <w:rPr>
          <w:rFonts w:cs="Arial"/>
          <w:b w:val="0"/>
          <w:bCs/>
          <w:caps/>
          <w:sz w:val="36"/>
          <w:szCs w:val="40"/>
        </w:rPr>
      </w:pPr>
      <w:r w:rsidRPr="005061BB">
        <w:rPr>
          <w:rFonts w:ascii="Arial" w:hAnsi="Arial" w:cs="Arial"/>
          <w:b w:val="0"/>
          <w:sz w:val="36"/>
          <w:szCs w:val="40"/>
        </w:rPr>
        <w:t>Příloha č. 2</w:t>
      </w:r>
    </w:p>
    <w:p w:rsidR="003518BF" w:rsidRDefault="003518BF" w:rsidP="003518BF">
      <w:pPr>
        <w:pStyle w:val="Zkladntext"/>
        <w:jc w:val="center"/>
        <w:rPr>
          <w:rFonts w:cs="Arial"/>
          <w:b w:val="0"/>
          <w:bCs/>
          <w:caps/>
          <w:szCs w:val="22"/>
        </w:rPr>
      </w:pPr>
    </w:p>
    <w:p w:rsidR="003518BF" w:rsidRPr="00AA5858" w:rsidRDefault="003518BF" w:rsidP="003518BF">
      <w:pPr>
        <w:pStyle w:val="Normln0"/>
        <w:tabs>
          <w:tab w:val="left" w:pos="8788"/>
        </w:tabs>
        <w:jc w:val="center"/>
        <w:rPr>
          <w:rFonts w:ascii="Arial" w:hAnsi="Arial" w:cs="Arial"/>
          <w:b/>
          <w:sz w:val="36"/>
          <w:szCs w:val="40"/>
        </w:rPr>
      </w:pPr>
      <w:r w:rsidRPr="00AA5858">
        <w:rPr>
          <w:rFonts w:ascii="Arial" w:hAnsi="Arial" w:cs="Arial"/>
          <w:b/>
          <w:sz w:val="36"/>
          <w:szCs w:val="40"/>
        </w:rPr>
        <w:t xml:space="preserve">Rozsah plnění veřejné zakázky </w:t>
      </w:r>
    </w:p>
    <w:p w:rsidR="003518BF" w:rsidRPr="00635CE1" w:rsidRDefault="003518BF" w:rsidP="003518BF">
      <w:pPr>
        <w:pStyle w:val="Normln0"/>
        <w:tabs>
          <w:tab w:val="left" w:pos="8788"/>
        </w:tabs>
        <w:jc w:val="center"/>
        <w:rPr>
          <w:rFonts w:ascii="Arial" w:hAnsi="Arial" w:cs="Arial"/>
          <w:b/>
          <w:sz w:val="30"/>
          <w:szCs w:val="30"/>
        </w:rPr>
      </w:pPr>
      <w:r w:rsidRPr="00635CE1">
        <w:rPr>
          <w:rFonts w:ascii="Arial" w:hAnsi="Arial" w:cs="Arial"/>
          <w:b/>
          <w:sz w:val="30"/>
          <w:szCs w:val="30"/>
        </w:rPr>
        <w:t>(Upřesnění zadávacích podmínek)</w:t>
      </w:r>
    </w:p>
    <w:p w:rsidR="003518BF" w:rsidRPr="0091693E" w:rsidRDefault="003518BF" w:rsidP="003518BF">
      <w:pPr>
        <w:pStyle w:val="Normln0"/>
        <w:jc w:val="center"/>
        <w:rPr>
          <w:rFonts w:ascii="Arial" w:hAnsi="Arial" w:cs="Arial"/>
          <w:b/>
          <w:sz w:val="28"/>
          <w:szCs w:val="28"/>
        </w:rPr>
      </w:pPr>
    </w:p>
    <w:p w:rsidR="004B7067" w:rsidRPr="00B71534" w:rsidRDefault="003518BF" w:rsidP="004B7067">
      <w:pPr>
        <w:pStyle w:val="Normln0"/>
        <w:spacing w:line="276" w:lineRule="auto"/>
        <w:jc w:val="center"/>
        <w:rPr>
          <w:rFonts w:ascii="Verdana" w:hAnsi="Verdana" w:cs="Arial"/>
          <w:b/>
          <w:i/>
          <w:sz w:val="28"/>
          <w:szCs w:val="32"/>
        </w:rPr>
      </w:pPr>
      <w:r>
        <w:rPr>
          <w:rFonts w:ascii="Arial" w:hAnsi="Arial" w:cs="Arial"/>
          <w:b/>
          <w:szCs w:val="22"/>
        </w:rPr>
        <w:t xml:space="preserve"> </w:t>
      </w:r>
      <w:r w:rsidR="004B7067" w:rsidRPr="004B7067">
        <w:rPr>
          <w:rFonts w:ascii="Arial" w:hAnsi="Arial" w:cs="Arial"/>
          <w:b/>
          <w:szCs w:val="22"/>
        </w:rPr>
        <w:t>„SLZN - PP – Praha 5, Nádražní 16 – vybudování nákladního výtahu“</w:t>
      </w:r>
      <w:r w:rsidR="004B7067" w:rsidRPr="0095543C">
        <w:rPr>
          <w:rFonts w:ascii="Verdana" w:hAnsi="Verdana" w:cs="Arial"/>
          <w:b/>
          <w:i/>
          <w:sz w:val="28"/>
          <w:szCs w:val="32"/>
        </w:rPr>
        <w:t xml:space="preserve"> </w:t>
      </w:r>
    </w:p>
    <w:p w:rsidR="003518BF" w:rsidRPr="00806C0F" w:rsidRDefault="003518BF" w:rsidP="004B7067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</w:p>
    <w:p w:rsidR="003518BF" w:rsidRDefault="003518BF" w:rsidP="003518BF">
      <w:pPr>
        <w:spacing w:line="20" w:lineRule="atLeast"/>
        <w:rPr>
          <w:rFonts w:ascii="Arial" w:hAnsi="Arial" w:cs="Arial"/>
          <w:b/>
          <w:szCs w:val="22"/>
          <w:u w:val="single"/>
        </w:rPr>
      </w:pPr>
    </w:p>
    <w:p w:rsidR="003518BF" w:rsidRPr="00AA5858" w:rsidRDefault="003518BF" w:rsidP="003518BF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A5858">
        <w:rPr>
          <w:rFonts w:ascii="Arial" w:hAnsi="Arial" w:cs="Arial"/>
          <w:b/>
          <w:sz w:val="22"/>
          <w:szCs w:val="22"/>
        </w:rPr>
        <w:t>Předmět plnění VZ:</w:t>
      </w:r>
      <w:r w:rsidRPr="00AA5858">
        <w:rPr>
          <w:rFonts w:ascii="Arial" w:hAnsi="Arial" w:cs="Arial"/>
          <w:sz w:val="22"/>
          <w:szCs w:val="22"/>
        </w:rPr>
        <w:t xml:space="preserve"> </w:t>
      </w:r>
    </w:p>
    <w:p w:rsidR="003518BF" w:rsidRPr="00AA5858" w:rsidRDefault="003518BF" w:rsidP="003518BF">
      <w:pPr>
        <w:jc w:val="both"/>
        <w:rPr>
          <w:rFonts w:ascii="Arial" w:hAnsi="Arial" w:cs="Arial"/>
          <w:sz w:val="22"/>
          <w:szCs w:val="22"/>
        </w:rPr>
      </w:pPr>
    </w:p>
    <w:p w:rsidR="00D53242" w:rsidRPr="00D53242" w:rsidRDefault="00D53242" w:rsidP="00D53242">
      <w:pPr>
        <w:pStyle w:val="Zkladntext"/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D53242">
        <w:rPr>
          <w:rFonts w:ascii="Arial" w:hAnsi="Arial" w:cs="Arial"/>
          <w:b w:val="0"/>
          <w:sz w:val="22"/>
          <w:szCs w:val="22"/>
          <w:u w:val="none"/>
        </w:rPr>
        <w:t>Předmětem této veřejné zakázky je vybudování hydraulické plošiny do samostatné šachty s opláštěním tahokovem. Jedná se o vnitřní ocelovou konstrukci šachty včetn</w:t>
      </w:r>
      <w:r w:rsidR="005C127C">
        <w:rPr>
          <w:rFonts w:ascii="Arial" w:hAnsi="Arial" w:cs="Arial"/>
          <w:b w:val="0"/>
          <w:sz w:val="22"/>
          <w:szCs w:val="22"/>
          <w:u w:val="none"/>
        </w:rPr>
        <w:t xml:space="preserve">ě strojního vybavení a nakládací - vykládací </w:t>
      </w:r>
      <w:r w:rsidRPr="00D53242">
        <w:rPr>
          <w:rFonts w:ascii="Arial" w:hAnsi="Arial" w:cs="Arial"/>
          <w:b w:val="0"/>
          <w:sz w:val="22"/>
          <w:szCs w:val="22"/>
          <w:u w:val="none"/>
        </w:rPr>
        <w:t>plošiny v areálu Nádražní 16, Praha – Smíchov.</w:t>
      </w:r>
    </w:p>
    <w:p w:rsidR="003518BF" w:rsidRPr="00AA5858" w:rsidRDefault="003518BF" w:rsidP="003518BF">
      <w:pPr>
        <w:rPr>
          <w:rFonts w:ascii="Arial" w:hAnsi="Arial" w:cs="Arial"/>
          <w:sz w:val="22"/>
          <w:szCs w:val="22"/>
        </w:rPr>
      </w:pPr>
    </w:p>
    <w:p w:rsidR="003518BF" w:rsidRPr="00AA5858" w:rsidRDefault="003518BF" w:rsidP="003518BF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</w:rPr>
      </w:pPr>
      <w:r w:rsidRPr="00AA5858">
        <w:rPr>
          <w:rFonts w:ascii="Arial" w:hAnsi="Arial" w:cs="Arial"/>
          <w:b/>
          <w:sz w:val="22"/>
          <w:szCs w:val="22"/>
        </w:rPr>
        <w:t xml:space="preserve">Rozsah plnění VZ: </w:t>
      </w:r>
    </w:p>
    <w:p w:rsidR="003518BF" w:rsidRPr="00AA5858" w:rsidRDefault="003518BF" w:rsidP="003518BF">
      <w:pPr>
        <w:jc w:val="both"/>
        <w:rPr>
          <w:rFonts w:ascii="Arial" w:hAnsi="Arial" w:cs="Arial"/>
          <w:sz w:val="22"/>
          <w:szCs w:val="22"/>
        </w:rPr>
      </w:pPr>
    </w:p>
    <w:p w:rsidR="003518BF" w:rsidRPr="00AA5858" w:rsidRDefault="003518BF" w:rsidP="003518BF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A5858">
        <w:rPr>
          <w:rFonts w:ascii="Arial" w:hAnsi="Arial" w:cs="Arial"/>
          <w:sz w:val="22"/>
          <w:szCs w:val="22"/>
        </w:rPr>
        <w:t xml:space="preserve">Prohlídka dotčených prostor </w:t>
      </w:r>
      <w:r>
        <w:rPr>
          <w:rFonts w:ascii="Arial" w:hAnsi="Arial" w:cs="Arial"/>
          <w:sz w:val="22"/>
          <w:szCs w:val="22"/>
        </w:rPr>
        <w:t>se zástupcem zadavatele</w:t>
      </w:r>
    </w:p>
    <w:p w:rsidR="003518BF" w:rsidRDefault="003518BF" w:rsidP="003518BF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A5858">
        <w:rPr>
          <w:rFonts w:ascii="Arial" w:hAnsi="Arial" w:cs="Arial"/>
          <w:sz w:val="22"/>
          <w:szCs w:val="22"/>
        </w:rPr>
        <w:t>Přesné zaměření skutečného stavu předmětné části stavby</w:t>
      </w:r>
    </w:p>
    <w:p w:rsidR="003518BF" w:rsidRDefault="006A2E30" w:rsidP="003518BF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Zpracování projektové a výrobní dokumentace</w:t>
      </w:r>
    </w:p>
    <w:p w:rsidR="006A2E30" w:rsidRDefault="006A2E30" w:rsidP="003518BF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Dodání a montáž zařízení plošiny včetně ocelové konstrukce šachty</w:t>
      </w:r>
    </w:p>
    <w:p w:rsidR="006A2E30" w:rsidRDefault="006A2E30" w:rsidP="003518BF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 dodávky bude kompletní plošina s pohonem a elektrovýzbrojí a s ovládáním ve stanicích</w:t>
      </w:r>
      <w:r w:rsidR="00CF517F">
        <w:rPr>
          <w:rFonts w:ascii="Arial" w:hAnsi="Arial" w:cs="Arial"/>
          <w:sz w:val="22"/>
          <w:szCs w:val="22"/>
        </w:rPr>
        <w:t xml:space="preserve"> včetně ocelové nakládací – vykládací plochy</w:t>
      </w:r>
    </w:p>
    <w:p w:rsidR="00A71328" w:rsidRDefault="00A71328" w:rsidP="003518BF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Stavební úpravy (řešení přívodu elektřiny, odstranění zábradlí a zřízení dojezdové šachty v podlaze)</w:t>
      </w:r>
    </w:p>
    <w:p w:rsidR="006A2E30" w:rsidRDefault="006A2E30" w:rsidP="003518BF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Provedení výchozí revize zařízení včetně zatěžovací zkoušky</w:t>
      </w:r>
    </w:p>
    <w:p w:rsidR="003518BF" w:rsidRDefault="006A2E30" w:rsidP="003518BF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Předání zařízení objednateli včetně </w:t>
      </w:r>
      <w:r w:rsidR="00A71328">
        <w:rPr>
          <w:rFonts w:ascii="Arial" w:hAnsi="Arial" w:cs="Arial"/>
          <w:sz w:val="22"/>
          <w:szCs w:val="22"/>
        </w:rPr>
        <w:t>proškolení obsluhy</w:t>
      </w:r>
    </w:p>
    <w:p w:rsidR="003518BF" w:rsidRPr="00234140" w:rsidRDefault="003518BF" w:rsidP="003518BF">
      <w:pPr>
        <w:jc w:val="both"/>
        <w:rPr>
          <w:rFonts w:ascii="Arial" w:hAnsi="Arial" w:cs="Arial"/>
          <w:sz w:val="22"/>
          <w:szCs w:val="22"/>
        </w:rPr>
      </w:pPr>
    </w:p>
    <w:p w:rsidR="003518BF" w:rsidRDefault="00CF517F" w:rsidP="003518BF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Specifikace zařízení</w:t>
      </w:r>
    </w:p>
    <w:p w:rsidR="00CF517F" w:rsidRDefault="003518BF" w:rsidP="00CF517F">
      <w:pPr>
        <w:suppressAutoHyphens/>
        <w:ind w:left="284" w:hanging="284"/>
        <w:jc w:val="both"/>
        <w:outlineLvl w:val="0"/>
        <w:rPr>
          <w:rFonts w:ascii="Arial" w:eastAsia="Arial Unicode MS" w:hAnsi="Arial" w:cs="Arial"/>
          <w:color w:val="000000"/>
          <w:kern w:val="1"/>
          <w:sz w:val="22"/>
          <w:szCs w:val="24"/>
        </w:rPr>
      </w:pPr>
      <w:r w:rsidRPr="00B779E9">
        <w:rPr>
          <w:rFonts w:ascii="Arial" w:eastAsia="Arial Unicode MS" w:hAnsi="Arial" w:cs="Arial"/>
          <w:color w:val="000000"/>
          <w:kern w:val="1"/>
          <w:sz w:val="22"/>
          <w:szCs w:val="24"/>
        </w:rPr>
        <w:t xml:space="preserve"> - </w:t>
      </w:r>
      <w:r w:rsidR="00CF517F">
        <w:rPr>
          <w:rFonts w:ascii="Arial" w:eastAsia="Arial Unicode MS" w:hAnsi="Arial" w:cs="Arial"/>
          <w:color w:val="000000"/>
          <w:kern w:val="1"/>
          <w:sz w:val="22"/>
          <w:szCs w:val="24"/>
        </w:rPr>
        <w:t>nosnost</w:t>
      </w:r>
      <w:r w:rsidR="00CF517F">
        <w:rPr>
          <w:rFonts w:ascii="Arial" w:eastAsia="Arial Unicode MS" w:hAnsi="Arial" w:cs="Arial"/>
          <w:color w:val="000000"/>
          <w:kern w:val="1"/>
          <w:sz w:val="22"/>
          <w:szCs w:val="24"/>
        </w:rPr>
        <w:tab/>
      </w:r>
      <w:r w:rsidR="00CF517F">
        <w:rPr>
          <w:rFonts w:ascii="Arial" w:eastAsia="Arial Unicode MS" w:hAnsi="Arial" w:cs="Arial"/>
          <w:color w:val="000000"/>
          <w:kern w:val="1"/>
          <w:sz w:val="22"/>
          <w:szCs w:val="24"/>
        </w:rPr>
        <w:tab/>
      </w:r>
      <w:r w:rsidR="00CF517F">
        <w:rPr>
          <w:rFonts w:ascii="Arial" w:eastAsia="Arial Unicode MS" w:hAnsi="Arial" w:cs="Arial"/>
          <w:color w:val="000000"/>
          <w:kern w:val="1"/>
          <w:sz w:val="22"/>
          <w:szCs w:val="24"/>
        </w:rPr>
        <w:tab/>
        <w:t>1000 kg</w:t>
      </w:r>
    </w:p>
    <w:p w:rsidR="003518BF" w:rsidRDefault="00CF517F" w:rsidP="00CF517F">
      <w:pPr>
        <w:suppressAutoHyphens/>
        <w:ind w:left="284" w:hanging="284"/>
        <w:jc w:val="both"/>
        <w:outlineLvl w:val="0"/>
        <w:rPr>
          <w:rFonts w:ascii="Arial" w:eastAsia="Arial Unicode MS" w:hAnsi="Arial" w:cs="Arial"/>
          <w:color w:val="000000"/>
          <w:kern w:val="1"/>
          <w:sz w:val="22"/>
          <w:szCs w:val="24"/>
        </w:rPr>
      </w:pPr>
      <w:r w:rsidRPr="00CF517F">
        <w:rPr>
          <w:rFonts w:ascii="Arial" w:eastAsia="Arial Unicode MS" w:hAnsi="Arial" w:cs="Arial"/>
          <w:color w:val="000000"/>
          <w:kern w:val="1"/>
          <w:sz w:val="22"/>
          <w:szCs w:val="24"/>
        </w:rPr>
        <w:t xml:space="preserve"> - zdvih</w:t>
      </w:r>
      <w:r w:rsidRPr="00CF517F">
        <w:rPr>
          <w:rFonts w:ascii="Arial" w:eastAsia="Arial Unicode MS" w:hAnsi="Arial" w:cs="Arial"/>
          <w:color w:val="000000"/>
          <w:kern w:val="1"/>
          <w:sz w:val="22"/>
          <w:szCs w:val="24"/>
        </w:rPr>
        <w:tab/>
      </w:r>
      <w:r>
        <w:rPr>
          <w:rFonts w:ascii="Arial" w:eastAsia="Arial Unicode MS" w:hAnsi="Arial" w:cs="Arial"/>
          <w:color w:val="000000"/>
          <w:kern w:val="1"/>
          <w:sz w:val="22"/>
          <w:szCs w:val="24"/>
        </w:rPr>
        <w:tab/>
      </w:r>
      <w:r>
        <w:rPr>
          <w:rFonts w:ascii="Arial" w:eastAsia="Arial Unicode MS" w:hAnsi="Arial" w:cs="Arial"/>
          <w:color w:val="000000"/>
          <w:kern w:val="1"/>
          <w:sz w:val="22"/>
          <w:szCs w:val="24"/>
        </w:rPr>
        <w:tab/>
      </w:r>
      <w:r w:rsidRPr="00CF517F">
        <w:rPr>
          <w:rFonts w:ascii="Arial" w:eastAsia="Arial Unicode MS" w:hAnsi="Arial" w:cs="Arial"/>
          <w:color w:val="000000"/>
          <w:kern w:val="1"/>
          <w:sz w:val="22"/>
          <w:szCs w:val="24"/>
        </w:rPr>
        <w:t xml:space="preserve">3550 mm </w:t>
      </w:r>
    </w:p>
    <w:p w:rsidR="00CF517F" w:rsidRDefault="00CF517F" w:rsidP="00CF517F">
      <w:pPr>
        <w:suppressAutoHyphens/>
        <w:ind w:left="284" w:hanging="284"/>
        <w:jc w:val="both"/>
        <w:outlineLvl w:val="0"/>
        <w:rPr>
          <w:rFonts w:ascii="Arial" w:eastAsia="Arial Unicode MS" w:hAnsi="Arial" w:cs="Arial"/>
          <w:color w:val="000000"/>
          <w:kern w:val="1"/>
          <w:sz w:val="22"/>
          <w:szCs w:val="24"/>
        </w:rPr>
      </w:pPr>
      <w:r>
        <w:rPr>
          <w:rFonts w:ascii="Arial" w:eastAsia="Arial Unicode MS" w:hAnsi="Arial" w:cs="Arial"/>
          <w:color w:val="000000"/>
          <w:kern w:val="1"/>
          <w:sz w:val="22"/>
          <w:szCs w:val="24"/>
        </w:rPr>
        <w:t xml:space="preserve"> - prostor pro plošinu</w:t>
      </w:r>
      <w:r>
        <w:rPr>
          <w:rFonts w:ascii="Arial" w:eastAsia="Arial Unicode MS" w:hAnsi="Arial" w:cs="Arial"/>
          <w:color w:val="000000"/>
          <w:kern w:val="1"/>
          <w:sz w:val="22"/>
          <w:szCs w:val="24"/>
        </w:rPr>
        <w:tab/>
      </w:r>
      <w:r>
        <w:rPr>
          <w:rFonts w:ascii="Arial" w:eastAsia="Arial Unicode MS" w:hAnsi="Arial" w:cs="Arial"/>
          <w:color w:val="000000"/>
          <w:kern w:val="1"/>
          <w:sz w:val="22"/>
          <w:szCs w:val="24"/>
        </w:rPr>
        <w:tab/>
        <w:t>1450 x 1550 mm</w:t>
      </w:r>
    </w:p>
    <w:p w:rsidR="00CF517F" w:rsidRDefault="00CF517F" w:rsidP="00CF517F">
      <w:pPr>
        <w:suppressAutoHyphens/>
        <w:ind w:left="284" w:hanging="284"/>
        <w:jc w:val="both"/>
        <w:outlineLvl w:val="0"/>
        <w:rPr>
          <w:rFonts w:ascii="Arial" w:eastAsia="Arial Unicode MS" w:hAnsi="Arial" w:cs="Arial"/>
          <w:color w:val="000000"/>
          <w:kern w:val="1"/>
          <w:sz w:val="22"/>
          <w:szCs w:val="24"/>
        </w:rPr>
      </w:pPr>
      <w:r>
        <w:rPr>
          <w:rFonts w:ascii="Arial" w:eastAsia="Arial Unicode MS" w:hAnsi="Arial" w:cs="Arial"/>
          <w:color w:val="000000"/>
          <w:kern w:val="1"/>
          <w:sz w:val="22"/>
          <w:szCs w:val="24"/>
        </w:rPr>
        <w:t xml:space="preserve"> - plošina</w:t>
      </w:r>
      <w:r>
        <w:rPr>
          <w:rFonts w:ascii="Arial" w:eastAsia="Arial Unicode MS" w:hAnsi="Arial" w:cs="Arial"/>
          <w:color w:val="000000"/>
          <w:kern w:val="1"/>
          <w:sz w:val="22"/>
          <w:szCs w:val="24"/>
        </w:rPr>
        <w:tab/>
      </w:r>
      <w:r>
        <w:rPr>
          <w:rFonts w:ascii="Arial" w:eastAsia="Arial Unicode MS" w:hAnsi="Arial" w:cs="Arial"/>
          <w:color w:val="000000"/>
          <w:kern w:val="1"/>
          <w:sz w:val="22"/>
          <w:szCs w:val="24"/>
        </w:rPr>
        <w:tab/>
      </w:r>
      <w:r>
        <w:rPr>
          <w:rFonts w:ascii="Arial" w:eastAsia="Arial Unicode MS" w:hAnsi="Arial" w:cs="Arial"/>
          <w:color w:val="000000"/>
          <w:kern w:val="1"/>
          <w:sz w:val="22"/>
          <w:szCs w:val="24"/>
        </w:rPr>
        <w:tab/>
        <w:t>1000 x 1450 mm</w:t>
      </w:r>
    </w:p>
    <w:p w:rsidR="00CF517F" w:rsidRDefault="00CF517F" w:rsidP="00CF517F">
      <w:pPr>
        <w:suppressAutoHyphens/>
        <w:ind w:left="284" w:hanging="284"/>
        <w:jc w:val="both"/>
        <w:outlineLvl w:val="0"/>
        <w:rPr>
          <w:rFonts w:ascii="Arial" w:eastAsia="Arial Unicode MS" w:hAnsi="Arial" w:cs="Arial"/>
          <w:color w:val="000000"/>
          <w:kern w:val="1"/>
          <w:sz w:val="22"/>
          <w:szCs w:val="24"/>
        </w:rPr>
      </w:pPr>
      <w:r>
        <w:rPr>
          <w:rFonts w:ascii="Arial" w:eastAsia="Arial Unicode MS" w:hAnsi="Arial" w:cs="Arial"/>
          <w:color w:val="000000"/>
          <w:kern w:val="1"/>
          <w:sz w:val="22"/>
          <w:szCs w:val="24"/>
        </w:rPr>
        <w:t xml:space="preserve"> - počet stanic</w:t>
      </w:r>
      <w:r>
        <w:rPr>
          <w:rFonts w:ascii="Arial" w:eastAsia="Arial Unicode MS" w:hAnsi="Arial" w:cs="Arial"/>
          <w:color w:val="000000"/>
          <w:kern w:val="1"/>
          <w:sz w:val="22"/>
          <w:szCs w:val="24"/>
        </w:rPr>
        <w:tab/>
      </w:r>
      <w:r>
        <w:rPr>
          <w:rFonts w:ascii="Arial" w:eastAsia="Arial Unicode MS" w:hAnsi="Arial" w:cs="Arial"/>
          <w:color w:val="000000"/>
          <w:kern w:val="1"/>
          <w:sz w:val="22"/>
          <w:szCs w:val="24"/>
        </w:rPr>
        <w:tab/>
      </w:r>
      <w:r>
        <w:rPr>
          <w:rFonts w:ascii="Arial" w:eastAsia="Arial Unicode MS" w:hAnsi="Arial" w:cs="Arial"/>
          <w:color w:val="000000"/>
          <w:kern w:val="1"/>
          <w:sz w:val="22"/>
          <w:szCs w:val="24"/>
        </w:rPr>
        <w:tab/>
        <w:t>2</w:t>
      </w:r>
    </w:p>
    <w:p w:rsidR="00CF517F" w:rsidRDefault="00CF517F" w:rsidP="00CF517F">
      <w:pPr>
        <w:suppressAutoHyphens/>
        <w:ind w:left="284" w:hanging="284"/>
        <w:jc w:val="both"/>
        <w:outlineLvl w:val="0"/>
        <w:rPr>
          <w:rFonts w:ascii="Arial" w:eastAsia="Arial Unicode MS" w:hAnsi="Arial" w:cs="Arial"/>
          <w:color w:val="000000"/>
          <w:kern w:val="1"/>
          <w:sz w:val="22"/>
          <w:szCs w:val="24"/>
        </w:rPr>
      </w:pPr>
      <w:r>
        <w:rPr>
          <w:rFonts w:ascii="Arial" w:eastAsia="Arial Unicode MS" w:hAnsi="Arial" w:cs="Arial"/>
          <w:color w:val="000000"/>
          <w:kern w:val="1"/>
          <w:sz w:val="22"/>
          <w:szCs w:val="24"/>
        </w:rPr>
        <w:t xml:space="preserve"> - dopravní rychlost</w:t>
      </w:r>
      <w:r>
        <w:rPr>
          <w:rFonts w:ascii="Arial" w:eastAsia="Arial Unicode MS" w:hAnsi="Arial" w:cs="Arial"/>
          <w:color w:val="000000"/>
          <w:kern w:val="1"/>
          <w:sz w:val="22"/>
          <w:szCs w:val="24"/>
        </w:rPr>
        <w:tab/>
      </w:r>
      <w:r>
        <w:rPr>
          <w:rFonts w:ascii="Arial" w:eastAsia="Arial Unicode MS" w:hAnsi="Arial" w:cs="Arial"/>
          <w:color w:val="000000"/>
          <w:kern w:val="1"/>
          <w:sz w:val="22"/>
          <w:szCs w:val="24"/>
        </w:rPr>
        <w:tab/>
        <w:t>0,15 m/s</w:t>
      </w:r>
    </w:p>
    <w:p w:rsidR="00CF517F" w:rsidRDefault="00CF517F" w:rsidP="00CF517F">
      <w:pPr>
        <w:suppressAutoHyphens/>
        <w:ind w:left="284" w:hanging="284"/>
        <w:jc w:val="both"/>
        <w:outlineLvl w:val="0"/>
        <w:rPr>
          <w:rFonts w:ascii="Arial" w:eastAsia="Arial Unicode MS" w:hAnsi="Arial" w:cs="Arial"/>
          <w:color w:val="000000"/>
          <w:kern w:val="1"/>
          <w:sz w:val="22"/>
          <w:szCs w:val="24"/>
        </w:rPr>
      </w:pPr>
      <w:r>
        <w:rPr>
          <w:rFonts w:ascii="Arial" w:eastAsia="Arial Unicode MS" w:hAnsi="Arial" w:cs="Arial"/>
          <w:color w:val="000000"/>
          <w:kern w:val="1"/>
          <w:sz w:val="22"/>
          <w:szCs w:val="24"/>
        </w:rPr>
        <w:t xml:space="preserve"> - příkon</w:t>
      </w:r>
      <w:r>
        <w:rPr>
          <w:rFonts w:ascii="Arial" w:eastAsia="Arial Unicode MS" w:hAnsi="Arial" w:cs="Arial"/>
          <w:color w:val="000000"/>
          <w:kern w:val="1"/>
          <w:sz w:val="22"/>
          <w:szCs w:val="24"/>
        </w:rPr>
        <w:tab/>
      </w:r>
      <w:r>
        <w:rPr>
          <w:rFonts w:ascii="Arial" w:eastAsia="Arial Unicode MS" w:hAnsi="Arial" w:cs="Arial"/>
          <w:color w:val="000000"/>
          <w:kern w:val="1"/>
          <w:sz w:val="22"/>
          <w:szCs w:val="24"/>
        </w:rPr>
        <w:tab/>
      </w:r>
      <w:r>
        <w:rPr>
          <w:rFonts w:ascii="Arial" w:eastAsia="Arial Unicode MS" w:hAnsi="Arial" w:cs="Arial"/>
          <w:color w:val="000000"/>
          <w:kern w:val="1"/>
          <w:sz w:val="22"/>
          <w:szCs w:val="24"/>
        </w:rPr>
        <w:tab/>
        <w:t>3 kW</w:t>
      </w:r>
    </w:p>
    <w:p w:rsidR="00CF517F" w:rsidRDefault="00CF517F" w:rsidP="00CF517F">
      <w:pPr>
        <w:suppressAutoHyphens/>
        <w:ind w:left="284" w:hanging="284"/>
        <w:jc w:val="both"/>
        <w:outlineLvl w:val="0"/>
        <w:rPr>
          <w:rFonts w:ascii="Arial" w:eastAsia="Arial Unicode MS" w:hAnsi="Arial" w:cs="Arial"/>
          <w:color w:val="000000"/>
          <w:kern w:val="1"/>
          <w:sz w:val="22"/>
          <w:szCs w:val="24"/>
        </w:rPr>
      </w:pPr>
      <w:r>
        <w:rPr>
          <w:rFonts w:ascii="Arial" w:eastAsia="Arial Unicode MS" w:hAnsi="Arial" w:cs="Arial"/>
          <w:color w:val="000000"/>
          <w:kern w:val="1"/>
          <w:sz w:val="22"/>
          <w:szCs w:val="24"/>
        </w:rPr>
        <w:t xml:space="preserve"> - provozní napětí</w:t>
      </w:r>
      <w:r>
        <w:rPr>
          <w:rFonts w:ascii="Arial" w:eastAsia="Arial Unicode MS" w:hAnsi="Arial" w:cs="Arial"/>
          <w:color w:val="000000"/>
          <w:kern w:val="1"/>
          <w:sz w:val="22"/>
          <w:szCs w:val="24"/>
        </w:rPr>
        <w:tab/>
      </w:r>
      <w:r>
        <w:rPr>
          <w:rFonts w:ascii="Arial" w:eastAsia="Arial Unicode MS" w:hAnsi="Arial" w:cs="Arial"/>
          <w:color w:val="000000"/>
          <w:kern w:val="1"/>
          <w:sz w:val="22"/>
          <w:szCs w:val="24"/>
        </w:rPr>
        <w:tab/>
        <w:t>400V/50Hz</w:t>
      </w:r>
    </w:p>
    <w:p w:rsidR="00274DE5" w:rsidRDefault="00274DE5" w:rsidP="00CF517F">
      <w:pPr>
        <w:suppressAutoHyphens/>
        <w:ind w:left="284" w:hanging="284"/>
        <w:jc w:val="both"/>
        <w:outlineLvl w:val="0"/>
        <w:rPr>
          <w:rFonts w:ascii="Arial" w:eastAsia="Arial Unicode MS" w:hAnsi="Arial" w:cs="Arial"/>
          <w:color w:val="000000"/>
          <w:kern w:val="1"/>
          <w:sz w:val="22"/>
          <w:szCs w:val="24"/>
        </w:rPr>
      </w:pPr>
      <w:r>
        <w:rPr>
          <w:rFonts w:ascii="Arial" w:eastAsia="Arial Unicode MS" w:hAnsi="Arial" w:cs="Arial"/>
          <w:color w:val="000000"/>
          <w:kern w:val="1"/>
          <w:sz w:val="22"/>
          <w:szCs w:val="24"/>
        </w:rPr>
        <w:t xml:space="preserve"> - strojovna</w:t>
      </w:r>
      <w:r>
        <w:rPr>
          <w:rFonts w:ascii="Arial" w:eastAsia="Arial Unicode MS" w:hAnsi="Arial" w:cs="Arial"/>
          <w:color w:val="000000"/>
          <w:kern w:val="1"/>
          <w:sz w:val="22"/>
          <w:szCs w:val="24"/>
        </w:rPr>
        <w:tab/>
      </w:r>
      <w:r>
        <w:rPr>
          <w:rFonts w:ascii="Arial" w:eastAsia="Arial Unicode MS" w:hAnsi="Arial" w:cs="Arial"/>
          <w:color w:val="000000"/>
          <w:kern w:val="1"/>
          <w:sz w:val="22"/>
          <w:szCs w:val="24"/>
        </w:rPr>
        <w:tab/>
      </w:r>
      <w:r>
        <w:rPr>
          <w:rFonts w:ascii="Arial" w:eastAsia="Arial Unicode MS" w:hAnsi="Arial" w:cs="Arial"/>
          <w:color w:val="000000"/>
          <w:kern w:val="1"/>
          <w:sz w:val="22"/>
          <w:szCs w:val="24"/>
        </w:rPr>
        <w:tab/>
        <w:t>v dosahu šachty mimo dosah zátopového bodu</w:t>
      </w:r>
    </w:p>
    <w:p w:rsidR="00274DE5" w:rsidRDefault="00274DE5" w:rsidP="00CF517F">
      <w:pPr>
        <w:suppressAutoHyphens/>
        <w:ind w:left="284" w:hanging="284"/>
        <w:jc w:val="both"/>
        <w:outlineLvl w:val="0"/>
        <w:rPr>
          <w:rFonts w:ascii="Arial" w:eastAsia="Arial Unicode MS" w:hAnsi="Arial" w:cs="Arial"/>
          <w:color w:val="000000"/>
          <w:kern w:val="1"/>
          <w:sz w:val="22"/>
          <w:szCs w:val="24"/>
        </w:rPr>
      </w:pPr>
    </w:p>
    <w:p w:rsidR="00274DE5" w:rsidRPr="00CF517F" w:rsidRDefault="00274DE5" w:rsidP="00CF517F">
      <w:pPr>
        <w:suppressAutoHyphens/>
        <w:ind w:left="284" w:hanging="284"/>
        <w:jc w:val="both"/>
        <w:outlineLvl w:val="0"/>
        <w:rPr>
          <w:rFonts w:ascii="Arial" w:eastAsia="Arial Unicode MS" w:hAnsi="Arial" w:cs="Arial"/>
          <w:color w:val="000000"/>
          <w:kern w:val="1"/>
          <w:sz w:val="22"/>
          <w:szCs w:val="24"/>
        </w:rPr>
      </w:pPr>
    </w:p>
    <w:p w:rsidR="003518BF" w:rsidRPr="00B22FDD" w:rsidRDefault="003518BF" w:rsidP="003518BF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BB597D" w:rsidRDefault="00BB597D" w:rsidP="00BB597D">
      <w:pPr>
        <w:pStyle w:val="Textvbloku"/>
        <w:spacing w:before="120" w:line="276" w:lineRule="auto"/>
        <w:ind w:right="-91"/>
        <w:rPr>
          <w:rFonts w:ascii="Arial" w:hAnsi="Arial" w:cs="Arial"/>
          <w:bCs/>
          <w:sz w:val="22"/>
          <w:szCs w:val="22"/>
        </w:rPr>
      </w:pPr>
      <w:r w:rsidRPr="00011BCD">
        <w:rPr>
          <w:rFonts w:ascii="Arial" w:hAnsi="Arial" w:cs="Arial"/>
          <w:bCs/>
          <w:sz w:val="22"/>
          <w:szCs w:val="22"/>
        </w:rPr>
        <w:lastRenderedPageBreak/>
        <w:t>Zhotovením stavby se rozumí:</w:t>
      </w:r>
    </w:p>
    <w:p w:rsidR="00BB597D" w:rsidRDefault="00BB597D" w:rsidP="00BB597D">
      <w:pPr>
        <w:pStyle w:val="Textvbloku"/>
        <w:numPr>
          <w:ilvl w:val="0"/>
          <w:numId w:val="27"/>
        </w:numPr>
        <w:spacing w:before="120" w:line="276" w:lineRule="auto"/>
        <w:ind w:right="-91"/>
        <w:rPr>
          <w:rFonts w:ascii="Arial" w:hAnsi="Arial" w:cs="Arial"/>
          <w:sz w:val="22"/>
          <w:szCs w:val="22"/>
        </w:rPr>
      </w:pPr>
      <w:r w:rsidRPr="008C07D2">
        <w:rPr>
          <w:rFonts w:ascii="Arial" w:hAnsi="Arial" w:cs="Arial"/>
          <w:sz w:val="22"/>
          <w:szCs w:val="22"/>
        </w:rPr>
        <w:t>stavební i technologická část stavby prove</w:t>
      </w:r>
      <w:r>
        <w:rPr>
          <w:rFonts w:ascii="Arial" w:hAnsi="Arial" w:cs="Arial"/>
          <w:sz w:val="22"/>
          <w:szCs w:val="22"/>
        </w:rPr>
        <w:t>dená dle projektové a výrobní dokumentace</w:t>
      </w:r>
    </w:p>
    <w:p w:rsidR="00BB597D" w:rsidRDefault="00BB597D" w:rsidP="00BB597D">
      <w:pPr>
        <w:pStyle w:val="Textvbloku"/>
        <w:numPr>
          <w:ilvl w:val="0"/>
          <w:numId w:val="27"/>
        </w:numPr>
        <w:spacing w:before="120" w:line="276" w:lineRule="auto"/>
        <w:ind w:right="-91"/>
        <w:rPr>
          <w:rFonts w:ascii="Arial" w:hAnsi="Arial" w:cs="Arial"/>
          <w:sz w:val="22"/>
          <w:szCs w:val="22"/>
        </w:rPr>
      </w:pPr>
      <w:r w:rsidRPr="008C07D2">
        <w:rPr>
          <w:rFonts w:ascii="Arial" w:hAnsi="Arial" w:cs="Arial"/>
          <w:sz w:val="22"/>
          <w:szCs w:val="22"/>
        </w:rPr>
        <w:t xml:space="preserve">úplné a bezvadné provedení všech stavebních a montážních prací </w:t>
      </w:r>
    </w:p>
    <w:p w:rsidR="00BB597D" w:rsidRDefault="00BB597D" w:rsidP="00BB597D">
      <w:pPr>
        <w:pStyle w:val="Textvbloku"/>
        <w:numPr>
          <w:ilvl w:val="0"/>
          <w:numId w:val="27"/>
        </w:numPr>
        <w:spacing w:before="120" w:line="276" w:lineRule="auto"/>
        <w:ind w:right="-91"/>
        <w:rPr>
          <w:rFonts w:ascii="Arial" w:hAnsi="Arial" w:cs="Arial"/>
          <w:sz w:val="22"/>
          <w:szCs w:val="22"/>
        </w:rPr>
      </w:pPr>
      <w:r w:rsidRPr="008C07D2">
        <w:rPr>
          <w:rFonts w:ascii="Arial" w:hAnsi="Arial" w:cs="Arial"/>
          <w:sz w:val="22"/>
          <w:szCs w:val="22"/>
        </w:rPr>
        <w:t xml:space="preserve">dodávky potřebných materiálů, strojů a zařízení nezbytných pro řádné dokončení díla </w:t>
      </w:r>
    </w:p>
    <w:p w:rsidR="00BB597D" w:rsidRDefault="00BB597D" w:rsidP="00BB597D">
      <w:pPr>
        <w:pStyle w:val="Textvbloku"/>
        <w:numPr>
          <w:ilvl w:val="0"/>
          <w:numId w:val="27"/>
        </w:numPr>
        <w:spacing w:before="120" w:line="276" w:lineRule="auto"/>
        <w:ind w:right="-91"/>
        <w:rPr>
          <w:rFonts w:ascii="Arial" w:hAnsi="Arial" w:cs="Arial"/>
          <w:sz w:val="22"/>
          <w:szCs w:val="22"/>
        </w:rPr>
      </w:pPr>
      <w:r w:rsidRPr="008C07D2">
        <w:rPr>
          <w:rFonts w:ascii="Arial" w:hAnsi="Arial" w:cs="Arial"/>
          <w:sz w:val="22"/>
          <w:szCs w:val="22"/>
        </w:rPr>
        <w:t xml:space="preserve">provedení všech činností souvisejících s dodávkou stavebních a montážních prací, jejichž provedení je pro řádné dokončení díla nezbytné (např. zařízení staveniště, </w:t>
      </w:r>
      <w:r w:rsidRPr="00691125">
        <w:rPr>
          <w:rFonts w:ascii="Arial" w:hAnsi="Arial" w:cs="Arial"/>
          <w:sz w:val="22"/>
          <w:szCs w:val="22"/>
        </w:rPr>
        <w:t>napojení na připojovací body, zřízení záboru a povolení,</w:t>
      </w:r>
      <w:r>
        <w:rPr>
          <w:rFonts w:ascii="Arial" w:hAnsi="Arial" w:cs="Arial"/>
          <w:sz w:val="22"/>
          <w:szCs w:val="22"/>
        </w:rPr>
        <w:t xml:space="preserve"> </w:t>
      </w:r>
      <w:r w:rsidRPr="008C07D2">
        <w:rPr>
          <w:rFonts w:ascii="Arial" w:hAnsi="Arial" w:cs="Arial"/>
          <w:sz w:val="22"/>
          <w:szCs w:val="22"/>
        </w:rPr>
        <w:t>bezpečností opatření apod.)</w:t>
      </w:r>
      <w:r>
        <w:rPr>
          <w:rFonts w:ascii="Arial" w:hAnsi="Arial" w:cs="Arial"/>
          <w:sz w:val="22"/>
          <w:szCs w:val="22"/>
        </w:rPr>
        <w:t>.</w:t>
      </w:r>
    </w:p>
    <w:p w:rsidR="00BB597D" w:rsidRPr="00D9106D" w:rsidRDefault="00BB597D" w:rsidP="00BB597D">
      <w:pPr>
        <w:pStyle w:val="Textvbloku"/>
        <w:spacing w:before="120" w:line="276" w:lineRule="auto"/>
        <w:ind w:right="-91"/>
        <w:rPr>
          <w:rFonts w:ascii="Arial" w:hAnsi="Arial" w:cs="Arial"/>
          <w:bCs/>
          <w:sz w:val="22"/>
          <w:szCs w:val="22"/>
        </w:rPr>
      </w:pPr>
      <w:r w:rsidRPr="00D9106D">
        <w:rPr>
          <w:rFonts w:ascii="Arial" w:hAnsi="Arial" w:cs="Arial"/>
          <w:bCs/>
          <w:sz w:val="22"/>
          <w:szCs w:val="22"/>
        </w:rPr>
        <w:t>Zhotovení díla</w:t>
      </w:r>
      <w:r>
        <w:rPr>
          <w:rFonts w:ascii="Arial" w:hAnsi="Arial" w:cs="Arial"/>
          <w:bCs/>
          <w:sz w:val="22"/>
          <w:szCs w:val="22"/>
        </w:rPr>
        <w:t xml:space="preserve"> dále </w:t>
      </w:r>
      <w:r w:rsidRPr="00D9106D">
        <w:rPr>
          <w:rFonts w:ascii="Arial" w:hAnsi="Arial" w:cs="Arial"/>
          <w:bCs/>
          <w:sz w:val="22"/>
          <w:szCs w:val="22"/>
        </w:rPr>
        <w:t>zahrnuje i:</w:t>
      </w:r>
    </w:p>
    <w:p w:rsidR="00BB597D" w:rsidRDefault="00BB597D" w:rsidP="00BB597D">
      <w:pPr>
        <w:pStyle w:val="Cislovani3"/>
        <w:numPr>
          <w:ilvl w:val="0"/>
          <w:numId w:val="29"/>
        </w:numPr>
        <w:tabs>
          <w:tab w:val="clear" w:pos="851"/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1B4DB9">
        <w:rPr>
          <w:rFonts w:ascii="Arial" w:hAnsi="Arial" w:cs="Arial"/>
          <w:sz w:val="22"/>
          <w:szCs w:val="22"/>
        </w:rPr>
        <w:t>zajištění veškerých nezbytných průzkumů nutných pro řádné provedení a dokončení díla</w:t>
      </w:r>
    </w:p>
    <w:p w:rsidR="00BB597D" w:rsidRPr="00927930" w:rsidRDefault="00BB597D" w:rsidP="00BB597D">
      <w:pPr>
        <w:pStyle w:val="Cislovani3"/>
        <w:numPr>
          <w:ilvl w:val="0"/>
          <w:numId w:val="29"/>
        </w:numPr>
        <w:tabs>
          <w:tab w:val="clear" w:pos="851"/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1B4DB9">
        <w:rPr>
          <w:rFonts w:ascii="Arial" w:hAnsi="Arial" w:cs="Arial"/>
          <w:sz w:val="22"/>
          <w:szCs w:val="22"/>
        </w:rPr>
        <w:t>zřízení, odstranění a zajištění zařízení staveniště včetně napojení na inženýrské sítě</w:t>
      </w:r>
      <w:r w:rsidRPr="001B4DB9">
        <w:rPr>
          <w:rFonts w:ascii="Arial" w:hAnsi="Arial" w:cs="Arial"/>
          <w:bCs/>
          <w:sz w:val="22"/>
          <w:szCs w:val="22"/>
        </w:rPr>
        <w:t xml:space="preserve"> dle </w:t>
      </w:r>
      <w:r w:rsidRPr="001B4DB9">
        <w:rPr>
          <w:rFonts w:ascii="Arial" w:hAnsi="Arial" w:cs="Arial"/>
          <w:sz w:val="22"/>
          <w:szCs w:val="22"/>
        </w:rPr>
        <w:t>zákona č. 183/2006 Sb., o územním plánování a stavebním řádu (stavební zákon), ve znění pozdějších předpisů (dále jen „stavební zákon“)</w:t>
      </w:r>
      <w:r w:rsidRPr="001B4DB9">
        <w:rPr>
          <w:rFonts w:ascii="Arial" w:hAnsi="Arial" w:cs="Arial"/>
          <w:bCs/>
          <w:sz w:val="22"/>
          <w:szCs w:val="22"/>
        </w:rPr>
        <w:t xml:space="preserve"> a jeho prováděcích předpisů a zákona č. 309/2006 Sb., o zajištění dalších podmínek bezpečnosti a ochrany zdraví při práci, ve znění pozdějších předpisů (dále jen „zákon o zajištění BOZP“) a jeho prováděcích předpisů, zejména nařízení vlády č. 591/2006 Sb. a dle</w:t>
      </w:r>
      <w:r>
        <w:rPr>
          <w:rFonts w:ascii="Arial" w:hAnsi="Arial" w:cs="Arial"/>
          <w:bCs/>
          <w:sz w:val="22"/>
          <w:szCs w:val="22"/>
        </w:rPr>
        <w:t xml:space="preserve"> této smlouvy</w:t>
      </w:r>
    </w:p>
    <w:p w:rsidR="00BB597D" w:rsidRDefault="00BB597D" w:rsidP="00BB597D">
      <w:pPr>
        <w:pStyle w:val="Cislovani3"/>
        <w:numPr>
          <w:ilvl w:val="0"/>
          <w:numId w:val="29"/>
        </w:numPr>
        <w:tabs>
          <w:tab w:val="clear" w:pos="851"/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1B4DB9">
        <w:rPr>
          <w:rFonts w:ascii="Arial" w:hAnsi="Arial" w:cs="Arial"/>
          <w:sz w:val="22"/>
          <w:szCs w:val="22"/>
        </w:rPr>
        <w:t>zajištění a provedení všech opatření organizačního a stavebně technologického charakteru k řádnému provedení díla</w:t>
      </w:r>
    </w:p>
    <w:p w:rsidR="00BB597D" w:rsidRDefault="00BB597D" w:rsidP="00BB597D">
      <w:pPr>
        <w:pStyle w:val="Cislovani3"/>
        <w:numPr>
          <w:ilvl w:val="0"/>
          <w:numId w:val="29"/>
        </w:numPr>
        <w:tabs>
          <w:tab w:val="clear" w:pos="851"/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1B4DB9">
        <w:rPr>
          <w:rFonts w:ascii="Arial" w:hAnsi="Arial" w:cs="Arial"/>
          <w:sz w:val="22"/>
          <w:szCs w:val="22"/>
        </w:rPr>
        <w:t>umožnit provádění kontrolní prohlídky rozestavěné stavby dle ustanovení § 133 a</w:t>
      </w:r>
      <w:r>
        <w:rPr>
          <w:rFonts w:ascii="Arial" w:hAnsi="Arial" w:cs="Arial"/>
          <w:sz w:val="22"/>
          <w:szCs w:val="22"/>
        </w:rPr>
        <w:t> </w:t>
      </w:r>
      <w:r w:rsidRPr="001B4DB9">
        <w:rPr>
          <w:rFonts w:ascii="Arial" w:hAnsi="Arial" w:cs="Arial"/>
          <w:sz w:val="22"/>
          <w:szCs w:val="22"/>
        </w:rPr>
        <w:t>násl. stavebního zákona a zajistit účast stavbyvedoucího na pravidelných kontrolních dnech stavby</w:t>
      </w:r>
    </w:p>
    <w:p w:rsidR="00BB597D" w:rsidRDefault="00BB597D" w:rsidP="00BB597D">
      <w:pPr>
        <w:pStyle w:val="Cislovani3"/>
        <w:numPr>
          <w:ilvl w:val="0"/>
          <w:numId w:val="29"/>
        </w:numPr>
        <w:tabs>
          <w:tab w:val="clear" w:pos="851"/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1B4DB9">
        <w:rPr>
          <w:rFonts w:ascii="Arial" w:hAnsi="Arial" w:cs="Arial"/>
          <w:sz w:val="22"/>
          <w:szCs w:val="22"/>
        </w:rPr>
        <w:t>veškeré práce a dodávky související s bezpečnostními opatřeními na ochranu osob a</w:t>
      </w:r>
      <w:r>
        <w:rPr>
          <w:rFonts w:ascii="Arial" w:hAnsi="Arial" w:cs="Arial"/>
          <w:sz w:val="22"/>
          <w:szCs w:val="22"/>
        </w:rPr>
        <w:t> </w:t>
      </w:r>
      <w:r w:rsidRPr="001B4DB9">
        <w:rPr>
          <w:rFonts w:ascii="Arial" w:hAnsi="Arial" w:cs="Arial"/>
          <w:sz w:val="22"/>
          <w:szCs w:val="22"/>
        </w:rPr>
        <w:t>majetku</w:t>
      </w:r>
    </w:p>
    <w:p w:rsidR="00BB597D" w:rsidRDefault="00BB597D" w:rsidP="00BB597D">
      <w:pPr>
        <w:pStyle w:val="Cislovani3"/>
        <w:numPr>
          <w:ilvl w:val="0"/>
          <w:numId w:val="29"/>
        </w:numPr>
        <w:tabs>
          <w:tab w:val="clear" w:pos="851"/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1B4DB9">
        <w:rPr>
          <w:rFonts w:ascii="Arial" w:hAnsi="Arial" w:cs="Arial"/>
          <w:sz w:val="22"/>
          <w:szCs w:val="22"/>
        </w:rPr>
        <w:t xml:space="preserve">likvidace, odvoz a uložení vybouraných hmot a stavební suti na skládku včetně uhrazení poplatku za uskladnění v souladu s ustanoveními zákona č. 185/2001 Sb., o odpadech, ve znění pozdějších předpisů (dále jen „zákon o odpadech“) a </w:t>
      </w:r>
      <w:r w:rsidRPr="001B4DB9">
        <w:rPr>
          <w:rFonts w:ascii="Arial" w:hAnsi="Arial" w:cs="Arial"/>
          <w:bCs/>
          <w:sz w:val="22"/>
          <w:szCs w:val="22"/>
        </w:rPr>
        <w:t>doložení dokladu o likvidaci odpadu a obalu v souladu se zákonem o odpadech při přejímacím řízení</w:t>
      </w:r>
    </w:p>
    <w:p w:rsidR="00BB597D" w:rsidRDefault="00BB597D" w:rsidP="00BB597D">
      <w:pPr>
        <w:pStyle w:val="Cislovani3"/>
        <w:numPr>
          <w:ilvl w:val="0"/>
          <w:numId w:val="29"/>
        </w:numPr>
        <w:tabs>
          <w:tab w:val="clear" w:pos="851"/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1B4DB9">
        <w:rPr>
          <w:rFonts w:ascii="Arial" w:hAnsi="Arial" w:cs="Arial"/>
          <w:sz w:val="22"/>
          <w:szCs w:val="22"/>
        </w:rPr>
        <w:t>uvedení všech povrchů dotčených stavbou do původního stavu (komunikace, chodníky, zeleň)</w:t>
      </w:r>
    </w:p>
    <w:p w:rsidR="00BB597D" w:rsidRDefault="00BB597D" w:rsidP="00BB597D">
      <w:pPr>
        <w:pStyle w:val="Cislovani3"/>
        <w:numPr>
          <w:ilvl w:val="0"/>
          <w:numId w:val="29"/>
        </w:numPr>
        <w:tabs>
          <w:tab w:val="clear" w:pos="851"/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1B4DB9">
        <w:rPr>
          <w:rFonts w:ascii="Arial" w:hAnsi="Arial" w:cs="Arial"/>
          <w:sz w:val="22"/>
          <w:szCs w:val="22"/>
        </w:rPr>
        <w:t>úklid staveniště před protokolárním předáním a převzetím dí</w:t>
      </w:r>
      <w:r>
        <w:rPr>
          <w:rFonts w:ascii="Arial" w:hAnsi="Arial" w:cs="Arial"/>
          <w:sz w:val="22"/>
          <w:szCs w:val="22"/>
        </w:rPr>
        <w:t>la</w:t>
      </w:r>
      <w:r w:rsidRPr="001B4DB9">
        <w:rPr>
          <w:rFonts w:ascii="Arial" w:hAnsi="Arial" w:cs="Arial"/>
          <w:sz w:val="22"/>
          <w:szCs w:val="22"/>
        </w:rPr>
        <w:t xml:space="preserve">, opatření pro </w:t>
      </w:r>
      <w:r>
        <w:rPr>
          <w:rFonts w:ascii="Arial" w:hAnsi="Arial" w:cs="Arial"/>
          <w:sz w:val="22"/>
          <w:szCs w:val="22"/>
        </w:rPr>
        <w:t>zabránění šíření prachu a hluku</w:t>
      </w:r>
    </w:p>
    <w:p w:rsidR="00BB597D" w:rsidRDefault="00BB597D" w:rsidP="00BB597D">
      <w:pPr>
        <w:pStyle w:val="Cislovani3"/>
        <w:numPr>
          <w:ilvl w:val="0"/>
          <w:numId w:val="29"/>
        </w:numPr>
        <w:tabs>
          <w:tab w:val="clear" w:pos="851"/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1B4DB9">
        <w:rPr>
          <w:rFonts w:ascii="Arial" w:hAnsi="Arial" w:cs="Arial"/>
          <w:sz w:val="22"/>
          <w:szCs w:val="22"/>
        </w:rPr>
        <w:t>neobtěžování okolní zástavbu hlukem, zápachem, světlem, prachem apod.</w:t>
      </w:r>
    </w:p>
    <w:p w:rsidR="00BB597D" w:rsidRDefault="00BB597D" w:rsidP="00BB597D">
      <w:pPr>
        <w:pStyle w:val="Cislovani3"/>
        <w:numPr>
          <w:ilvl w:val="0"/>
          <w:numId w:val="29"/>
        </w:numPr>
        <w:tabs>
          <w:tab w:val="clear" w:pos="851"/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1B4DB9">
        <w:rPr>
          <w:rFonts w:ascii="Arial" w:hAnsi="Arial" w:cs="Arial"/>
          <w:sz w:val="22"/>
          <w:szCs w:val="22"/>
        </w:rPr>
        <w:lastRenderedPageBreak/>
        <w:t xml:space="preserve">nepřekračování povolené hranice hluku o sobotách, nedělích a svátcích po celý den, ve všední den od </w:t>
      </w:r>
      <w:r w:rsidRPr="003D0CB6">
        <w:rPr>
          <w:rFonts w:ascii="Arial" w:hAnsi="Arial" w:cs="Arial"/>
          <w:sz w:val="22"/>
          <w:szCs w:val="22"/>
        </w:rPr>
        <w:t xml:space="preserve">18:00 hodin do </w:t>
      </w:r>
      <w:r>
        <w:rPr>
          <w:rFonts w:ascii="Arial" w:hAnsi="Arial" w:cs="Arial"/>
          <w:sz w:val="22"/>
          <w:szCs w:val="22"/>
        </w:rPr>
        <w:t>7</w:t>
      </w:r>
      <w:r w:rsidRPr="003D0CB6">
        <w:rPr>
          <w:rFonts w:ascii="Arial" w:hAnsi="Arial" w:cs="Arial"/>
          <w:sz w:val="22"/>
          <w:szCs w:val="22"/>
        </w:rPr>
        <w:t>:00 hodin</w:t>
      </w:r>
    </w:p>
    <w:p w:rsidR="00BB597D" w:rsidRDefault="00BB597D" w:rsidP="00BB597D">
      <w:pPr>
        <w:pStyle w:val="Cislovani3"/>
        <w:numPr>
          <w:ilvl w:val="0"/>
          <w:numId w:val="29"/>
        </w:numPr>
        <w:tabs>
          <w:tab w:val="clear" w:pos="851"/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1B4DB9">
        <w:rPr>
          <w:rFonts w:ascii="Arial" w:hAnsi="Arial" w:cs="Arial"/>
          <w:sz w:val="22"/>
          <w:szCs w:val="22"/>
        </w:rPr>
        <w:t>zajištění bezpečnosti práce a ochrany životního prostředí</w:t>
      </w:r>
      <w:r w:rsidRPr="001B4DB9">
        <w:rPr>
          <w:rFonts w:ascii="Arial" w:hAnsi="Arial" w:cs="Arial"/>
          <w:bCs/>
          <w:sz w:val="22"/>
          <w:szCs w:val="22"/>
        </w:rPr>
        <w:t xml:space="preserve"> v souladu s platnými právními předpisy, zejména zákoníkem práce, zákonem o zajištění BOZP a prováděcími předpisy</w:t>
      </w:r>
    </w:p>
    <w:p w:rsidR="00BB597D" w:rsidRDefault="00BB597D" w:rsidP="00BB597D">
      <w:pPr>
        <w:pStyle w:val="Cislovani3"/>
        <w:numPr>
          <w:ilvl w:val="0"/>
          <w:numId w:val="29"/>
        </w:numPr>
        <w:tabs>
          <w:tab w:val="clear" w:pos="851"/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1B4DB9">
        <w:rPr>
          <w:rFonts w:ascii="Arial" w:hAnsi="Arial" w:cs="Arial"/>
          <w:sz w:val="22"/>
          <w:szCs w:val="22"/>
        </w:rPr>
        <w:t>projednání a zajištění případného zvláštního užívání komunikací a veřejných ploch včetně úhrady vyměřených poplatků a nájemného</w:t>
      </w:r>
    </w:p>
    <w:p w:rsidR="00BB597D" w:rsidRDefault="00BB597D" w:rsidP="00BB597D">
      <w:pPr>
        <w:pStyle w:val="Cislovani3"/>
        <w:numPr>
          <w:ilvl w:val="0"/>
          <w:numId w:val="29"/>
        </w:numPr>
        <w:tabs>
          <w:tab w:val="clear" w:pos="851"/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1B4DB9">
        <w:rPr>
          <w:rFonts w:ascii="Arial" w:hAnsi="Arial" w:cs="Arial"/>
          <w:sz w:val="22"/>
          <w:szCs w:val="22"/>
        </w:rPr>
        <w:t xml:space="preserve">vedení stavebního deníku minimálně v rozsahu dle stavebního zákona a </w:t>
      </w:r>
      <w:r w:rsidRPr="008D26D4">
        <w:rPr>
          <w:rFonts w:ascii="Arial" w:hAnsi="Arial" w:cs="Arial"/>
          <w:sz w:val="22"/>
          <w:szCs w:val="22"/>
        </w:rPr>
        <w:t>přílohy č. 9</w:t>
      </w:r>
      <w:r w:rsidRPr="001B4DB9">
        <w:rPr>
          <w:rFonts w:ascii="Arial" w:hAnsi="Arial" w:cs="Arial"/>
          <w:sz w:val="22"/>
          <w:szCs w:val="22"/>
        </w:rPr>
        <w:t xml:space="preserve"> k vyhlášce č. 499/2006 Sb., o dokumentaci staveb a předání jeho originálu objednateli při předání a převzetí díla</w:t>
      </w:r>
    </w:p>
    <w:p w:rsidR="00BB597D" w:rsidRDefault="00BB597D" w:rsidP="00BB597D">
      <w:pPr>
        <w:pStyle w:val="Cislovani3"/>
        <w:numPr>
          <w:ilvl w:val="0"/>
          <w:numId w:val="29"/>
        </w:numPr>
        <w:tabs>
          <w:tab w:val="clear" w:pos="851"/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1B4DB9">
        <w:rPr>
          <w:rFonts w:ascii="Arial" w:hAnsi="Arial" w:cs="Arial"/>
          <w:sz w:val="22"/>
          <w:szCs w:val="22"/>
        </w:rPr>
        <w:t>odstranění případných závad zjištěných při závěrečné kontrolní prohlídce stavby</w:t>
      </w:r>
    </w:p>
    <w:p w:rsidR="00BB597D" w:rsidRDefault="00BB597D" w:rsidP="00BB597D">
      <w:pPr>
        <w:pStyle w:val="Cislovani3"/>
        <w:numPr>
          <w:ilvl w:val="0"/>
          <w:numId w:val="29"/>
        </w:numPr>
        <w:tabs>
          <w:tab w:val="clear" w:pos="851"/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1B4DB9">
        <w:rPr>
          <w:rFonts w:ascii="Arial" w:hAnsi="Arial" w:cs="Arial"/>
          <w:sz w:val="22"/>
          <w:szCs w:val="22"/>
        </w:rPr>
        <w:t>provedení zkoušek díla, včetně vystavení dokladů o jejich provedení, provedení atestů a revizí podle norem ČSN a případných jiných právních nebo technických předpisů platných v době provádění a předání díla, kterými bude prokázáno dosažení předepsané kvality a předepsaných technických parametrů díla, péče o nepředané objekty a konstrukce stavby, jejich ošetřování, pojištění atd.</w:t>
      </w:r>
    </w:p>
    <w:p w:rsidR="00BB597D" w:rsidRDefault="00BB597D" w:rsidP="00BB597D">
      <w:pPr>
        <w:pStyle w:val="Cislovani3"/>
        <w:numPr>
          <w:ilvl w:val="0"/>
          <w:numId w:val="29"/>
        </w:numPr>
        <w:tabs>
          <w:tab w:val="clear" w:pos="851"/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1B4DB9">
        <w:rPr>
          <w:rFonts w:ascii="Arial" w:hAnsi="Arial" w:cs="Arial"/>
          <w:sz w:val="22"/>
          <w:szCs w:val="22"/>
        </w:rPr>
        <w:t>zajištění průvodní technické dokumentace, zkušebních protokolů, revizních zpráv, atestů a dokladů dle zákona č. 22/1997 Sb., o technických požadavcích na výrobky a o změně a doplnění některých zákonů, ve znění pozdějších předpisů (dále jen „OTP“), prohlášení o shodě, seznam doporučených náhradních dílů, předepsané ochranné a bezpečnostní pomůcky ve dvou vyhotoveních</w:t>
      </w:r>
    </w:p>
    <w:p w:rsidR="00BB597D" w:rsidRPr="008C07D2" w:rsidRDefault="00BB597D" w:rsidP="00BB597D">
      <w:pPr>
        <w:pStyle w:val="Textvbloku"/>
        <w:spacing w:before="120" w:line="276" w:lineRule="auto"/>
        <w:ind w:right="-91"/>
        <w:rPr>
          <w:rFonts w:ascii="Arial" w:hAnsi="Arial" w:cs="Arial"/>
          <w:sz w:val="22"/>
          <w:szCs w:val="22"/>
        </w:rPr>
      </w:pPr>
      <w:r w:rsidRPr="009F0820">
        <w:rPr>
          <w:rFonts w:ascii="Arial" w:hAnsi="Arial" w:cs="Arial"/>
          <w:sz w:val="22"/>
          <w:szCs w:val="22"/>
        </w:rPr>
        <w:t>Zhotovitel je povinen do projektu zakreslovat všechny změny na stavbě, k nimž došlo v průběhu zhotovení díla. Takto opravenou a zhotovitelem podepsanou projektovou dokumentaci skutečného provedení stavby předá zhotovitel objednateli při předání a převzetí díla</w:t>
      </w:r>
      <w:r>
        <w:rPr>
          <w:rFonts w:ascii="Arial" w:hAnsi="Arial" w:cs="Arial"/>
          <w:sz w:val="22"/>
          <w:szCs w:val="22"/>
        </w:rPr>
        <w:t>.</w:t>
      </w:r>
    </w:p>
    <w:p w:rsidR="00BB597D" w:rsidRPr="00B02647" w:rsidRDefault="00BB597D" w:rsidP="00BB597D">
      <w:pPr>
        <w:pStyle w:val="Zkladntext"/>
        <w:spacing w:after="120" w:line="276" w:lineRule="auto"/>
        <w:jc w:val="both"/>
        <w:rPr>
          <w:rFonts w:ascii="Arial" w:hAnsi="Arial" w:cs="Arial"/>
          <w:b w:val="0"/>
          <w:sz w:val="22"/>
          <w:szCs w:val="22"/>
          <w:highlight w:val="yellow"/>
          <w:u w:val="none"/>
        </w:rPr>
      </w:pPr>
    </w:p>
    <w:p w:rsidR="00BB597D" w:rsidRPr="00BA3A64" w:rsidRDefault="00BB597D" w:rsidP="00BB597D">
      <w:pPr>
        <w:pStyle w:val="Zkladntext"/>
        <w:spacing w:after="120" w:line="276" w:lineRule="auto"/>
        <w:jc w:val="both"/>
        <w:rPr>
          <w:rFonts w:ascii="Arial" w:hAnsi="Arial" w:cs="Arial"/>
          <w:b w:val="0"/>
          <w:sz w:val="22"/>
          <w:szCs w:val="22"/>
          <w:highlight w:val="yellow"/>
        </w:rPr>
      </w:pPr>
    </w:p>
    <w:p w:rsidR="00BB597D" w:rsidRPr="00AA5858" w:rsidRDefault="00BB597D" w:rsidP="00BB597D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Místo plnění</w:t>
      </w:r>
      <w:r w:rsidRPr="00AA5858">
        <w:rPr>
          <w:rFonts w:ascii="Arial" w:hAnsi="Arial" w:cs="Arial"/>
          <w:b/>
          <w:sz w:val="22"/>
          <w:szCs w:val="22"/>
        </w:rPr>
        <w:t xml:space="preserve">: </w:t>
      </w:r>
    </w:p>
    <w:p w:rsidR="00BB597D" w:rsidRPr="00CC2DCA" w:rsidRDefault="00BB597D" w:rsidP="00BB597D">
      <w:pPr>
        <w:pStyle w:val="Textvbloku"/>
        <w:spacing w:before="120" w:line="276" w:lineRule="auto"/>
        <w:ind w:right="-91"/>
        <w:rPr>
          <w:rFonts w:ascii="Arial" w:hAnsi="Arial" w:cs="Arial"/>
          <w:bCs/>
          <w:sz w:val="22"/>
          <w:szCs w:val="22"/>
        </w:rPr>
      </w:pPr>
      <w:r w:rsidRPr="00CC2DCA">
        <w:rPr>
          <w:rFonts w:ascii="Arial" w:hAnsi="Arial" w:cs="Arial"/>
          <w:bCs/>
          <w:sz w:val="22"/>
          <w:szCs w:val="22"/>
        </w:rPr>
        <w:t xml:space="preserve">Místem plnění je </w:t>
      </w:r>
      <w:r>
        <w:rPr>
          <w:rFonts w:ascii="Arial" w:hAnsi="Arial" w:cs="Arial"/>
          <w:bCs/>
          <w:sz w:val="22"/>
          <w:szCs w:val="22"/>
        </w:rPr>
        <w:t xml:space="preserve">areál </w:t>
      </w:r>
      <w:r w:rsidRPr="00CC2DCA">
        <w:rPr>
          <w:rFonts w:ascii="Arial" w:hAnsi="Arial" w:cs="Arial"/>
          <w:bCs/>
          <w:sz w:val="22"/>
          <w:szCs w:val="22"/>
        </w:rPr>
        <w:t>ve vlastnictví Ministerstva vnitra ČR.</w:t>
      </w:r>
    </w:p>
    <w:p w:rsidR="00BB597D" w:rsidRPr="00CC2DCA" w:rsidRDefault="00BB597D" w:rsidP="00BB597D">
      <w:pPr>
        <w:pStyle w:val="Textvbloku"/>
        <w:spacing w:before="120" w:line="276" w:lineRule="auto"/>
        <w:ind w:right="-9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Dílo bude prováděno v areálu ulice Nádražní 16, Praha 5 - Smíchov, kat. území Smíchov.</w:t>
      </w:r>
    </w:p>
    <w:p w:rsidR="008C2B6A" w:rsidRDefault="008C2B6A" w:rsidP="008C2B6A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BB597D" w:rsidRPr="008C2B6A" w:rsidRDefault="008C2B6A" w:rsidP="008C2B6A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Místo předání</w:t>
      </w:r>
      <w:r w:rsidR="00BB597D" w:rsidRPr="008C2B6A">
        <w:rPr>
          <w:rFonts w:ascii="Arial" w:hAnsi="Arial" w:cs="Arial"/>
          <w:i/>
          <w:sz w:val="22"/>
          <w:szCs w:val="22"/>
          <w:u w:val="single"/>
        </w:rPr>
        <w:t>:</w:t>
      </w:r>
    </w:p>
    <w:p w:rsidR="00BB597D" w:rsidRPr="00B02647" w:rsidRDefault="00BB597D" w:rsidP="00BB597D">
      <w:pPr>
        <w:pStyle w:val="Zkladntext"/>
        <w:spacing w:line="276" w:lineRule="auto"/>
        <w:jc w:val="both"/>
        <w:rPr>
          <w:rFonts w:ascii="Arial" w:hAnsi="Arial" w:cs="Arial"/>
          <w:b w:val="0"/>
          <w:sz w:val="22"/>
          <w:u w:val="none"/>
        </w:rPr>
      </w:pPr>
      <w:r w:rsidRPr="00B02647">
        <w:rPr>
          <w:rFonts w:ascii="Arial" w:hAnsi="Arial" w:cs="Arial"/>
          <w:b w:val="0"/>
          <w:sz w:val="22"/>
          <w:u w:val="none"/>
        </w:rPr>
        <w:t xml:space="preserve">Dílo bude protokolárně předáno v místě plnění. </w:t>
      </w:r>
    </w:p>
    <w:p w:rsidR="00BB597D" w:rsidRPr="00BA3A64" w:rsidRDefault="00BB597D" w:rsidP="00BB597D">
      <w:pPr>
        <w:pStyle w:val="Zkladntext"/>
        <w:spacing w:line="276" w:lineRule="auto"/>
        <w:jc w:val="both"/>
        <w:rPr>
          <w:rFonts w:ascii="Arial" w:hAnsi="Arial" w:cs="Arial"/>
          <w:b w:val="0"/>
          <w:sz w:val="22"/>
          <w:highlight w:val="yellow"/>
          <w:u w:val="none"/>
        </w:rPr>
      </w:pPr>
    </w:p>
    <w:p w:rsidR="00BB597D" w:rsidRPr="00BA3A64" w:rsidRDefault="00BB597D" w:rsidP="00BB597D">
      <w:pPr>
        <w:pStyle w:val="Zkladntext"/>
        <w:spacing w:line="276" w:lineRule="auto"/>
        <w:jc w:val="both"/>
        <w:rPr>
          <w:rFonts w:ascii="Arial" w:hAnsi="Arial" w:cs="Arial"/>
          <w:sz w:val="22"/>
          <w:highlight w:val="yellow"/>
        </w:rPr>
      </w:pPr>
    </w:p>
    <w:p w:rsidR="004217A0" w:rsidRDefault="004217A0" w:rsidP="004217A0">
      <w:pPr>
        <w:pStyle w:val="Odstavecseseznamem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B597D" w:rsidRDefault="008C2B6A" w:rsidP="008C2B6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Termíny plnění díla</w:t>
      </w:r>
      <w:r w:rsidR="00BB597D" w:rsidRPr="008C2B6A">
        <w:rPr>
          <w:rFonts w:ascii="Arial" w:hAnsi="Arial" w:cs="Arial"/>
          <w:b/>
          <w:sz w:val="22"/>
          <w:szCs w:val="22"/>
        </w:rPr>
        <w:t xml:space="preserve">: </w:t>
      </w:r>
    </w:p>
    <w:p w:rsidR="008C2B6A" w:rsidRPr="008C2B6A" w:rsidRDefault="008C2B6A" w:rsidP="008C2B6A">
      <w:pPr>
        <w:pStyle w:val="Odstavecseseznamem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F5EB8" w:rsidRPr="007F5EB8" w:rsidRDefault="007F5EB8" w:rsidP="007F5EB8">
      <w:pPr>
        <w:tabs>
          <w:tab w:val="left" w:pos="567"/>
        </w:tabs>
        <w:spacing w:after="120" w:line="276" w:lineRule="auto"/>
        <w:jc w:val="both"/>
        <w:rPr>
          <w:rFonts w:ascii="Arial" w:eastAsia="Calibri" w:hAnsi="Arial" w:cs="Arial"/>
          <w:iCs/>
          <w:sz w:val="22"/>
          <w:szCs w:val="22"/>
        </w:rPr>
      </w:pPr>
      <w:r w:rsidRPr="007F5EB8">
        <w:rPr>
          <w:rFonts w:ascii="Arial" w:hAnsi="Arial" w:cs="Arial"/>
          <w:b/>
          <w:sz w:val="22"/>
          <w:szCs w:val="22"/>
        </w:rPr>
        <w:t>Termín zhotovení a předání řádně zhotoveného díla je do dvanácti (12) kalendářních týdnů od převzetí staveniště zhotovitelem.</w:t>
      </w:r>
      <w:r w:rsidRPr="007F5EB8">
        <w:rPr>
          <w:rFonts w:ascii="Arial" w:eastAsia="Calibri" w:hAnsi="Arial" w:cs="Arial"/>
          <w:iCs/>
          <w:sz w:val="22"/>
          <w:szCs w:val="22"/>
        </w:rPr>
        <w:t xml:space="preserve"> Dílo bude protokolárně předáno objednateli v místě plnění. </w:t>
      </w:r>
    </w:p>
    <w:p w:rsidR="00BB597D" w:rsidRPr="00BA3A64" w:rsidRDefault="00BB597D" w:rsidP="00BB597D">
      <w:pPr>
        <w:pStyle w:val="Zkladntext"/>
        <w:spacing w:line="276" w:lineRule="auto"/>
        <w:jc w:val="both"/>
        <w:rPr>
          <w:rFonts w:ascii="Arial" w:hAnsi="Arial" w:cs="Arial"/>
          <w:highlight w:val="yellow"/>
        </w:rPr>
      </w:pPr>
    </w:p>
    <w:p w:rsidR="00BB597D" w:rsidRDefault="008C2B6A" w:rsidP="008C2B6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Obchodní podmínky</w:t>
      </w:r>
      <w:r w:rsidR="00BB597D" w:rsidRPr="008C2B6A">
        <w:rPr>
          <w:rFonts w:ascii="Arial" w:hAnsi="Arial" w:cs="Arial"/>
          <w:b/>
          <w:sz w:val="22"/>
          <w:szCs w:val="22"/>
        </w:rPr>
        <w:t>:</w:t>
      </w:r>
    </w:p>
    <w:p w:rsidR="008C2B6A" w:rsidRPr="008C2B6A" w:rsidRDefault="008C2B6A" w:rsidP="008C2B6A">
      <w:pPr>
        <w:pStyle w:val="Odstavecseseznamem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B597D" w:rsidRPr="008C2B6A" w:rsidRDefault="00BB597D" w:rsidP="00BB597D">
      <w:pPr>
        <w:pStyle w:val="Zkladntext"/>
        <w:spacing w:line="276" w:lineRule="auto"/>
        <w:ind w:right="-1"/>
        <w:jc w:val="both"/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</w:pPr>
      <w:r w:rsidRPr="008C2B6A">
        <w:rPr>
          <w:rFonts w:ascii="Arial" w:hAnsi="Arial" w:cs="Arial"/>
          <w:b w:val="0"/>
          <w:sz w:val="22"/>
          <w:szCs w:val="22"/>
          <w:u w:val="none"/>
        </w:rPr>
        <w:t>P</w:t>
      </w:r>
      <w:r w:rsidRPr="008C2B6A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 xml:space="preserve">řesná specifikace obchodních podmínek je uvedena v příloze č. </w:t>
      </w:r>
      <w:r w:rsidR="008C2B6A" w:rsidRPr="008C2B6A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>3</w:t>
      </w:r>
      <w:r w:rsidRPr="008C2B6A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 xml:space="preserve"> (Všeobecné obchodní podmínky - VOP) a v příloze č. </w:t>
      </w:r>
      <w:r w:rsidR="008C2B6A" w:rsidRPr="008C2B6A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>5</w:t>
      </w:r>
      <w:r w:rsidRPr="008C2B6A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 xml:space="preserve"> (Návrh smlouvy o dílo) zadávací dokumentace. Uchazeč doplní návrh smlouvy o požadované údaje (barevně označeny).</w:t>
      </w:r>
    </w:p>
    <w:p w:rsidR="00BB597D" w:rsidRPr="00BA3A64" w:rsidRDefault="00BB597D" w:rsidP="00BB597D">
      <w:pPr>
        <w:pStyle w:val="Zkladntext"/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highlight w:val="yellow"/>
          <w:u w:val="none"/>
        </w:rPr>
      </w:pPr>
    </w:p>
    <w:p w:rsidR="00BB597D" w:rsidRPr="00BA3A64" w:rsidRDefault="00BB597D" w:rsidP="00BB597D">
      <w:pPr>
        <w:pStyle w:val="Zkladntext"/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highlight w:val="yellow"/>
          <w:u w:val="none"/>
        </w:rPr>
      </w:pPr>
    </w:p>
    <w:p w:rsidR="00BB597D" w:rsidRDefault="008C2B6A" w:rsidP="008C2B6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Místní a provozní podmínky</w:t>
      </w:r>
      <w:r w:rsidR="00BB597D" w:rsidRPr="008C2B6A">
        <w:rPr>
          <w:rFonts w:ascii="Arial" w:hAnsi="Arial" w:cs="Arial"/>
          <w:b/>
          <w:sz w:val="22"/>
          <w:szCs w:val="22"/>
        </w:rPr>
        <w:t>:</w:t>
      </w:r>
    </w:p>
    <w:p w:rsidR="008C2B6A" w:rsidRPr="008C2B6A" w:rsidRDefault="008C2B6A" w:rsidP="008C2B6A">
      <w:pPr>
        <w:pStyle w:val="Odstavecseseznamem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B597D" w:rsidRPr="00B02647" w:rsidRDefault="00BB597D" w:rsidP="00BB597D">
      <w:pPr>
        <w:pStyle w:val="Import8"/>
        <w:numPr>
          <w:ilvl w:val="0"/>
          <w:numId w:val="25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02647">
        <w:rPr>
          <w:rFonts w:ascii="Arial" w:hAnsi="Arial" w:cs="Arial"/>
          <w:sz w:val="22"/>
          <w:szCs w:val="22"/>
        </w:rPr>
        <w:t>zhotovitel bude plně respektovat provozní režim areálu,</w:t>
      </w:r>
    </w:p>
    <w:p w:rsidR="00BB597D" w:rsidRPr="00B02647" w:rsidRDefault="00BB597D" w:rsidP="00BB597D">
      <w:pPr>
        <w:pStyle w:val="Odstavecseseznamem"/>
        <w:numPr>
          <w:ilvl w:val="0"/>
          <w:numId w:val="25"/>
        </w:numPr>
        <w:spacing w:line="276" w:lineRule="auto"/>
        <w:ind w:left="0"/>
        <w:jc w:val="both"/>
        <w:rPr>
          <w:rFonts w:ascii="Arial" w:eastAsia="Calibri" w:hAnsi="Arial" w:cs="Arial"/>
          <w:iCs/>
          <w:sz w:val="22"/>
          <w:szCs w:val="22"/>
        </w:rPr>
      </w:pPr>
      <w:r w:rsidRPr="00B02647">
        <w:rPr>
          <w:rFonts w:ascii="Arial" w:eastAsia="Calibri" w:hAnsi="Arial" w:cs="Arial"/>
          <w:iCs/>
          <w:sz w:val="22"/>
          <w:szCs w:val="22"/>
        </w:rPr>
        <w:t>před vstupem do areálu budou pověření zástupci zhotovitele prokazatelně seznámeni s </w:t>
      </w:r>
      <w:r w:rsidRPr="00B02647">
        <w:rPr>
          <w:rFonts w:ascii="Arial" w:eastAsia="Calibri" w:hAnsi="Arial" w:cs="Arial"/>
          <w:b/>
          <w:bCs/>
          <w:iCs/>
          <w:sz w:val="22"/>
          <w:szCs w:val="22"/>
        </w:rPr>
        <w:t xml:space="preserve">Provozním řádem </w:t>
      </w:r>
      <w:r w:rsidRPr="00B02647">
        <w:rPr>
          <w:rFonts w:ascii="Arial" w:eastAsia="Calibri" w:hAnsi="Arial" w:cs="Arial"/>
          <w:b/>
          <w:iCs/>
          <w:sz w:val="22"/>
          <w:szCs w:val="22"/>
        </w:rPr>
        <w:t>areálu</w:t>
      </w:r>
      <w:r w:rsidRPr="00B02647">
        <w:rPr>
          <w:rFonts w:ascii="Arial" w:eastAsia="Calibri" w:hAnsi="Arial" w:cs="Arial"/>
          <w:iCs/>
          <w:sz w:val="22"/>
          <w:szCs w:val="22"/>
        </w:rPr>
        <w:t>. Zástupce zhotovitele poté prokazatelně seznámí všechny své zaměstnance i případné subdodavatele,</w:t>
      </w:r>
    </w:p>
    <w:p w:rsidR="00BB597D" w:rsidRPr="00B02647" w:rsidRDefault="00BB597D" w:rsidP="00BB597D">
      <w:pPr>
        <w:pStyle w:val="Import8"/>
        <w:numPr>
          <w:ilvl w:val="0"/>
          <w:numId w:val="25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02647">
        <w:rPr>
          <w:rFonts w:ascii="Arial" w:hAnsi="Arial" w:cs="Arial"/>
          <w:b/>
          <w:sz w:val="22"/>
          <w:szCs w:val="22"/>
        </w:rPr>
        <w:t>všichni pracovníci zhotovitele včetně subdodavatelů musejí být bezpodmínečně trestně bezúhonní</w:t>
      </w:r>
      <w:r w:rsidRPr="00B02647">
        <w:rPr>
          <w:rFonts w:ascii="Arial" w:hAnsi="Arial" w:cs="Arial"/>
          <w:sz w:val="22"/>
          <w:szCs w:val="22"/>
        </w:rPr>
        <w:t>, musejí mít čistý trestní rejstřík, v opačném případě nebudou do areálu vůbec vpuštěni,</w:t>
      </w:r>
    </w:p>
    <w:p w:rsidR="00BB597D" w:rsidRDefault="00BB597D" w:rsidP="00BB597D">
      <w:pPr>
        <w:pStyle w:val="Odstavecseseznamem"/>
        <w:numPr>
          <w:ilvl w:val="0"/>
          <w:numId w:val="25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02647">
        <w:rPr>
          <w:rFonts w:ascii="Arial" w:hAnsi="Arial" w:cs="Arial"/>
          <w:b/>
          <w:sz w:val="22"/>
          <w:szCs w:val="22"/>
        </w:rPr>
        <w:t>celková nabídková cena uchazeče musí zahrnovat veškeré finanční náklady potřebné pro realizaci předmětu veřejné zakázky</w:t>
      </w:r>
      <w:r w:rsidRPr="00B02647">
        <w:rPr>
          <w:rFonts w:ascii="Arial" w:hAnsi="Arial" w:cs="Arial"/>
          <w:sz w:val="22"/>
          <w:szCs w:val="22"/>
        </w:rPr>
        <w:t xml:space="preserve"> v souladu s platnými právními předpisy. Uchazeči se doporučuje předem se seznámit se všemi okolnostmi a podmínkami, které mohou mít jakýkoliv vliv na cenu nabídky a kvalitu prací, a tyto skutečnosti zahrnout do předkládané nabídky, případně vznést dotaz v rámci lhůty pro poskytnutí dodatečných informací k VZ v průběhu lhůty pro podání nabídky.</w:t>
      </w:r>
    </w:p>
    <w:p w:rsidR="00BB597D" w:rsidRDefault="00BB597D" w:rsidP="00BB597D">
      <w:pPr>
        <w:pStyle w:val="Odstavecseseznamem"/>
        <w:numPr>
          <w:ilvl w:val="0"/>
          <w:numId w:val="25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029DD">
        <w:rPr>
          <w:rFonts w:ascii="Arial" w:hAnsi="Arial" w:cs="Arial"/>
          <w:sz w:val="22"/>
          <w:szCs w:val="22"/>
        </w:rPr>
        <w:t>nabídková cena bude stanovena jako cena nejvýše přípustná,</w:t>
      </w:r>
      <w:r>
        <w:rPr>
          <w:rFonts w:ascii="Arial" w:hAnsi="Arial" w:cs="Arial"/>
          <w:sz w:val="22"/>
          <w:szCs w:val="22"/>
        </w:rPr>
        <w:t xml:space="preserve"> p</w:t>
      </w:r>
      <w:r w:rsidRPr="002029DD">
        <w:rPr>
          <w:rFonts w:ascii="Arial" w:hAnsi="Arial" w:cs="Arial"/>
          <w:sz w:val="22"/>
          <w:szCs w:val="22"/>
        </w:rPr>
        <w:t>řekročení nebo změna nabídkové ceny je možná pouze za předpokladu, že v průběhu realizace veřejné zakázky dojde ke změnám sazeb daně z přidané hodnoty. V takovém případě bude nabídková cena upravena podle změny sazeb daně z přidané hodnoty platných v době vzniku zdanitelného plnění, a to ve výši odpovídající změně sazby daně z přidané hodnoty.</w:t>
      </w:r>
    </w:p>
    <w:p w:rsidR="009A283F" w:rsidRPr="009A283F" w:rsidRDefault="009A283F" w:rsidP="00BB597D">
      <w:pPr>
        <w:pStyle w:val="Odstavecseseznamem"/>
        <w:numPr>
          <w:ilvl w:val="0"/>
          <w:numId w:val="25"/>
        </w:numPr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9A283F">
        <w:rPr>
          <w:rFonts w:ascii="Arial" w:hAnsi="Arial" w:cs="Arial"/>
          <w:b/>
          <w:sz w:val="22"/>
          <w:szCs w:val="22"/>
        </w:rPr>
        <w:t>oučástí nabídky bude návrh servisní smlouvy.</w:t>
      </w:r>
    </w:p>
    <w:p w:rsidR="001F3A59" w:rsidRPr="003518BF" w:rsidRDefault="001F3A59" w:rsidP="00BB597D">
      <w:pPr>
        <w:spacing w:line="360" w:lineRule="auto"/>
        <w:jc w:val="both"/>
      </w:pPr>
    </w:p>
    <w:sectPr w:rsidR="001F3A59" w:rsidRPr="003518BF" w:rsidSect="002E0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65" w:right="1418" w:bottom="1559" w:left="1418" w:header="709" w:footer="17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FA" w:rsidRDefault="00554CFA">
      <w:r>
        <w:separator/>
      </w:r>
    </w:p>
  </w:endnote>
  <w:endnote w:type="continuationSeparator" w:id="0">
    <w:p w:rsidR="00554CFA" w:rsidRDefault="0055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2D456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B23" w:rsidRDefault="00554CFA">
    <w:pPr>
      <w:pStyle w:val="Zpat"/>
    </w:pPr>
  </w:p>
  <w:p w:rsidR="00255B23" w:rsidRDefault="00554CFA"/>
  <w:p w:rsidR="00255B23" w:rsidRDefault="00554C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2D456F" w:rsidP="00DD6D3B">
    <w:pPr>
      <w:pStyle w:val="Zpat"/>
      <w:jc w:val="right"/>
    </w:pPr>
    <w:r w:rsidRPr="00F8256D">
      <w:rPr>
        <w:rFonts w:ascii="Arial" w:hAnsi="Arial" w:cs="Arial"/>
        <w:sz w:val="22"/>
        <w:szCs w:val="22"/>
      </w:rPr>
      <w:fldChar w:fldCharType="begin"/>
    </w:r>
    <w:r w:rsidRPr="00F8256D">
      <w:rPr>
        <w:rFonts w:ascii="Arial" w:hAnsi="Arial" w:cs="Arial"/>
        <w:sz w:val="22"/>
        <w:szCs w:val="22"/>
      </w:rPr>
      <w:instrText xml:space="preserve"> PAGE   \* MERGEFORMAT </w:instrText>
    </w:r>
    <w:r w:rsidRPr="00F8256D">
      <w:rPr>
        <w:rFonts w:ascii="Arial" w:hAnsi="Arial" w:cs="Arial"/>
        <w:sz w:val="22"/>
        <w:szCs w:val="22"/>
      </w:rPr>
      <w:fldChar w:fldCharType="separate"/>
    </w:r>
    <w:r w:rsidR="00851030">
      <w:rPr>
        <w:rFonts w:ascii="Arial" w:hAnsi="Arial" w:cs="Arial"/>
        <w:noProof/>
        <w:sz w:val="22"/>
        <w:szCs w:val="22"/>
      </w:rPr>
      <w:t>4</w:t>
    </w:r>
    <w:r w:rsidRPr="00F8256D">
      <w:rPr>
        <w:rFonts w:ascii="Arial" w:hAnsi="Arial" w:cs="Arial"/>
        <w:sz w:val="22"/>
        <w:szCs w:val="22"/>
      </w:rPr>
      <w:fldChar w:fldCharType="end"/>
    </w:r>
  </w:p>
  <w:p w:rsidR="00255B23" w:rsidRDefault="00554CFA"/>
  <w:p w:rsidR="00255B23" w:rsidRDefault="00554CF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F8" w:rsidRDefault="001402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FA" w:rsidRDefault="00554CFA">
      <w:r>
        <w:separator/>
      </w:r>
    </w:p>
  </w:footnote>
  <w:footnote w:type="continuationSeparator" w:id="0">
    <w:p w:rsidR="00554CFA" w:rsidRDefault="0055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F8" w:rsidRDefault="001402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CFE" w:rsidRPr="0084591D" w:rsidRDefault="003B5254" w:rsidP="00F01CFE">
    <w:pPr>
      <w:rPr>
        <w:rFonts w:ascii="Arial" w:hAnsi="Arial" w:cs="Arial"/>
      </w:rPr>
    </w:pPr>
    <w:r>
      <w:rPr>
        <w:rFonts w:ascii="Arial" w:hAnsi="Arial" w:cs="Arial"/>
        <w:sz w:val="22"/>
        <w:szCs w:val="22"/>
      </w:rPr>
      <w:t xml:space="preserve">                    </w:t>
    </w:r>
    <w:r w:rsidR="00F01CFE">
      <w:rPr>
        <w:rFonts w:ascii="Arial" w:hAnsi="Arial" w:cs="Arial"/>
        <w:sz w:val="22"/>
        <w:szCs w:val="22"/>
      </w:rPr>
      <w:t xml:space="preserve">  </w:t>
    </w:r>
    <w:r w:rsidR="00F01CFE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223997E5" wp14:editId="1684F852">
              <wp:simplePos x="0" y="0"/>
              <wp:positionH relativeFrom="page">
                <wp:posOffset>1645920</wp:posOffset>
              </wp:positionH>
              <wp:positionV relativeFrom="page">
                <wp:posOffset>457200</wp:posOffset>
              </wp:positionV>
              <wp:extent cx="0" cy="731520"/>
              <wp:effectExtent l="0" t="0" r="0" b="0"/>
              <wp:wrapSquare wrapText="bothSides"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1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6F83C" id="Přímá spojnice 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6pt,3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" o:allowincell="f">
              <w10:wrap type="square" anchorx="page" anchory="page"/>
            </v:line>
          </w:pict>
        </mc:Fallback>
      </mc:AlternateContent>
    </w:r>
    <w:r w:rsidR="00F01CFE">
      <w:rPr>
        <w:noProof/>
      </w:rPr>
      <w:drawing>
        <wp:anchor distT="0" distB="0" distL="114300" distR="114300" simplePos="0" relativeHeight="251657728" behindDoc="1" locked="0" layoutInCell="0" allowOverlap="1" wp14:anchorId="06372A40" wp14:editId="0D5C7F2B">
          <wp:simplePos x="0" y="0"/>
          <wp:positionH relativeFrom="column">
            <wp:posOffset>-168910</wp:posOffset>
          </wp:positionH>
          <wp:positionV relativeFrom="paragraph">
            <wp:posOffset>-10795</wp:posOffset>
          </wp:positionV>
          <wp:extent cx="667385" cy="657860"/>
          <wp:effectExtent l="0" t="0" r="0" b="8890"/>
          <wp:wrapTight wrapText="bothSides">
            <wp:wrapPolygon edited="0">
              <wp:start x="7399" y="0"/>
              <wp:lineTo x="0" y="3753"/>
              <wp:lineTo x="0" y="15012"/>
              <wp:lineTo x="3699" y="20015"/>
              <wp:lineTo x="6782" y="21266"/>
              <wp:lineTo x="15414" y="21266"/>
              <wp:lineTo x="17880" y="20015"/>
              <wp:lineTo x="20963" y="16263"/>
              <wp:lineTo x="20963" y="3127"/>
              <wp:lineTo x="14797" y="0"/>
              <wp:lineTo x="7399" y="0"/>
            </wp:wrapPolygon>
          </wp:wrapTight>
          <wp:docPr id="13" name="Obrázek 13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CFE">
      <w:rPr>
        <w:noProof/>
      </w:rPr>
      <w:drawing>
        <wp:anchor distT="0" distB="0" distL="114300" distR="114300" simplePos="0" relativeHeight="251652608" behindDoc="0" locked="1" layoutInCell="0" allowOverlap="1" wp14:anchorId="308744A7" wp14:editId="50617EB4">
          <wp:simplePos x="0" y="0"/>
          <wp:positionH relativeFrom="page">
            <wp:posOffset>184785</wp:posOffset>
          </wp:positionH>
          <wp:positionV relativeFrom="page">
            <wp:posOffset>1699895</wp:posOffset>
          </wp:positionV>
          <wp:extent cx="6948170" cy="73025"/>
          <wp:effectExtent l="0" t="0" r="5080" b="3175"/>
          <wp:wrapNone/>
          <wp:docPr id="14" name="Obrázek 14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CFE" w:rsidRPr="0084591D">
      <w:rPr>
        <w:rFonts w:ascii="Arial" w:hAnsi="Arial" w:cs="Arial"/>
      </w:rPr>
      <w:t xml:space="preserve">POLICEJNÍ PREZIDIUM ČESKÉ REPUBLIKY </w:t>
    </w:r>
    <w:r w:rsidR="001402F8">
      <w:rPr>
        <w:noProof/>
      </w:rPr>
      <w:t xml:space="preserve">                                              </w:t>
    </w:r>
    <w:r w:rsidR="001402F8" w:rsidRPr="004E15EC">
      <w:rPr>
        <w:noProof/>
      </w:rPr>
      <w:drawing>
        <wp:inline distT="0" distB="0" distL="0" distR="0" wp14:anchorId="47469688" wp14:editId="7A09C2C2">
          <wp:extent cx="504825" cy="590550"/>
          <wp:effectExtent l="0" t="0" r="9525" b="0"/>
          <wp:docPr id="15" name="Obrázek 15" descr="Prezi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zidiu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CFE" w:rsidRDefault="00F01CFE" w:rsidP="00F01CFE">
    <w:pPr>
      <w:pStyle w:val="Zahlavi2"/>
    </w:pPr>
    <w:r>
      <w:t xml:space="preserve">                           </w:t>
    </w:r>
    <w:r>
      <w:tab/>
    </w:r>
    <w:r>
      <w:tab/>
    </w:r>
  </w:p>
  <w:p w:rsidR="00F01CFE" w:rsidRDefault="00F01CFE" w:rsidP="00F01CFE">
    <w:pPr>
      <w:pStyle w:val="Zahlavi2"/>
    </w:pPr>
    <w:r>
      <w:t xml:space="preserve">                           S</w:t>
    </w:r>
    <w:r w:rsidRPr="0084591D">
      <w:rPr>
        <w:rFonts w:cs="Arial"/>
        <w:sz w:val="20"/>
      </w:rPr>
      <w:t>práva logistického zabezpečení</w:t>
    </w:r>
  </w:p>
  <w:p w:rsidR="00F01CFE" w:rsidRPr="005662FC" w:rsidRDefault="00F01CFE" w:rsidP="00F01CFE">
    <w:pPr>
      <w:pStyle w:val="Zahlavi2"/>
    </w:pPr>
    <w:r>
      <w:t xml:space="preserve">                           Odbor </w:t>
    </w:r>
    <w:r w:rsidR="00546B54">
      <w:t>nemovitého majetku</w:t>
    </w:r>
  </w:p>
  <w:p w:rsidR="003B5254" w:rsidRPr="006402B7" w:rsidRDefault="00F01CFE" w:rsidP="00F01CFE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</w:t>
    </w:r>
    <w:r w:rsidR="00AB69D2">
      <w:rPr>
        <w:rFonts w:ascii="Arial" w:hAnsi="Arial" w:cs="Arial"/>
        <w:sz w:val="18"/>
        <w:szCs w:val="18"/>
      </w:rPr>
      <w:t>Oddělení správy nemovitého majetku</w:t>
    </w:r>
  </w:p>
  <w:p w:rsidR="00255B23" w:rsidRDefault="00554CFA" w:rsidP="008831C7">
    <w:pPr>
      <w:pStyle w:val="Zhlav"/>
      <w:tabs>
        <w:tab w:val="clear" w:pos="4536"/>
        <w:tab w:val="clear" w:pos="9072"/>
      </w:tabs>
    </w:pPr>
  </w:p>
  <w:p w:rsidR="00255B23" w:rsidRDefault="00554CFA" w:rsidP="002E01EE">
    <w:pPr>
      <w:pStyle w:val="Zhlav"/>
      <w:jc w:val="center"/>
    </w:pPr>
  </w:p>
  <w:p w:rsidR="00255B23" w:rsidRDefault="002D456F" w:rsidP="00BB66CE">
    <w:pPr>
      <w:pStyle w:val="Zkladntext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bCs/>
        <w:sz w:val="18"/>
        <w:u w:val="none"/>
      </w:rPr>
      <w:t xml:space="preserve">   </w:t>
    </w: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  <w:p w:rsidR="00255B23" w:rsidRDefault="00554CF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2D456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F2C015" wp14:editId="29BFA2FF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7DCE169" wp14:editId="2FC04BA4">
          <wp:extent cx="3781425" cy="419100"/>
          <wp:effectExtent l="0" t="0" r="9525" b="0"/>
          <wp:docPr id="17" name="Obrázek 17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02329F42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bCs/>
        <w:sz w:val="20"/>
        <w:szCs w:val="20"/>
        <w:u w:val="none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b w:val="0"/>
        <w:bCs w:val="0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C50CE"/>
    <w:multiLevelType w:val="hybridMultilevel"/>
    <w:tmpl w:val="7E561C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A3B53"/>
    <w:multiLevelType w:val="hybridMultilevel"/>
    <w:tmpl w:val="CF20979C"/>
    <w:lvl w:ilvl="0" w:tplc="78EEAD60">
      <w:numFmt w:val="bullet"/>
      <w:lvlText w:val="-"/>
      <w:lvlJc w:val="left"/>
      <w:pPr>
        <w:ind w:left="829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F6A61"/>
    <w:multiLevelType w:val="hybridMultilevel"/>
    <w:tmpl w:val="03C29FB8"/>
    <w:lvl w:ilvl="0" w:tplc="AC54B9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762B3"/>
    <w:multiLevelType w:val="hybridMultilevel"/>
    <w:tmpl w:val="4C642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D3B1DB0"/>
    <w:multiLevelType w:val="hybridMultilevel"/>
    <w:tmpl w:val="51741F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0" w15:restartNumberingAfterBreak="0">
    <w:nsid w:val="64B137E9"/>
    <w:multiLevelType w:val="hybridMultilevel"/>
    <w:tmpl w:val="5350B3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2" w15:restartNumberingAfterBreak="0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C6F48"/>
    <w:multiLevelType w:val="hybridMultilevel"/>
    <w:tmpl w:val="DB3410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45322"/>
    <w:multiLevelType w:val="hybridMultilevel"/>
    <w:tmpl w:val="827A0476"/>
    <w:lvl w:ilvl="0" w:tplc="607A94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4"/>
  </w:num>
  <w:num w:numId="3">
    <w:abstractNumId w:val="24"/>
  </w:num>
  <w:num w:numId="4">
    <w:abstractNumId w:val="6"/>
  </w:num>
  <w:num w:numId="5">
    <w:abstractNumId w:val="5"/>
  </w:num>
  <w:num w:numId="6">
    <w:abstractNumId w:val="22"/>
  </w:num>
  <w:num w:numId="7">
    <w:abstractNumId w:val="14"/>
    <w:lvlOverride w:ilvl="0">
      <w:startOverride w:val="1"/>
    </w:lvlOverride>
  </w:num>
  <w:num w:numId="8">
    <w:abstractNumId w:val="16"/>
  </w:num>
  <w:num w:numId="9">
    <w:abstractNumId w:val="10"/>
  </w:num>
  <w:num w:numId="10">
    <w:abstractNumId w:val="17"/>
  </w:num>
  <w:num w:numId="11">
    <w:abstractNumId w:val="25"/>
  </w:num>
  <w:num w:numId="12">
    <w:abstractNumId w:val="23"/>
  </w:num>
  <w:num w:numId="13">
    <w:abstractNumId w:val="4"/>
  </w:num>
  <w:num w:numId="14">
    <w:abstractNumId w:val="8"/>
  </w:num>
  <w:num w:numId="15">
    <w:abstractNumId w:val="1"/>
  </w:num>
  <w:num w:numId="16">
    <w:abstractNumId w:val="12"/>
  </w:num>
  <w:num w:numId="17">
    <w:abstractNumId w:val="2"/>
  </w:num>
  <w:num w:numId="18">
    <w:abstractNumId w:val="19"/>
  </w:num>
  <w:num w:numId="19">
    <w:abstractNumId w:val="7"/>
  </w:num>
  <w:num w:numId="20">
    <w:abstractNumId w:val="18"/>
  </w:num>
  <w:num w:numId="21">
    <w:abstractNumId w:val="26"/>
  </w:num>
  <w:num w:numId="22">
    <w:abstractNumId w:val="13"/>
  </w:num>
  <w:num w:numId="23">
    <w:abstractNumId w:val="11"/>
  </w:num>
  <w:num w:numId="24">
    <w:abstractNumId w:val="27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0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6F"/>
    <w:rsid w:val="00000EAD"/>
    <w:rsid w:val="000077C2"/>
    <w:rsid w:val="00017118"/>
    <w:rsid w:val="000200E2"/>
    <w:rsid w:val="00036F60"/>
    <w:rsid w:val="000413FF"/>
    <w:rsid w:val="00073C5F"/>
    <w:rsid w:val="000824F9"/>
    <w:rsid w:val="00084686"/>
    <w:rsid w:val="000B1E0D"/>
    <w:rsid w:val="000B54AC"/>
    <w:rsid w:val="000C048D"/>
    <w:rsid w:val="000C6908"/>
    <w:rsid w:val="000F2CF6"/>
    <w:rsid w:val="001053C2"/>
    <w:rsid w:val="00107647"/>
    <w:rsid w:val="0011108E"/>
    <w:rsid w:val="0013747C"/>
    <w:rsid w:val="001379B4"/>
    <w:rsid w:val="001402F8"/>
    <w:rsid w:val="00162810"/>
    <w:rsid w:val="001628A1"/>
    <w:rsid w:val="0017539C"/>
    <w:rsid w:val="001924CF"/>
    <w:rsid w:val="001D20FC"/>
    <w:rsid w:val="001E0E89"/>
    <w:rsid w:val="001E6F80"/>
    <w:rsid w:val="001E78E5"/>
    <w:rsid w:val="001F3A59"/>
    <w:rsid w:val="00216C08"/>
    <w:rsid w:val="00221127"/>
    <w:rsid w:val="00236D45"/>
    <w:rsid w:val="00274DE5"/>
    <w:rsid w:val="002955ED"/>
    <w:rsid w:val="002A0F5D"/>
    <w:rsid w:val="002B7A39"/>
    <w:rsid w:val="002C040E"/>
    <w:rsid w:val="002C1662"/>
    <w:rsid w:val="002D456F"/>
    <w:rsid w:val="002F4936"/>
    <w:rsid w:val="00300E00"/>
    <w:rsid w:val="00312284"/>
    <w:rsid w:val="00324EE4"/>
    <w:rsid w:val="0034147D"/>
    <w:rsid w:val="003518BF"/>
    <w:rsid w:val="00356FD2"/>
    <w:rsid w:val="0037341B"/>
    <w:rsid w:val="0037657F"/>
    <w:rsid w:val="0037709C"/>
    <w:rsid w:val="00380128"/>
    <w:rsid w:val="003B0A0D"/>
    <w:rsid w:val="003B5254"/>
    <w:rsid w:val="003C055B"/>
    <w:rsid w:val="003D50DF"/>
    <w:rsid w:val="00403D05"/>
    <w:rsid w:val="004217A0"/>
    <w:rsid w:val="004310E6"/>
    <w:rsid w:val="00435FB9"/>
    <w:rsid w:val="00442832"/>
    <w:rsid w:val="004656E1"/>
    <w:rsid w:val="0047751C"/>
    <w:rsid w:val="0048180F"/>
    <w:rsid w:val="004957F9"/>
    <w:rsid w:val="004B7067"/>
    <w:rsid w:val="004D78AA"/>
    <w:rsid w:val="004F24A8"/>
    <w:rsid w:val="004F3FA4"/>
    <w:rsid w:val="00514984"/>
    <w:rsid w:val="00517D9B"/>
    <w:rsid w:val="0053709F"/>
    <w:rsid w:val="00546B54"/>
    <w:rsid w:val="00546D10"/>
    <w:rsid w:val="0055209D"/>
    <w:rsid w:val="005526A9"/>
    <w:rsid w:val="00554CFA"/>
    <w:rsid w:val="00565E2C"/>
    <w:rsid w:val="00596C29"/>
    <w:rsid w:val="00597AB9"/>
    <w:rsid w:val="00597AE9"/>
    <w:rsid w:val="005A195F"/>
    <w:rsid w:val="005A3808"/>
    <w:rsid w:val="005B14B7"/>
    <w:rsid w:val="005B42C5"/>
    <w:rsid w:val="005C127C"/>
    <w:rsid w:val="005C1D20"/>
    <w:rsid w:val="005C4D05"/>
    <w:rsid w:val="005D69B1"/>
    <w:rsid w:val="005F3CC4"/>
    <w:rsid w:val="00605F5F"/>
    <w:rsid w:val="00614D96"/>
    <w:rsid w:val="006153A4"/>
    <w:rsid w:val="0061710A"/>
    <w:rsid w:val="00622335"/>
    <w:rsid w:val="00630287"/>
    <w:rsid w:val="00632DF2"/>
    <w:rsid w:val="00650B3F"/>
    <w:rsid w:val="00651F08"/>
    <w:rsid w:val="006732B4"/>
    <w:rsid w:val="00684960"/>
    <w:rsid w:val="006A2E30"/>
    <w:rsid w:val="006C6890"/>
    <w:rsid w:val="006F3D1E"/>
    <w:rsid w:val="006F7A98"/>
    <w:rsid w:val="00700217"/>
    <w:rsid w:val="007023D5"/>
    <w:rsid w:val="00710C72"/>
    <w:rsid w:val="00716B32"/>
    <w:rsid w:val="00731A4C"/>
    <w:rsid w:val="0075769E"/>
    <w:rsid w:val="007903DD"/>
    <w:rsid w:val="007B27E8"/>
    <w:rsid w:val="007D137B"/>
    <w:rsid w:val="007E19F9"/>
    <w:rsid w:val="007E3281"/>
    <w:rsid w:val="007F5EB8"/>
    <w:rsid w:val="007F7279"/>
    <w:rsid w:val="008300CF"/>
    <w:rsid w:val="00845A1C"/>
    <w:rsid w:val="0084784D"/>
    <w:rsid w:val="00851030"/>
    <w:rsid w:val="0085172C"/>
    <w:rsid w:val="0086338E"/>
    <w:rsid w:val="00893DD9"/>
    <w:rsid w:val="008A4A76"/>
    <w:rsid w:val="008B0158"/>
    <w:rsid w:val="008B1FA7"/>
    <w:rsid w:val="008C2B6A"/>
    <w:rsid w:val="008C7FEA"/>
    <w:rsid w:val="008D2ED4"/>
    <w:rsid w:val="008F592B"/>
    <w:rsid w:val="008F6977"/>
    <w:rsid w:val="00901419"/>
    <w:rsid w:val="0090180A"/>
    <w:rsid w:val="00905430"/>
    <w:rsid w:val="00911210"/>
    <w:rsid w:val="00913248"/>
    <w:rsid w:val="00927569"/>
    <w:rsid w:val="00935FB8"/>
    <w:rsid w:val="00945A2C"/>
    <w:rsid w:val="00947F6A"/>
    <w:rsid w:val="00960CE1"/>
    <w:rsid w:val="00991F48"/>
    <w:rsid w:val="009A283F"/>
    <w:rsid w:val="009A3012"/>
    <w:rsid w:val="009B4832"/>
    <w:rsid w:val="009C1A03"/>
    <w:rsid w:val="009D3830"/>
    <w:rsid w:val="009F2256"/>
    <w:rsid w:val="00A11970"/>
    <w:rsid w:val="00A3431A"/>
    <w:rsid w:val="00A71328"/>
    <w:rsid w:val="00A74AB3"/>
    <w:rsid w:val="00A95BAE"/>
    <w:rsid w:val="00A95D8F"/>
    <w:rsid w:val="00AA7D91"/>
    <w:rsid w:val="00AB69D2"/>
    <w:rsid w:val="00AC0C53"/>
    <w:rsid w:val="00AF0BAF"/>
    <w:rsid w:val="00AF58AE"/>
    <w:rsid w:val="00B00682"/>
    <w:rsid w:val="00B00A49"/>
    <w:rsid w:val="00B04942"/>
    <w:rsid w:val="00B12F9E"/>
    <w:rsid w:val="00B2587A"/>
    <w:rsid w:val="00B30F8D"/>
    <w:rsid w:val="00B3286D"/>
    <w:rsid w:val="00B4773B"/>
    <w:rsid w:val="00B56185"/>
    <w:rsid w:val="00B561F7"/>
    <w:rsid w:val="00B62064"/>
    <w:rsid w:val="00B62BB1"/>
    <w:rsid w:val="00B64F81"/>
    <w:rsid w:val="00B81887"/>
    <w:rsid w:val="00B8221F"/>
    <w:rsid w:val="00B90995"/>
    <w:rsid w:val="00BA4F40"/>
    <w:rsid w:val="00BB597D"/>
    <w:rsid w:val="00BC26F8"/>
    <w:rsid w:val="00BF0E9C"/>
    <w:rsid w:val="00C03C0C"/>
    <w:rsid w:val="00C23195"/>
    <w:rsid w:val="00C240BF"/>
    <w:rsid w:val="00C460C6"/>
    <w:rsid w:val="00C62D15"/>
    <w:rsid w:val="00C63F40"/>
    <w:rsid w:val="00C73D2D"/>
    <w:rsid w:val="00C778D6"/>
    <w:rsid w:val="00C85D23"/>
    <w:rsid w:val="00C970B8"/>
    <w:rsid w:val="00CB61DF"/>
    <w:rsid w:val="00CC5DAE"/>
    <w:rsid w:val="00CD04F3"/>
    <w:rsid w:val="00CD2E33"/>
    <w:rsid w:val="00CE22A8"/>
    <w:rsid w:val="00CE7740"/>
    <w:rsid w:val="00CF0E75"/>
    <w:rsid w:val="00CF517F"/>
    <w:rsid w:val="00CF7575"/>
    <w:rsid w:val="00CF7F9F"/>
    <w:rsid w:val="00D25FA9"/>
    <w:rsid w:val="00D334B4"/>
    <w:rsid w:val="00D53242"/>
    <w:rsid w:val="00D6048A"/>
    <w:rsid w:val="00D6249B"/>
    <w:rsid w:val="00D653B4"/>
    <w:rsid w:val="00D715CE"/>
    <w:rsid w:val="00D718E9"/>
    <w:rsid w:val="00D8095E"/>
    <w:rsid w:val="00D91B58"/>
    <w:rsid w:val="00DB225E"/>
    <w:rsid w:val="00DC503D"/>
    <w:rsid w:val="00DE57FD"/>
    <w:rsid w:val="00DE6B48"/>
    <w:rsid w:val="00E05624"/>
    <w:rsid w:val="00E11491"/>
    <w:rsid w:val="00E20C6E"/>
    <w:rsid w:val="00E33A25"/>
    <w:rsid w:val="00E352B5"/>
    <w:rsid w:val="00E5628B"/>
    <w:rsid w:val="00E60B53"/>
    <w:rsid w:val="00E7307C"/>
    <w:rsid w:val="00E8469A"/>
    <w:rsid w:val="00E922DC"/>
    <w:rsid w:val="00E9674C"/>
    <w:rsid w:val="00E97654"/>
    <w:rsid w:val="00EA21B3"/>
    <w:rsid w:val="00EC2CD5"/>
    <w:rsid w:val="00EC637D"/>
    <w:rsid w:val="00ED2142"/>
    <w:rsid w:val="00EE3356"/>
    <w:rsid w:val="00F01CFE"/>
    <w:rsid w:val="00F0561A"/>
    <w:rsid w:val="00F10B91"/>
    <w:rsid w:val="00F14C8E"/>
    <w:rsid w:val="00F2205A"/>
    <w:rsid w:val="00F3181D"/>
    <w:rsid w:val="00F35375"/>
    <w:rsid w:val="00F36AB7"/>
    <w:rsid w:val="00F4369A"/>
    <w:rsid w:val="00F60A3A"/>
    <w:rsid w:val="00F63B31"/>
    <w:rsid w:val="00F63B4F"/>
    <w:rsid w:val="00F73175"/>
    <w:rsid w:val="00F92D38"/>
    <w:rsid w:val="00F96CBE"/>
    <w:rsid w:val="00FC5A6F"/>
    <w:rsid w:val="00FC7602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3D4E4"/>
  <w15:docId w15:val="{F9A2F4D0-1EBE-4F01-84BB-457C8360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val="cs-CZ"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mport8">
    <w:name w:val="Import 8"/>
    <w:basedOn w:val="Normln"/>
    <w:rsid w:val="00BB59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576"/>
    </w:pPr>
    <w:rPr>
      <w:rFonts w:ascii="Courier New" w:hAnsi="Courier New"/>
      <w:noProof/>
      <w:sz w:val="24"/>
    </w:rPr>
  </w:style>
  <w:style w:type="paragraph" w:styleId="Textvbloku">
    <w:name w:val="Block Text"/>
    <w:basedOn w:val="Normln"/>
    <w:rsid w:val="00BB597D"/>
    <w:pPr>
      <w:widowControl w:val="0"/>
      <w:ind w:right="-92"/>
      <w:jc w:val="both"/>
    </w:pPr>
    <w:rPr>
      <w:sz w:val="24"/>
    </w:rPr>
  </w:style>
  <w:style w:type="paragraph" w:customStyle="1" w:styleId="cislovani1">
    <w:name w:val="cislovani 1"/>
    <w:basedOn w:val="Normln"/>
    <w:next w:val="Normln"/>
    <w:uiPriority w:val="99"/>
    <w:rsid w:val="00BB597D"/>
    <w:pPr>
      <w:keepNext/>
      <w:numPr>
        <w:numId w:val="28"/>
      </w:numPr>
      <w:spacing w:before="480" w:line="288" w:lineRule="auto"/>
      <w:ind w:left="567"/>
    </w:pPr>
    <w:rPr>
      <w:rFonts w:ascii="JohnSans Text Pro" w:hAnsi="JohnSans Text Pro" w:cs="JohnSans Text Pro"/>
      <w:b/>
      <w:bCs/>
      <w:caps/>
      <w:sz w:val="24"/>
      <w:szCs w:val="24"/>
    </w:rPr>
  </w:style>
  <w:style w:type="paragraph" w:customStyle="1" w:styleId="Cislovani2">
    <w:name w:val="Cislovani 2"/>
    <w:basedOn w:val="Normln"/>
    <w:uiPriority w:val="99"/>
    <w:rsid w:val="00BB597D"/>
    <w:pPr>
      <w:keepNext/>
      <w:numPr>
        <w:ilvl w:val="1"/>
        <w:numId w:val="28"/>
      </w:numPr>
      <w:tabs>
        <w:tab w:val="left" w:pos="851"/>
        <w:tab w:val="left" w:pos="1021"/>
        <w:tab w:val="num" w:pos="3658"/>
      </w:tabs>
      <w:spacing w:before="240" w:line="288" w:lineRule="auto"/>
      <w:ind w:left="851" w:hanging="851"/>
      <w:jc w:val="both"/>
    </w:pPr>
    <w:rPr>
      <w:rFonts w:ascii="JohnSans Text Pro" w:hAnsi="JohnSans Text Pro" w:cs="JohnSans Text Pro"/>
    </w:rPr>
  </w:style>
  <w:style w:type="paragraph" w:customStyle="1" w:styleId="Cislovani3">
    <w:name w:val="Cislovani 3"/>
    <w:basedOn w:val="Normln"/>
    <w:uiPriority w:val="99"/>
    <w:rsid w:val="00BB597D"/>
    <w:pPr>
      <w:numPr>
        <w:ilvl w:val="2"/>
        <w:numId w:val="28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 w:cs="JohnSans Text Pro"/>
    </w:rPr>
  </w:style>
  <w:style w:type="paragraph" w:customStyle="1" w:styleId="Cislovani4">
    <w:name w:val="Cislovani 4"/>
    <w:basedOn w:val="Normln"/>
    <w:uiPriority w:val="99"/>
    <w:rsid w:val="00BB597D"/>
    <w:pPr>
      <w:numPr>
        <w:ilvl w:val="3"/>
        <w:numId w:val="28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 w:cs="JohnSans Text Pro"/>
    </w:rPr>
  </w:style>
  <w:style w:type="paragraph" w:customStyle="1" w:styleId="Cislovani4text">
    <w:name w:val="Cislovani 4 text"/>
    <w:basedOn w:val="Normln"/>
    <w:uiPriority w:val="99"/>
    <w:rsid w:val="00BB597D"/>
    <w:pPr>
      <w:numPr>
        <w:ilvl w:val="4"/>
        <w:numId w:val="28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 w:cs="JohnSans Text Pro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9A7C-BA9D-4A29-B684-E8624EF3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4</Pages>
  <Words>1048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ŠTORKÁN Zdeněk</cp:lastModifiedBy>
  <cp:revision>99</cp:revision>
  <cp:lastPrinted>2014-07-01T06:00:00Z</cp:lastPrinted>
  <dcterms:created xsi:type="dcterms:W3CDTF">2013-09-25T06:09:00Z</dcterms:created>
  <dcterms:modified xsi:type="dcterms:W3CDTF">2016-11-14T13:51:00Z</dcterms:modified>
</cp:coreProperties>
</file>