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9E" w:rsidRPr="003D7D35" w:rsidRDefault="00AD619E" w:rsidP="00CE0045">
      <w:pPr>
        <w:widowControl w:val="0"/>
        <w:tabs>
          <w:tab w:val="left" w:pos="432"/>
          <w:tab w:val="left" w:pos="567"/>
          <w:tab w:val="left" w:pos="1152"/>
          <w:tab w:val="left" w:pos="1584"/>
          <w:tab w:val="left" w:pos="1728"/>
          <w:tab w:val="decimal" w:pos="3312"/>
          <w:tab w:val="left" w:pos="403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F77D0" w:rsidRDefault="005F77D0" w:rsidP="005F77D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Specifikace VZ</w:t>
      </w:r>
    </w:p>
    <w:p w:rsidR="00AD619E" w:rsidRPr="005F77D0" w:rsidRDefault="00AD619E" w:rsidP="005F77D0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  <w:r w:rsidRPr="003D7D35">
        <w:rPr>
          <w:rFonts w:asciiTheme="minorHAnsi" w:hAnsiTheme="minorHAnsi" w:cstheme="minorHAnsi"/>
          <w:sz w:val="22"/>
          <w:szCs w:val="22"/>
          <w:lang w:eastAsia="ar-SA"/>
        </w:rPr>
        <w:t>_________________________________________________________________________________</w:t>
      </w:r>
    </w:p>
    <w:p w:rsidR="00923F87" w:rsidRDefault="00923F87" w:rsidP="00CE0045">
      <w:pPr>
        <w:tabs>
          <w:tab w:val="left" w:pos="567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A2AE2" w:rsidRPr="003D7D35" w:rsidRDefault="005F77D0" w:rsidP="005F77D0">
      <w:pPr>
        <w:pStyle w:val="Zhlav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caps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proofErr w:type="gramStart"/>
      <w:r w:rsidRPr="005F77D0">
        <w:rPr>
          <w:rFonts w:asciiTheme="minorHAnsi" w:hAnsiTheme="minorHAnsi" w:cstheme="minorHAnsi"/>
          <w:b/>
          <w:szCs w:val="22"/>
        </w:rPr>
        <w:t>1.</w:t>
      </w:r>
      <w:r w:rsidR="00296CA9" w:rsidRPr="003D7D35">
        <w:rPr>
          <w:rFonts w:asciiTheme="minorHAnsi" w:hAnsiTheme="minorHAnsi" w:cstheme="minorHAnsi"/>
          <w:b/>
          <w:bCs/>
          <w:caps/>
          <w:szCs w:val="22"/>
          <w:u w:val="single"/>
        </w:rPr>
        <w:t>Předmět</w:t>
      </w:r>
      <w:proofErr w:type="gramEnd"/>
      <w:r w:rsidR="00296CA9" w:rsidRPr="003D7D35">
        <w:rPr>
          <w:rFonts w:asciiTheme="minorHAnsi" w:hAnsiTheme="minorHAnsi" w:cstheme="minorHAnsi"/>
          <w:b/>
          <w:bCs/>
          <w:caps/>
          <w:szCs w:val="22"/>
          <w:u w:val="single"/>
        </w:rPr>
        <w:t xml:space="preserve"> veřejné zakázky</w:t>
      </w:r>
    </w:p>
    <w:p w:rsidR="0058397E" w:rsidRPr="003D7D35" w:rsidRDefault="00D46B17" w:rsidP="005E7E4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color w:val="000000"/>
          <w:sz w:val="22"/>
          <w:szCs w:val="22"/>
        </w:rPr>
        <w:t xml:space="preserve">Předmětem veřejné zakázky </w:t>
      </w:r>
      <w:r w:rsidR="00521721" w:rsidRPr="003D7D35">
        <w:rPr>
          <w:rFonts w:asciiTheme="minorHAnsi" w:hAnsiTheme="minorHAnsi" w:cstheme="minorHAnsi"/>
          <w:color w:val="000000"/>
          <w:sz w:val="22"/>
          <w:szCs w:val="22"/>
        </w:rPr>
        <w:t>je</w:t>
      </w:r>
      <w:r w:rsidRPr="003D7D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1721" w:rsidRPr="003D7D35">
        <w:rPr>
          <w:rFonts w:asciiTheme="minorHAnsi" w:hAnsiTheme="minorHAnsi" w:cstheme="minorHAnsi"/>
          <w:color w:val="000000"/>
          <w:sz w:val="22"/>
          <w:szCs w:val="22"/>
        </w:rPr>
        <w:t xml:space="preserve">povinnost </w:t>
      </w:r>
      <w:r w:rsidR="00654E4C">
        <w:rPr>
          <w:rFonts w:asciiTheme="minorHAnsi" w:hAnsiTheme="minorHAnsi" w:cstheme="minorHAnsi"/>
          <w:color w:val="000000"/>
          <w:sz w:val="22"/>
          <w:szCs w:val="22"/>
        </w:rPr>
        <w:t>zpracovatele</w:t>
      </w:r>
      <w:r w:rsidR="00521721" w:rsidRPr="003D7D35">
        <w:rPr>
          <w:rFonts w:asciiTheme="minorHAnsi" w:hAnsiTheme="minorHAnsi" w:cstheme="minorHAnsi"/>
          <w:color w:val="000000"/>
          <w:sz w:val="22"/>
          <w:szCs w:val="22"/>
        </w:rPr>
        <w:t xml:space="preserve"> zabezpečit </w:t>
      </w:r>
      <w:r w:rsidR="008E4FCC" w:rsidRPr="003D7D35">
        <w:rPr>
          <w:rFonts w:asciiTheme="minorHAnsi" w:hAnsiTheme="minorHAnsi" w:cstheme="minorHAnsi"/>
          <w:color w:val="000000"/>
          <w:sz w:val="22"/>
          <w:szCs w:val="22"/>
        </w:rPr>
        <w:t xml:space="preserve">digitalizaci písemností referátů státní sociální podpory v rámci Úřadu práce ČR – krajská pobočka v Olomouci včetně referátů kontaktních pracovišť.  </w:t>
      </w:r>
    </w:p>
    <w:p w:rsidR="000D7499" w:rsidRPr="003D7D35" w:rsidRDefault="000D7499" w:rsidP="005E7E46">
      <w:pPr>
        <w:pStyle w:val="Odstavecseseznamem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color w:val="000000"/>
          <w:sz w:val="22"/>
          <w:szCs w:val="22"/>
        </w:rPr>
        <w:t xml:space="preserve">Digitalizaci zajistí </w:t>
      </w:r>
      <w:r w:rsidR="00654E4C">
        <w:rPr>
          <w:rFonts w:asciiTheme="minorHAnsi" w:hAnsiTheme="minorHAnsi" w:cstheme="minorHAnsi"/>
          <w:color w:val="000000"/>
          <w:sz w:val="22"/>
          <w:szCs w:val="22"/>
        </w:rPr>
        <w:t>zpracovatel</w:t>
      </w:r>
      <w:r w:rsidRPr="003D7D35">
        <w:rPr>
          <w:rFonts w:asciiTheme="minorHAnsi" w:hAnsiTheme="minorHAnsi" w:cstheme="minorHAnsi"/>
          <w:color w:val="000000"/>
          <w:sz w:val="22"/>
          <w:szCs w:val="22"/>
        </w:rPr>
        <w:t xml:space="preserve"> svými zaměstnanci. Rozpis počtu zaměstnanců včetně jejich hodinových úvazků je uveden u jednotlivých kontaktních pracovišť</w:t>
      </w:r>
      <w:r w:rsidR="005E7E46" w:rsidRPr="003D7D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D7D35">
        <w:rPr>
          <w:rFonts w:asciiTheme="minorHAnsi" w:hAnsiTheme="minorHAnsi" w:cstheme="minorHAnsi"/>
          <w:color w:val="000000"/>
          <w:sz w:val="22"/>
          <w:szCs w:val="22"/>
        </w:rPr>
        <w:t>(bod 3 – Doba a místo plnění).</w:t>
      </w:r>
    </w:p>
    <w:p w:rsidR="00D46B17" w:rsidRPr="003D7D35" w:rsidRDefault="00654E4C" w:rsidP="005E7E46">
      <w:pPr>
        <w:pStyle w:val="Odstavecseseznamem"/>
        <w:numPr>
          <w:ilvl w:val="1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Zpracovatel</w:t>
      </w:r>
      <w:r w:rsidR="00D46B17" w:rsidRPr="003D7D35">
        <w:rPr>
          <w:rFonts w:asciiTheme="minorHAnsi" w:hAnsiTheme="minorHAnsi" w:cstheme="minorHAnsi"/>
          <w:sz w:val="22"/>
          <w:szCs w:val="22"/>
        </w:rPr>
        <w:t xml:space="preserve"> je především povinen zajistit:</w:t>
      </w:r>
    </w:p>
    <w:p w:rsidR="00A01E4A" w:rsidRPr="003D7D35" w:rsidRDefault="00A01E4A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převzetí dokumentů</w:t>
      </w:r>
      <w:r w:rsidR="00BC7321" w:rsidRPr="003D7D35">
        <w:rPr>
          <w:rFonts w:asciiTheme="minorHAnsi" w:hAnsiTheme="minorHAnsi" w:cstheme="minorHAnsi"/>
          <w:sz w:val="22"/>
          <w:szCs w:val="22"/>
        </w:rPr>
        <w:t xml:space="preserve"> (písemností) a odpovědnosti za ně</w:t>
      </w:r>
      <w:r w:rsidRPr="003D7D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7AF4" w:rsidRPr="003D7D35" w:rsidRDefault="008E4FCC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třídění dokumentů podle formátů,</w:t>
      </w:r>
    </w:p>
    <w:p w:rsidR="00D46B17" w:rsidRPr="003D7D35" w:rsidRDefault="008E4FCC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obsluhu skeneru,</w:t>
      </w:r>
    </w:p>
    <w:p w:rsidR="00683AC6" w:rsidRPr="003D7D35" w:rsidRDefault="008E4FCC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vizuální kontrolu digitálních obrazů dokumentů,</w:t>
      </w:r>
    </w:p>
    <w:p w:rsidR="001A7AF4" w:rsidRPr="003D7D35" w:rsidRDefault="008E4FCC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ukládání dokumentů do krabic,</w:t>
      </w:r>
    </w:p>
    <w:p w:rsidR="0058397E" w:rsidRPr="003D7D35" w:rsidRDefault="008E4FCC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ukládání krabic do regálů</w:t>
      </w:r>
      <w:r w:rsidR="00BC7321" w:rsidRPr="003D7D35">
        <w:rPr>
          <w:rFonts w:asciiTheme="minorHAnsi" w:hAnsiTheme="minorHAnsi" w:cstheme="minorHAnsi"/>
          <w:sz w:val="22"/>
          <w:szCs w:val="22"/>
        </w:rPr>
        <w:t>,</w:t>
      </w:r>
    </w:p>
    <w:p w:rsidR="00BC7321" w:rsidRPr="003D7D35" w:rsidRDefault="00BC7321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 xml:space="preserve">upozornit zadavatele (objednatele) na nesprávnost, resp. nevhodnost předaných dokumentů (písemností) a na překážky znemožňující řádné provedení plnění </w:t>
      </w:r>
    </w:p>
    <w:p w:rsidR="00BC7321" w:rsidRPr="003D7D35" w:rsidRDefault="00BC7321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nést odpovědnost za vadné plnění a způsobené škody z tohoto vadného plnění,</w:t>
      </w:r>
    </w:p>
    <w:p w:rsidR="00BC7321" w:rsidRPr="003D7D35" w:rsidRDefault="00BC7321" w:rsidP="005E7E46">
      <w:pPr>
        <w:pStyle w:val="Odstavecseseznamem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kdykoliv, dle potřeb zadavatele (objednatele) umožňovat kontrolu a dozor provádění plnění</w:t>
      </w:r>
    </w:p>
    <w:p w:rsidR="00E743BA" w:rsidRPr="003D7D35" w:rsidRDefault="00C074CD" w:rsidP="005E7E46">
      <w:pPr>
        <w:pStyle w:val="Zhlav"/>
        <w:numPr>
          <w:ilvl w:val="0"/>
          <w:numId w:val="22"/>
        </w:numPr>
        <w:tabs>
          <w:tab w:val="clear" w:pos="4536"/>
          <w:tab w:val="left" w:pos="567"/>
          <w:tab w:val="center" w:pos="709"/>
        </w:tabs>
        <w:spacing w:line="360" w:lineRule="auto"/>
        <w:ind w:left="709" w:hanging="709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PŘE</w:t>
      </w:r>
      <w:r w:rsidR="00E743BA" w:rsidRPr="003D7D35">
        <w:rPr>
          <w:rFonts w:asciiTheme="minorHAnsi" w:hAnsiTheme="minorHAnsi" w:cstheme="minorHAnsi"/>
          <w:b/>
          <w:szCs w:val="22"/>
          <w:u w:val="single"/>
        </w:rPr>
        <w:t>DPOKLÁDANÁ HODNOTA</w:t>
      </w:r>
    </w:p>
    <w:p w:rsidR="00296CA9" w:rsidRPr="003D7D35" w:rsidRDefault="00296CA9" w:rsidP="005E7E46">
      <w:pPr>
        <w:pStyle w:val="Zhlav"/>
        <w:tabs>
          <w:tab w:val="clear" w:pos="4536"/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/>
          <w:i/>
          <w:szCs w:val="22"/>
        </w:rPr>
      </w:pPr>
      <w:r w:rsidRPr="003D7D35">
        <w:rPr>
          <w:rFonts w:asciiTheme="minorHAnsi" w:hAnsiTheme="minorHAnsi" w:cstheme="minorHAnsi"/>
          <w:szCs w:val="22"/>
        </w:rPr>
        <w:t>Předpo</w:t>
      </w:r>
      <w:r w:rsidR="00033455" w:rsidRPr="003D7D35">
        <w:rPr>
          <w:rFonts w:asciiTheme="minorHAnsi" w:hAnsiTheme="minorHAnsi" w:cstheme="minorHAnsi"/>
          <w:szCs w:val="22"/>
        </w:rPr>
        <w:t>k</w:t>
      </w:r>
      <w:r w:rsidR="00067AB8" w:rsidRPr="003D7D35">
        <w:rPr>
          <w:rFonts w:asciiTheme="minorHAnsi" w:hAnsiTheme="minorHAnsi" w:cstheme="minorHAnsi"/>
          <w:szCs w:val="22"/>
        </w:rPr>
        <w:t>ládan</w:t>
      </w:r>
      <w:r w:rsidR="006A3779" w:rsidRPr="003D7D35">
        <w:rPr>
          <w:rFonts w:asciiTheme="minorHAnsi" w:hAnsiTheme="minorHAnsi" w:cstheme="minorHAnsi"/>
          <w:szCs w:val="22"/>
        </w:rPr>
        <w:t xml:space="preserve">á hodnota veřejné zakázky je </w:t>
      </w:r>
      <w:r w:rsidR="008974B1">
        <w:rPr>
          <w:rFonts w:asciiTheme="minorHAnsi" w:hAnsiTheme="minorHAnsi" w:cstheme="minorHAnsi"/>
          <w:szCs w:val="22"/>
        </w:rPr>
        <w:t>800000,-</w:t>
      </w:r>
      <w:r w:rsidR="00067AB8" w:rsidRPr="003D7D35">
        <w:rPr>
          <w:rFonts w:asciiTheme="minorHAnsi" w:hAnsiTheme="minorHAnsi" w:cstheme="minorHAnsi"/>
          <w:szCs w:val="22"/>
        </w:rPr>
        <w:t xml:space="preserve"> Kč bez DPH za </w:t>
      </w:r>
      <w:r w:rsidR="008974B1">
        <w:rPr>
          <w:rFonts w:asciiTheme="minorHAnsi" w:hAnsiTheme="minorHAnsi" w:cstheme="minorHAnsi"/>
          <w:szCs w:val="22"/>
        </w:rPr>
        <w:t>12</w:t>
      </w:r>
      <w:r w:rsidR="00CE1A94">
        <w:rPr>
          <w:rFonts w:asciiTheme="minorHAnsi" w:hAnsiTheme="minorHAnsi" w:cstheme="minorHAnsi"/>
          <w:szCs w:val="22"/>
        </w:rPr>
        <w:t xml:space="preserve"> měsíců</w:t>
      </w:r>
      <w:r w:rsidR="00067AB8" w:rsidRPr="003D7D35">
        <w:rPr>
          <w:rFonts w:asciiTheme="minorHAnsi" w:hAnsiTheme="minorHAnsi" w:cstheme="minorHAnsi"/>
          <w:szCs w:val="22"/>
        </w:rPr>
        <w:t>.</w:t>
      </w:r>
    </w:p>
    <w:p w:rsidR="00852485" w:rsidRPr="003D7D35" w:rsidRDefault="00852485" w:rsidP="005E7E46">
      <w:pPr>
        <w:pStyle w:val="Zhlav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napToGrid w:val="0"/>
          <w:szCs w:val="22"/>
        </w:rPr>
      </w:pPr>
    </w:p>
    <w:p w:rsidR="00296CA9" w:rsidRPr="003D7D35" w:rsidRDefault="00296CA9" w:rsidP="005E7E46">
      <w:pPr>
        <w:pStyle w:val="Zhlav"/>
        <w:numPr>
          <w:ilvl w:val="0"/>
          <w:numId w:val="22"/>
        </w:numPr>
        <w:tabs>
          <w:tab w:val="left" w:pos="567"/>
        </w:tabs>
        <w:spacing w:line="360" w:lineRule="auto"/>
        <w:ind w:left="709" w:hanging="709"/>
        <w:jc w:val="both"/>
        <w:rPr>
          <w:rFonts w:asciiTheme="minorHAnsi" w:hAnsiTheme="minorHAnsi" w:cstheme="minorHAnsi"/>
          <w:szCs w:val="22"/>
        </w:rPr>
      </w:pPr>
      <w:r w:rsidRPr="003D7D35">
        <w:rPr>
          <w:rFonts w:asciiTheme="minorHAnsi" w:hAnsiTheme="minorHAnsi" w:cstheme="minorHAnsi"/>
          <w:b/>
          <w:bCs/>
          <w:caps/>
          <w:szCs w:val="22"/>
          <w:u w:val="single"/>
        </w:rPr>
        <w:t>Doba a místo plnění</w:t>
      </w:r>
    </w:p>
    <w:p w:rsidR="004D617C" w:rsidRDefault="00BA339F" w:rsidP="005E7E46">
      <w:pPr>
        <w:pStyle w:val="Zhlav"/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  <w:szCs w:val="22"/>
        </w:rPr>
      </w:pPr>
      <w:r w:rsidRPr="003D7D35">
        <w:rPr>
          <w:rFonts w:asciiTheme="minorHAnsi" w:hAnsiTheme="minorHAnsi" w:cstheme="minorHAnsi"/>
          <w:b/>
          <w:bCs/>
          <w:szCs w:val="22"/>
        </w:rPr>
        <w:t>D</w:t>
      </w:r>
      <w:r w:rsidR="00033455" w:rsidRPr="003D7D35">
        <w:rPr>
          <w:rFonts w:asciiTheme="minorHAnsi" w:hAnsiTheme="minorHAnsi" w:cstheme="minorHAnsi"/>
          <w:b/>
          <w:bCs/>
          <w:szCs w:val="22"/>
        </w:rPr>
        <w:t>oba plnění</w:t>
      </w:r>
      <w:r w:rsidR="00033455" w:rsidRPr="003D7D35">
        <w:rPr>
          <w:rFonts w:asciiTheme="minorHAnsi" w:hAnsiTheme="minorHAnsi" w:cstheme="minorHAnsi"/>
          <w:bCs/>
          <w:szCs w:val="22"/>
        </w:rPr>
        <w:t xml:space="preserve">: </w:t>
      </w:r>
    </w:p>
    <w:p w:rsidR="00CE0045" w:rsidRPr="003D7D35" w:rsidRDefault="00296CA9" w:rsidP="005E7E46">
      <w:pPr>
        <w:pStyle w:val="Zhlav"/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szCs w:val="22"/>
        </w:rPr>
      </w:pPr>
      <w:r w:rsidRPr="003D7D35">
        <w:rPr>
          <w:rFonts w:asciiTheme="minorHAnsi" w:hAnsiTheme="minorHAnsi" w:cstheme="minorHAnsi"/>
          <w:b/>
          <w:szCs w:val="22"/>
        </w:rPr>
        <w:t>Míst</w:t>
      </w:r>
      <w:r w:rsidR="00E743BA" w:rsidRPr="003D7D35">
        <w:rPr>
          <w:rFonts w:asciiTheme="minorHAnsi" w:hAnsiTheme="minorHAnsi" w:cstheme="minorHAnsi"/>
          <w:b/>
          <w:szCs w:val="22"/>
        </w:rPr>
        <w:t>o</w:t>
      </w:r>
      <w:r w:rsidR="00AD619E" w:rsidRPr="003D7D35">
        <w:rPr>
          <w:rFonts w:asciiTheme="minorHAnsi" w:hAnsiTheme="minorHAnsi" w:cstheme="minorHAnsi"/>
          <w:b/>
          <w:szCs w:val="22"/>
        </w:rPr>
        <w:t xml:space="preserve"> pl</w:t>
      </w:r>
      <w:r w:rsidR="00521721" w:rsidRPr="003D7D35">
        <w:rPr>
          <w:rFonts w:asciiTheme="minorHAnsi" w:hAnsiTheme="minorHAnsi" w:cstheme="minorHAnsi"/>
          <w:b/>
          <w:szCs w:val="22"/>
        </w:rPr>
        <w:t>nění</w:t>
      </w:r>
      <w:r w:rsidR="007F4465" w:rsidRPr="003D7D35">
        <w:rPr>
          <w:rFonts w:asciiTheme="minorHAnsi" w:hAnsiTheme="minorHAnsi" w:cstheme="minorHAnsi"/>
          <w:b/>
          <w:szCs w:val="22"/>
        </w:rPr>
        <w:t xml:space="preserve">: </w:t>
      </w:r>
      <w:r w:rsidR="00E743BA" w:rsidRPr="003D7D35">
        <w:rPr>
          <w:rFonts w:asciiTheme="minorHAnsi" w:hAnsiTheme="minorHAnsi" w:cstheme="minorHAnsi"/>
          <w:szCs w:val="22"/>
        </w:rPr>
        <w:t xml:space="preserve">administrativní budovy </w:t>
      </w:r>
      <w:r w:rsidR="00033455" w:rsidRPr="003D7D35">
        <w:rPr>
          <w:rFonts w:asciiTheme="minorHAnsi" w:hAnsiTheme="minorHAnsi" w:cstheme="minorHAnsi"/>
          <w:szCs w:val="22"/>
        </w:rPr>
        <w:t>příslušných</w:t>
      </w:r>
      <w:r w:rsidR="00521721" w:rsidRPr="003D7D35">
        <w:rPr>
          <w:rFonts w:asciiTheme="minorHAnsi" w:hAnsiTheme="minorHAnsi" w:cstheme="minorHAnsi"/>
          <w:szCs w:val="22"/>
        </w:rPr>
        <w:t xml:space="preserve"> kontaktních pracovišť ÚP ČR -</w:t>
      </w:r>
      <w:r w:rsidR="00E743BA" w:rsidRPr="003D7D35">
        <w:rPr>
          <w:rFonts w:asciiTheme="minorHAnsi" w:hAnsiTheme="minorHAnsi" w:cstheme="minorHAnsi"/>
          <w:szCs w:val="22"/>
        </w:rPr>
        <w:t xml:space="preserve"> K</w:t>
      </w:r>
      <w:r w:rsidR="00033455" w:rsidRPr="003D7D35">
        <w:rPr>
          <w:rFonts w:asciiTheme="minorHAnsi" w:hAnsiTheme="minorHAnsi" w:cstheme="minorHAnsi"/>
          <w:szCs w:val="22"/>
        </w:rPr>
        <w:t xml:space="preserve">rajské pobočky </w:t>
      </w:r>
      <w:r w:rsidR="00461372" w:rsidRPr="003D7D35">
        <w:rPr>
          <w:rFonts w:asciiTheme="minorHAnsi" w:hAnsiTheme="minorHAnsi" w:cstheme="minorHAnsi"/>
          <w:szCs w:val="22"/>
        </w:rPr>
        <w:t>v</w:t>
      </w:r>
      <w:r w:rsidR="007F4465" w:rsidRPr="003D7D35">
        <w:rPr>
          <w:rFonts w:asciiTheme="minorHAnsi" w:hAnsiTheme="minorHAnsi" w:cstheme="minorHAnsi"/>
          <w:szCs w:val="22"/>
        </w:rPr>
        <w:t> Olomouci n</w:t>
      </w:r>
      <w:r w:rsidR="00CE0045" w:rsidRPr="003D7D35">
        <w:rPr>
          <w:rFonts w:asciiTheme="minorHAnsi" w:hAnsiTheme="minorHAnsi" w:cstheme="minorHAnsi"/>
          <w:szCs w:val="22"/>
        </w:rPr>
        <w:t>a níže uvedených adresách</w:t>
      </w:r>
      <w:r w:rsidR="00683AC6" w:rsidRPr="003D7D35">
        <w:rPr>
          <w:rFonts w:asciiTheme="minorHAnsi" w:hAnsiTheme="minorHAnsi" w:cstheme="minorHAnsi"/>
          <w:szCs w:val="22"/>
        </w:rPr>
        <w:t>:</w:t>
      </w:r>
    </w:p>
    <w:p w:rsidR="00CE0045" w:rsidRPr="003D7D35" w:rsidRDefault="003C6CED" w:rsidP="00485766">
      <w:pPr>
        <w:pStyle w:val="Zhlav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D7D35">
        <w:rPr>
          <w:rFonts w:asciiTheme="minorHAnsi" w:hAnsiTheme="minorHAnsi" w:cstheme="minorHAnsi"/>
          <w:b/>
          <w:color w:val="000000"/>
          <w:szCs w:val="22"/>
        </w:rPr>
        <w:t>2</w:t>
      </w:r>
      <w:r w:rsidRPr="003D7D35">
        <w:rPr>
          <w:rFonts w:asciiTheme="minorHAnsi" w:hAnsiTheme="minorHAnsi" w:cstheme="minorHAnsi"/>
          <w:color w:val="000000"/>
          <w:szCs w:val="22"/>
        </w:rPr>
        <w:t xml:space="preserve"> zaměstnanci po </w:t>
      </w:r>
      <w:r w:rsidRPr="003D7D35">
        <w:rPr>
          <w:rFonts w:asciiTheme="minorHAnsi" w:hAnsiTheme="minorHAnsi" w:cstheme="minorHAnsi"/>
          <w:b/>
          <w:color w:val="000000"/>
          <w:szCs w:val="22"/>
        </w:rPr>
        <w:t xml:space="preserve">6 hodinách denně </w:t>
      </w:r>
      <w:r>
        <w:rPr>
          <w:rFonts w:asciiTheme="minorHAnsi" w:hAnsiTheme="minorHAnsi" w:cstheme="minorHAnsi"/>
          <w:b/>
          <w:color w:val="000000"/>
          <w:szCs w:val="22"/>
        </w:rPr>
        <w:t xml:space="preserve">pro </w:t>
      </w:r>
      <w:proofErr w:type="spellStart"/>
      <w:r w:rsidR="007F4465" w:rsidRPr="003D7D35">
        <w:rPr>
          <w:rFonts w:asciiTheme="minorHAnsi" w:hAnsiTheme="minorHAnsi" w:cstheme="minorHAnsi"/>
          <w:b/>
          <w:color w:val="000000"/>
          <w:szCs w:val="22"/>
        </w:rPr>
        <w:t>K</w:t>
      </w:r>
      <w:r w:rsidR="000D7499" w:rsidRPr="003D7D35">
        <w:rPr>
          <w:rFonts w:asciiTheme="minorHAnsi" w:hAnsiTheme="minorHAnsi" w:cstheme="minorHAnsi"/>
          <w:b/>
          <w:color w:val="000000"/>
          <w:szCs w:val="22"/>
        </w:rPr>
        <w:t>oP</w:t>
      </w:r>
      <w:proofErr w:type="spellEnd"/>
      <w:r w:rsidR="000D7499" w:rsidRPr="003D7D35">
        <w:rPr>
          <w:rFonts w:asciiTheme="minorHAnsi" w:hAnsiTheme="minorHAnsi" w:cstheme="minorHAnsi"/>
          <w:b/>
          <w:color w:val="000000"/>
          <w:szCs w:val="22"/>
        </w:rPr>
        <w:t xml:space="preserve"> Olomouc</w:t>
      </w:r>
      <w:r w:rsidR="000D7499" w:rsidRPr="003D7D35">
        <w:rPr>
          <w:rFonts w:asciiTheme="minorHAnsi" w:hAnsiTheme="minorHAnsi" w:cstheme="minorHAnsi"/>
          <w:color w:val="000000"/>
          <w:szCs w:val="22"/>
        </w:rPr>
        <w:t xml:space="preserve"> – </w:t>
      </w:r>
      <w:proofErr w:type="spellStart"/>
      <w:r w:rsidR="000D7499" w:rsidRPr="003D7D35">
        <w:rPr>
          <w:rFonts w:asciiTheme="minorHAnsi" w:hAnsiTheme="minorHAnsi" w:cstheme="minorHAnsi"/>
          <w:color w:val="000000"/>
          <w:szCs w:val="22"/>
        </w:rPr>
        <w:t>Vejdovského</w:t>
      </w:r>
      <w:proofErr w:type="spellEnd"/>
      <w:r w:rsidR="000D7499" w:rsidRPr="003D7D35">
        <w:rPr>
          <w:rFonts w:asciiTheme="minorHAnsi" w:hAnsiTheme="minorHAnsi" w:cstheme="minorHAnsi"/>
          <w:color w:val="000000"/>
          <w:szCs w:val="22"/>
        </w:rPr>
        <w:t xml:space="preserve"> 988/</w:t>
      </w:r>
      <w:r>
        <w:rPr>
          <w:rFonts w:asciiTheme="minorHAnsi" w:hAnsiTheme="minorHAnsi" w:cstheme="minorHAnsi"/>
          <w:color w:val="000000"/>
          <w:szCs w:val="22"/>
        </w:rPr>
        <w:t xml:space="preserve">4, 779 00 Olomouc – Hodolany </w:t>
      </w:r>
      <w:r w:rsidR="00A912C8" w:rsidRPr="003D7D35">
        <w:rPr>
          <w:rFonts w:asciiTheme="minorHAnsi" w:hAnsiTheme="minorHAnsi" w:cstheme="minorHAnsi"/>
          <w:color w:val="000000"/>
          <w:szCs w:val="22"/>
        </w:rPr>
        <w:t>(pro pracoviště Olomouc, Šternberk, Litovel, Uničov)</w:t>
      </w:r>
    </w:p>
    <w:p w:rsidR="00CE0045" w:rsidRPr="003D7D35" w:rsidRDefault="003C6CED" w:rsidP="00485766">
      <w:pPr>
        <w:pStyle w:val="Zhlav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D7D35">
        <w:rPr>
          <w:rFonts w:asciiTheme="minorHAnsi" w:hAnsiTheme="minorHAnsi" w:cstheme="minorHAnsi"/>
          <w:b/>
          <w:color w:val="000000"/>
          <w:szCs w:val="22"/>
        </w:rPr>
        <w:t>2</w:t>
      </w:r>
      <w:r w:rsidRPr="003D7D35">
        <w:rPr>
          <w:rFonts w:asciiTheme="minorHAnsi" w:hAnsiTheme="minorHAnsi" w:cstheme="minorHAnsi"/>
          <w:color w:val="000000"/>
          <w:szCs w:val="22"/>
        </w:rPr>
        <w:t xml:space="preserve"> zaměstnanci po </w:t>
      </w:r>
      <w:r w:rsidRPr="003D7D35">
        <w:rPr>
          <w:rFonts w:asciiTheme="minorHAnsi" w:hAnsiTheme="minorHAnsi" w:cstheme="minorHAnsi"/>
          <w:b/>
          <w:color w:val="000000"/>
          <w:szCs w:val="22"/>
        </w:rPr>
        <w:t xml:space="preserve">5 hodinách denně </w:t>
      </w:r>
      <w:r>
        <w:rPr>
          <w:rFonts w:asciiTheme="minorHAnsi" w:hAnsiTheme="minorHAnsi" w:cstheme="minorHAnsi"/>
          <w:b/>
          <w:color w:val="000000"/>
          <w:szCs w:val="22"/>
        </w:rPr>
        <w:t xml:space="preserve">pro </w:t>
      </w:r>
      <w:proofErr w:type="spellStart"/>
      <w:r w:rsidR="000D7499" w:rsidRPr="003D7D35">
        <w:rPr>
          <w:rFonts w:asciiTheme="minorHAnsi" w:hAnsiTheme="minorHAnsi" w:cstheme="minorHAnsi"/>
          <w:b/>
          <w:color w:val="000000"/>
          <w:szCs w:val="22"/>
        </w:rPr>
        <w:t>KoP</w:t>
      </w:r>
      <w:proofErr w:type="spellEnd"/>
      <w:r w:rsidR="000D7499" w:rsidRPr="003D7D35">
        <w:rPr>
          <w:rFonts w:asciiTheme="minorHAnsi" w:hAnsiTheme="minorHAnsi" w:cstheme="minorHAnsi"/>
          <w:b/>
          <w:color w:val="000000"/>
          <w:szCs w:val="22"/>
        </w:rPr>
        <w:t xml:space="preserve"> Přerov</w:t>
      </w:r>
      <w:r w:rsidR="000D7499" w:rsidRPr="003D7D35">
        <w:rPr>
          <w:rFonts w:asciiTheme="minorHAnsi" w:hAnsiTheme="minorHAnsi" w:cstheme="minorHAnsi"/>
          <w:color w:val="000000"/>
          <w:szCs w:val="22"/>
        </w:rPr>
        <w:t xml:space="preserve"> – Smetanova 2017/</w:t>
      </w:r>
      <w:r>
        <w:rPr>
          <w:rFonts w:asciiTheme="minorHAnsi" w:hAnsiTheme="minorHAnsi" w:cstheme="minorHAnsi"/>
          <w:color w:val="000000"/>
          <w:szCs w:val="22"/>
        </w:rPr>
        <w:t>7</w:t>
      </w:r>
      <w:r w:rsidR="000D7499" w:rsidRPr="003D7D35">
        <w:rPr>
          <w:rFonts w:asciiTheme="minorHAnsi" w:hAnsiTheme="minorHAnsi" w:cstheme="minorHAnsi"/>
          <w:color w:val="000000"/>
          <w:szCs w:val="22"/>
        </w:rPr>
        <w:t>, Přerov I – Město, 750 02 Přerov</w:t>
      </w:r>
      <w:r w:rsidR="00A912C8" w:rsidRPr="003D7D35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A912C8" w:rsidRPr="003D7D35">
        <w:rPr>
          <w:rFonts w:asciiTheme="minorHAnsi" w:hAnsiTheme="minorHAnsi" w:cstheme="minorHAnsi"/>
          <w:color w:val="000000"/>
          <w:szCs w:val="22"/>
        </w:rPr>
        <w:t>(pro pracoviště Přerov, Hranice</w:t>
      </w:r>
      <w:r w:rsidR="003D7D35" w:rsidRPr="003D7D35">
        <w:rPr>
          <w:rFonts w:asciiTheme="minorHAnsi" w:hAnsiTheme="minorHAnsi" w:cstheme="minorHAnsi"/>
          <w:color w:val="000000"/>
          <w:szCs w:val="22"/>
        </w:rPr>
        <w:t xml:space="preserve"> na Moravě</w:t>
      </w:r>
      <w:r w:rsidR="00A912C8" w:rsidRPr="003D7D35">
        <w:rPr>
          <w:rFonts w:asciiTheme="minorHAnsi" w:hAnsiTheme="minorHAnsi" w:cstheme="minorHAnsi"/>
          <w:color w:val="000000"/>
          <w:szCs w:val="22"/>
        </w:rPr>
        <w:t>, Kojetín, Lipník</w:t>
      </w:r>
      <w:r w:rsidR="003D7D35" w:rsidRPr="003D7D35">
        <w:rPr>
          <w:rFonts w:asciiTheme="minorHAnsi" w:hAnsiTheme="minorHAnsi" w:cstheme="minorHAnsi"/>
          <w:color w:val="000000"/>
          <w:szCs w:val="22"/>
        </w:rPr>
        <w:t xml:space="preserve"> nad Bečvou</w:t>
      </w:r>
      <w:r w:rsidR="00A912C8" w:rsidRPr="003D7D35">
        <w:rPr>
          <w:rFonts w:asciiTheme="minorHAnsi" w:hAnsiTheme="minorHAnsi" w:cstheme="minorHAnsi"/>
          <w:color w:val="000000"/>
          <w:szCs w:val="22"/>
        </w:rPr>
        <w:t>)</w:t>
      </w:r>
    </w:p>
    <w:p w:rsidR="00CE0045" w:rsidRPr="003D7D35" w:rsidRDefault="003C6CED" w:rsidP="00485766">
      <w:pPr>
        <w:pStyle w:val="Zhlav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  <w:r w:rsidRPr="003D7D35">
        <w:rPr>
          <w:rFonts w:asciiTheme="minorHAnsi" w:hAnsiTheme="minorHAnsi" w:cstheme="minorHAnsi"/>
          <w:b/>
          <w:szCs w:val="22"/>
        </w:rPr>
        <w:lastRenderedPageBreak/>
        <w:t>1</w:t>
      </w:r>
      <w:r w:rsidRPr="003D7D35">
        <w:rPr>
          <w:rFonts w:asciiTheme="minorHAnsi" w:hAnsiTheme="minorHAnsi" w:cstheme="minorHAnsi"/>
          <w:szCs w:val="22"/>
        </w:rPr>
        <w:t xml:space="preserve"> zaměstnanec po </w:t>
      </w:r>
      <w:r w:rsidRPr="003D7D35">
        <w:rPr>
          <w:rFonts w:asciiTheme="minorHAnsi" w:hAnsiTheme="minorHAnsi" w:cstheme="minorHAnsi"/>
          <w:b/>
          <w:szCs w:val="22"/>
        </w:rPr>
        <w:t xml:space="preserve">5 hodinách denně </w:t>
      </w:r>
      <w:r>
        <w:rPr>
          <w:rFonts w:asciiTheme="minorHAnsi" w:hAnsiTheme="minorHAnsi" w:cstheme="minorHAnsi"/>
          <w:b/>
          <w:szCs w:val="22"/>
        </w:rPr>
        <w:t xml:space="preserve">pro </w:t>
      </w:r>
      <w:proofErr w:type="spellStart"/>
      <w:r w:rsidR="000D7499" w:rsidRPr="003D7D35">
        <w:rPr>
          <w:rFonts w:asciiTheme="minorHAnsi" w:hAnsiTheme="minorHAnsi" w:cstheme="minorHAnsi"/>
          <w:b/>
          <w:szCs w:val="22"/>
        </w:rPr>
        <w:t>KoP</w:t>
      </w:r>
      <w:proofErr w:type="spellEnd"/>
      <w:r w:rsidR="000D7499" w:rsidRPr="003D7D35">
        <w:rPr>
          <w:rFonts w:asciiTheme="minorHAnsi" w:hAnsiTheme="minorHAnsi" w:cstheme="minorHAnsi"/>
          <w:b/>
          <w:szCs w:val="22"/>
        </w:rPr>
        <w:t xml:space="preserve"> Prostějov</w:t>
      </w:r>
      <w:r w:rsidR="000D7499" w:rsidRPr="003D7D35">
        <w:rPr>
          <w:rFonts w:asciiTheme="minorHAnsi" w:hAnsiTheme="minorHAnsi" w:cstheme="minorHAnsi"/>
          <w:szCs w:val="22"/>
        </w:rPr>
        <w:t xml:space="preserve"> – </w:t>
      </w:r>
      <w:r>
        <w:rPr>
          <w:rFonts w:asciiTheme="minorHAnsi" w:hAnsiTheme="minorHAnsi" w:cstheme="minorHAnsi"/>
          <w:szCs w:val="22"/>
        </w:rPr>
        <w:t>nám. Spojenců 2632/13</w:t>
      </w:r>
      <w:r w:rsidR="000D7499" w:rsidRPr="003D7D35">
        <w:rPr>
          <w:rFonts w:asciiTheme="minorHAnsi" w:hAnsiTheme="minorHAnsi" w:cstheme="minorHAnsi"/>
          <w:szCs w:val="22"/>
        </w:rPr>
        <w:t>, 796 01 Prostějov 1</w:t>
      </w:r>
      <w:r w:rsidR="00A912C8" w:rsidRPr="003D7D35">
        <w:rPr>
          <w:rFonts w:asciiTheme="minorHAnsi" w:hAnsiTheme="minorHAnsi" w:cstheme="minorHAnsi"/>
          <w:b/>
          <w:szCs w:val="22"/>
        </w:rPr>
        <w:t>(</w:t>
      </w:r>
      <w:r w:rsidR="00A912C8" w:rsidRPr="003D7D35">
        <w:rPr>
          <w:rFonts w:asciiTheme="minorHAnsi" w:hAnsiTheme="minorHAnsi" w:cstheme="minorHAnsi"/>
          <w:szCs w:val="22"/>
        </w:rPr>
        <w:t>pro pracoviště Prostějov, Konice)</w:t>
      </w:r>
    </w:p>
    <w:p w:rsidR="00852485" w:rsidRPr="003D7D35" w:rsidRDefault="003C6CED" w:rsidP="00485766">
      <w:pPr>
        <w:pStyle w:val="Zhlav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D7D35">
        <w:rPr>
          <w:rFonts w:asciiTheme="minorHAnsi" w:hAnsiTheme="minorHAnsi" w:cstheme="minorHAnsi"/>
          <w:b/>
          <w:szCs w:val="22"/>
        </w:rPr>
        <w:t>2</w:t>
      </w:r>
      <w:r w:rsidRPr="003D7D35">
        <w:rPr>
          <w:rFonts w:asciiTheme="minorHAnsi" w:hAnsiTheme="minorHAnsi" w:cstheme="minorHAnsi"/>
          <w:szCs w:val="22"/>
        </w:rPr>
        <w:t xml:space="preserve"> zaměstnanci po </w:t>
      </w:r>
      <w:r w:rsidRPr="003D7D35">
        <w:rPr>
          <w:rFonts w:asciiTheme="minorHAnsi" w:hAnsiTheme="minorHAnsi" w:cstheme="minorHAnsi"/>
          <w:b/>
          <w:szCs w:val="22"/>
        </w:rPr>
        <w:t>5 hodinách denně</w:t>
      </w:r>
      <w:r w:rsidRPr="003D7D35">
        <w:rPr>
          <w:rFonts w:asciiTheme="minorHAnsi" w:hAnsiTheme="minorHAnsi" w:cstheme="minorHAnsi"/>
          <w:szCs w:val="22"/>
        </w:rPr>
        <w:t xml:space="preserve"> </w:t>
      </w:r>
      <w:r w:rsidRPr="003C6CED">
        <w:rPr>
          <w:rFonts w:asciiTheme="minorHAnsi" w:hAnsiTheme="minorHAnsi" w:cstheme="minorHAnsi"/>
          <w:b/>
          <w:szCs w:val="22"/>
        </w:rPr>
        <w:t>pro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912C8" w:rsidRPr="003D7D35">
        <w:rPr>
          <w:rFonts w:asciiTheme="minorHAnsi" w:hAnsiTheme="minorHAnsi" w:cstheme="minorHAnsi"/>
          <w:b/>
          <w:szCs w:val="22"/>
        </w:rPr>
        <w:t>KoP</w:t>
      </w:r>
      <w:proofErr w:type="spellEnd"/>
      <w:r w:rsidR="00A912C8" w:rsidRPr="003D7D35">
        <w:rPr>
          <w:rFonts w:asciiTheme="minorHAnsi" w:hAnsiTheme="minorHAnsi" w:cstheme="minorHAnsi"/>
          <w:b/>
          <w:szCs w:val="22"/>
        </w:rPr>
        <w:t xml:space="preserve"> </w:t>
      </w:r>
      <w:proofErr w:type="gramStart"/>
      <w:r w:rsidR="00A912C8" w:rsidRPr="003D7D35">
        <w:rPr>
          <w:rFonts w:asciiTheme="minorHAnsi" w:hAnsiTheme="minorHAnsi" w:cstheme="minorHAnsi"/>
          <w:b/>
          <w:szCs w:val="22"/>
        </w:rPr>
        <w:t>Šumperk</w:t>
      </w:r>
      <w:r w:rsidR="00A912C8" w:rsidRPr="003D7D35">
        <w:rPr>
          <w:rFonts w:asciiTheme="minorHAnsi" w:hAnsiTheme="minorHAnsi" w:cstheme="minorHAnsi"/>
          <w:szCs w:val="22"/>
        </w:rPr>
        <w:t xml:space="preserve"> –</w:t>
      </w:r>
      <w:r w:rsidR="00336CC0">
        <w:rPr>
          <w:rFonts w:asciiTheme="minorHAnsi" w:hAnsiTheme="minorHAnsi" w:cstheme="minorHAnsi"/>
          <w:szCs w:val="22"/>
        </w:rPr>
        <w:t>M.</w:t>
      </w:r>
      <w:proofErr w:type="gramEnd"/>
      <w:r>
        <w:rPr>
          <w:rFonts w:asciiTheme="minorHAnsi" w:hAnsiTheme="minorHAnsi" w:cstheme="minorHAnsi"/>
          <w:szCs w:val="22"/>
        </w:rPr>
        <w:t xml:space="preserve"> </w:t>
      </w:r>
      <w:r w:rsidR="00336CC0">
        <w:rPr>
          <w:rFonts w:asciiTheme="minorHAnsi" w:hAnsiTheme="minorHAnsi" w:cstheme="minorHAnsi"/>
          <w:szCs w:val="22"/>
        </w:rPr>
        <w:t>R.</w:t>
      </w:r>
      <w:r>
        <w:rPr>
          <w:rFonts w:asciiTheme="minorHAnsi" w:hAnsiTheme="minorHAnsi" w:cstheme="minorHAnsi"/>
          <w:szCs w:val="22"/>
        </w:rPr>
        <w:t xml:space="preserve"> </w:t>
      </w:r>
      <w:r w:rsidR="00336CC0">
        <w:rPr>
          <w:rFonts w:asciiTheme="minorHAnsi" w:hAnsiTheme="minorHAnsi" w:cstheme="minorHAnsi"/>
          <w:szCs w:val="22"/>
        </w:rPr>
        <w:t xml:space="preserve">Štefánika 20, </w:t>
      </w:r>
      <w:r w:rsidR="00A912C8" w:rsidRPr="003D7D35">
        <w:rPr>
          <w:rFonts w:asciiTheme="minorHAnsi" w:hAnsiTheme="minorHAnsi" w:cstheme="minorHAnsi"/>
          <w:szCs w:val="22"/>
        </w:rPr>
        <w:t>78701 Šumperk 1 (pro pracoviště Šumperk, Hanušovice, Mohelnice, Zábřeh</w:t>
      </w:r>
      <w:r w:rsidR="003D7D35" w:rsidRPr="003D7D35">
        <w:rPr>
          <w:rFonts w:asciiTheme="minorHAnsi" w:hAnsiTheme="minorHAnsi" w:cstheme="minorHAnsi"/>
          <w:szCs w:val="22"/>
        </w:rPr>
        <w:t xml:space="preserve"> na Moravě</w:t>
      </w:r>
      <w:r w:rsidR="00A912C8" w:rsidRPr="003D7D35">
        <w:rPr>
          <w:rFonts w:asciiTheme="minorHAnsi" w:hAnsiTheme="minorHAnsi" w:cstheme="minorHAnsi"/>
          <w:szCs w:val="22"/>
        </w:rPr>
        <w:t>)</w:t>
      </w:r>
    </w:p>
    <w:p w:rsidR="00852485" w:rsidRPr="003C6CED" w:rsidRDefault="003C6CED" w:rsidP="00485766">
      <w:pPr>
        <w:pStyle w:val="Zhlav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C6CED">
        <w:rPr>
          <w:rFonts w:asciiTheme="minorHAnsi" w:hAnsiTheme="minorHAnsi" w:cstheme="minorHAnsi"/>
          <w:b/>
          <w:szCs w:val="22"/>
        </w:rPr>
        <w:t>1</w:t>
      </w:r>
      <w:r w:rsidRPr="003C6CED">
        <w:rPr>
          <w:rFonts w:asciiTheme="minorHAnsi" w:hAnsiTheme="minorHAnsi" w:cstheme="minorHAnsi"/>
          <w:szCs w:val="22"/>
        </w:rPr>
        <w:t xml:space="preserve"> zaměstnanec na 4 hodiny </w:t>
      </w:r>
      <w:proofErr w:type="gramStart"/>
      <w:r w:rsidRPr="003C6CED">
        <w:rPr>
          <w:rFonts w:asciiTheme="minorHAnsi" w:hAnsiTheme="minorHAnsi" w:cstheme="minorHAnsi"/>
          <w:szCs w:val="22"/>
        </w:rPr>
        <w:t xml:space="preserve">denně </w:t>
      </w:r>
      <w:r>
        <w:rPr>
          <w:rFonts w:asciiTheme="minorHAnsi" w:hAnsiTheme="minorHAnsi" w:cstheme="minorHAnsi"/>
          <w:szCs w:val="22"/>
        </w:rPr>
        <w:t xml:space="preserve"> </w:t>
      </w:r>
      <w:r w:rsidRPr="003C6CED">
        <w:rPr>
          <w:rFonts w:asciiTheme="minorHAnsi" w:hAnsiTheme="minorHAnsi" w:cstheme="minorHAnsi"/>
          <w:b/>
          <w:szCs w:val="22"/>
        </w:rPr>
        <w:t>pro</w:t>
      </w:r>
      <w:proofErr w:type="gram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A912C8" w:rsidRPr="003D7D35">
        <w:rPr>
          <w:rFonts w:asciiTheme="minorHAnsi" w:hAnsiTheme="minorHAnsi" w:cstheme="minorHAnsi"/>
          <w:b/>
          <w:szCs w:val="22"/>
        </w:rPr>
        <w:t>KoP</w:t>
      </w:r>
      <w:proofErr w:type="spellEnd"/>
      <w:r w:rsidR="00A912C8" w:rsidRPr="003D7D35">
        <w:rPr>
          <w:rFonts w:asciiTheme="minorHAnsi" w:hAnsiTheme="minorHAnsi" w:cstheme="minorHAnsi"/>
          <w:b/>
          <w:szCs w:val="22"/>
        </w:rPr>
        <w:t xml:space="preserve"> Jeseník – </w:t>
      </w:r>
      <w:r w:rsidR="00A912C8" w:rsidRPr="003D7D35">
        <w:rPr>
          <w:rFonts w:asciiTheme="minorHAnsi" w:hAnsiTheme="minorHAnsi" w:cstheme="minorHAnsi"/>
          <w:szCs w:val="22"/>
        </w:rPr>
        <w:t>Karla Čapka 1147/10, 790 01 Jeseník 1</w:t>
      </w:r>
      <w:r w:rsidR="00A912C8" w:rsidRPr="003C6CED">
        <w:rPr>
          <w:rFonts w:asciiTheme="minorHAnsi" w:hAnsiTheme="minorHAnsi" w:cstheme="minorHAnsi"/>
          <w:szCs w:val="22"/>
        </w:rPr>
        <w:t xml:space="preserve"> (pro pracoviště Jeseník, Javorník, Zlaté Hory)</w:t>
      </w:r>
    </w:p>
    <w:p w:rsidR="00A54B95" w:rsidRPr="003D7D35" w:rsidRDefault="00A54B95" w:rsidP="00485766">
      <w:pPr>
        <w:pStyle w:val="Zhlav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3D7D35">
        <w:rPr>
          <w:rFonts w:asciiTheme="minorHAnsi" w:hAnsiTheme="minorHAnsi" w:cstheme="minorHAnsi"/>
          <w:b/>
          <w:szCs w:val="22"/>
        </w:rPr>
        <w:t xml:space="preserve">            </w:t>
      </w:r>
      <w:r w:rsidRPr="003D7D35">
        <w:rPr>
          <w:rFonts w:asciiTheme="minorHAnsi" w:hAnsiTheme="minorHAnsi" w:cstheme="minorHAnsi"/>
          <w:szCs w:val="22"/>
        </w:rPr>
        <w:t xml:space="preserve">Rozvržení pracovní doby po jednotlivých pracovištích je upřesněno v návrhu Smlouvy.  </w:t>
      </w:r>
    </w:p>
    <w:p w:rsidR="00852485" w:rsidRPr="003D7D35" w:rsidRDefault="00852485" w:rsidP="00485766">
      <w:pPr>
        <w:pStyle w:val="Zhlav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296CA9" w:rsidRPr="003D7D35" w:rsidRDefault="00852485" w:rsidP="005E7E46">
      <w:pPr>
        <w:pStyle w:val="Zhlav"/>
        <w:numPr>
          <w:ilvl w:val="0"/>
          <w:numId w:val="22"/>
        </w:num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3D7D35">
        <w:rPr>
          <w:rFonts w:asciiTheme="minorHAnsi" w:hAnsiTheme="minorHAnsi" w:cstheme="minorHAnsi"/>
          <w:b/>
          <w:caps/>
          <w:szCs w:val="22"/>
          <w:u w:val="single"/>
        </w:rPr>
        <w:t>p</w:t>
      </w:r>
      <w:r w:rsidR="00D46B17" w:rsidRPr="003D7D35">
        <w:rPr>
          <w:rFonts w:asciiTheme="minorHAnsi" w:hAnsiTheme="minorHAnsi" w:cstheme="minorHAnsi"/>
          <w:b/>
          <w:caps/>
          <w:szCs w:val="22"/>
          <w:u w:val="single"/>
        </w:rPr>
        <w:t xml:space="preserve">rokázání kvalifikačních </w:t>
      </w:r>
      <w:r w:rsidR="00296CA9" w:rsidRPr="003D7D35">
        <w:rPr>
          <w:rFonts w:asciiTheme="minorHAnsi" w:hAnsiTheme="minorHAnsi" w:cstheme="minorHAnsi"/>
          <w:b/>
          <w:caps/>
          <w:szCs w:val="22"/>
          <w:u w:val="single"/>
        </w:rPr>
        <w:t>předpokladů uchazeče</w:t>
      </w:r>
    </w:p>
    <w:p w:rsidR="002F374E" w:rsidRPr="003D7D35" w:rsidRDefault="00296CA9" w:rsidP="005E7E46">
      <w:pPr>
        <w:tabs>
          <w:tab w:val="left" w:pos="567"/>
        </w:tabs>
        <w:spacing w:line="360" w:lineRule="auto"/>
        <w:ind w:left="567" w:right="72"/>
        <w:jc w:val="both"/>
        <w:rPr>
          <w:rFonts w:asciiTheme="minorHAnsi" w:hAnsiTheme="minorHAnsi" w:cstheme="minorHAnsi"/>
          <w:sz w:val="22"/>
          <w:szCs w:val="22"/>
        </w:rPr>
      </w:pPr>
      <w:r w:rsidRPr="003D7D35">
        <w:rPr>
          <w:rFonts w:asciiTheme="minorHAnsi" w:hAnsiTheme="minorHAnsi" w:cstheme="minorHAnsi"/>
          <w:sz w:val="22"/>
          <w:szCs w:val="22"/>
        </w:rPr>
        <w:t>Uchazeč, který podá</w:t>
      </w:r>
      <w:r w:rsidR="001C41C0" w:rsidRPr="003D7D35">
        <w:rPr>
          <w:rFonts w:asciiTheme="minorHAnsi" w:hAnsiTheme="minorHAnsi" w:cstheme="minorHAnsi"/>
          <w:sz w:val="22"/>
          <w:szCs w:val="22"/>
        </w:rPr>
        <w:t xml:space="preserve"> N</w:t>
      </w:r>
      <w:r w:rsidR="002F374E" w:rsidRPr="003D7D35">
        <w:rPr>
          <w:rFonts w:asciiTheme="minorHAnsi" w:hAnsiTheme="minorHAnsi" w:cstheme="minorHAnsi"/>
          <w:sz w:val="22"/>
          <w:szCs w:val="22"/>
        </w:rPr>
        <w:t>abídku do zadávacího řízení</w:t>
      </w:r>
      <w:r w:rsidRPr="003D7D35">
        <w:rPr>
          <w:rFonts w:asciiTheme="minorHAnsi" w:hAnsiTheme="minorHAnsi" w:cstheme="minorHAnsi"/>
          <w:sz w:val="22"/>
          <w:szCs w:val="22"/>
        </w:rPr>
        <w:t xml:space="preserve">, je povinen prokázat splnění kvalifikace v rozsahu a způsobem vymezeným v této části </w:t>
      </w:r>
      <w:r w:rsidR="0047024A" w:rsidRPr="003D7D35">
        <w:rPr>
          <w:rFonts w:asciiTheme="minorHAnsi" w:hAnsiTheme="minorHAnsi" w:cstheme="minorHAnsi"/>
          <w:sz w:val="22"/>
          <w:szCs w:val="22"/>
        </w:rPr>
        <w:t>Zadávací dokumentace</w:t>
      </w:r>
      <w:r w:rsidRPr="003D7D35">
        <w:rPr>
          <w:rFonts w:asciiTheme="minorHAnsi" w:hAnsiTheme="minorHAnsi" w:cstheme="minorHAnsi"/>
          <w:sz w:val="22"/>
          <w:szCs w:val="22"/>
        </w:rPr>
        <w:t>. Splnění stanovených kvalifikačních předpokl</w:t>
      </w:r>
      <w:r w:rsidR="001C41C0" w:rsidRPr="003D7D35">
        <w:rPr>
          <w:rFonts w:asciiTheme="minorHAnsi" w:hAnsiTheme="minorHAnsi" w:cstheme="minorHAnsi"/>
          <w:sz w:val="22"/>
          <w:szCs w:val="22"/>
        </w:rPr>
        <w:t>adů je podmínkou pro hodnocení N</w:t>
      </w:r>
      <w:r w:rsidRPr="003D7D35">
        <w:rPr>
          <w:rFonts w:asciiTheme="minorHAnsi" w:hAnsiTheme="minorHAnsi" w:cstheme="minorHAnsi"/>
          <w:sz w:val="22"/>
          <w:szCs w:val="22"/>
        </w:rPr>
        <w:t xml:space="preserve">abídky uchazeče. </w:t>
      </w:r>
    </w:p>
    <w:p w:rsidR="00A75E63" w:rsidRPr="003D7D35" w:rsidRDefault="00A75E63" w:rsidP="005E7E46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77A1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Doklady, které je </w:t>
      </w:r>
      <w:r w:rsidR="00852485" w:rsidRPr="00F77A1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uchazeč</w:t>
      </w:r>
      <w:r w:rsidRPr="00F77A13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povinen předložit k prokázání splnění kvalifikace, mohou být předloženy v kopii.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 Požaduje-li zadavatel před uzavřením smlouvy předložit originály nebo ověřené kopie dokladů prokazujících splnění kvalifikace, je uchazeč, se kterým má být uzavřena smlouva, povinen je předložit. </w:t>
      </w:r>
    </w:p>
    <w:p w:rsidR="00007721" w:rsidRPr="003D7D35" w:rsidRDefault="00852485" w:rsidP="005E7E46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D7D3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Uchazeč</w:t>
      </w:r>
      <w:r w:rsidR="00007721" w:rsidRPr="003D7D3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, který</w:t>
      </w:r>
      <w:r w:rsidR="00007721"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 nesplní kvalifikaci v požadovaném rozsahu</w:t>
      </w:r>
      <w:r w:rsidR="0078132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="00007721"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bookmarkStart w:id="0" w:name="_GoBack"/>
      <w:bookmarkEnd w:id="0"/>
      <w:r w:rsidR="00007721" w:rsidRPr="003D7D35">
        <w:rPr>
          <w:rFonts w:asciiTheme="minorHAnsi" w:hAnsiTheme="minorHAnsi" w:cstheme="minorHAnsi"/>
          <w:sz w:val="22"/>
          <w:szCs w:val="22"/>
          <w:lang w:eastAsia="ar-SA"/>
        </w:rPr>
        <w:t>bude vyloučen z účasti v zadávacím řízení.</w:t>
      </w:r>
    </w:p>
    <w:p w:rsidR="009708DB" w:rsidRPr="003D7D35" w:rsidRDefault="009708DB" w:rsidP="005E7E46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D619E" w:rsidRPr="003D7D35" w:rsidRDefault="00AD619E" w:rsidP="005E7E46">
      <w:pPr>
        <w:pStyle w:val="Odstavecodsazen"/>
        <w:numPr>
          <w:ilvl w:val="1"/>
          <w:numId w:val="22"/>
        </w:numPr>
        <w:tabs>
          <w:tab w:val="left" w:pos="-142"/>
          <w:tab w:val="left" w:pos="567"/>
        </w:tabs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223418301"/>
      <w:bookmarkStart w:id="2" w:name="_Toc379455069"/>
      <w:r w:rsidRPr="003D7D3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Základní kvalifikační předpoklady</w:t>
      </w:r>
      <w:bookmarkEnd w:id="1"/>
      <w:bookmarkEnd w:id="2"/>
    </w:p>
    <w:p w:rsidR="00AD619E" w:rsidRPr="006D5FB1" w:rsidRDefault="00852485" w:rsidP="005E7E46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6D5FB1">
        <w:rPr>
          <w:rFonts w:asciiTheme="minorHAnsi" w:hAnsiTheme="minorHAnsi" w:cstheme="minorHAnsi"/>
          <w:sz w:val="22"/>
          <w:szCs w:val="22"/>
          <w:lang w:eastAsia="ar-SA"/>
        </w:rPr>
        <w:t xml:space="preserve">Uchazeč </w:t>
      </w:r>
      <w:r w:rsidR="00AD619E" w:rsidRPr="006D5FB1">
        <w:rPr>
          <w:rFonts w:asciiTheme="minorHAnsi" w:hAnsiTheme="minorHAnsi" w:cstheme="minorHAnsi"/>
          <w:sz w:val="22"/>
          <w:szCs w:val="22"/>
          <w:lang w:eastAsia="ar-SA"/>
        </w:rPr>
        <w:t>prokazuje splnění základn</w:t>
      </w:r>
      <w:r w:rsidR="0059062A" w:rsidRPr="006D5FB1">
        <w:rPr>
          <w:rFonts w:asciiTheme="minorHAnsi" w:hAnsiTheme="minorHAnsi" w:cstheme="minorHAnsi"/>
          <w:sz w:val="22"/>
          <w:szCs w:val="22"/>
          <w:lang w:eastAsia="ar-SA"/>
        </w:rPr>
        <w:t xml:space="preserve">ích kvalifikačních předpokladů </w:t>
      </w:r>
      <w:r w:rsidR="00007721" w:rsidRPr="006D5FB1">
        <w:rPr>
          <w:rFonts w:asciiTheme="minorHAnsi" w:hAnsiTheme="minorHAnsi" w:cstheme="minorHAnsi"/>
          <w:sz w:val="22"/>
          <w:szCs w:val="22"/>
          <w:lang w:eastAsia="ar-SA"/>
        </w:rPr>
        <w:t xml:space="preserve">předložením </w:t>
      </w:r>
      <w:r w:rsidR="00007721" w:rsidRPr="006D5FB1">
        <w:rPr>
          <w:rFonts w:asciiTheme="minorHAnsi" w:hAnsiTheme="minorHAnsi" w:cstheme="minorHAnsi"/>
          <w:bCs/>
          <w:sz w:val="22"/>
          <w:szCs w:val="22"/>
          <w:lang w:eastAsia="ar-SA"/>
        </w:rPr>
        <w:t>Č</w:t>
      </w:r>
      <w:r w:rsidR="00AD619E" w:rsidRPr="006D5FB1">
        <w:rPr>
          <w:rFonts w:asciiTheme="minorHAnsi" w:hAnsiTheme="minorHAnsi" w:cstheme="minorHAnsi"/>
          <w:bCs/>
          <w:sz w:val="22"/>
          <w:szCs w:val="22"/>
          <w:lang w:eastAsia="ar-SA"/>
        </w:rPr>
        <w:t>estného prohlášení</w:t>
      </w:r>
      <w:r w:rsidR="006D5FB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 </w:t>
      </w:r>
      <w:r w:rsidR="006D5FB1" w:rsidRPr="006D5FB1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viz příloha VZ.</w:t>
      </w:r>
    </w:p>
    <w:p w:rsidR="00AD619E" w:rsidRPr="006D5FB1" w:rsidRDefault="00AD619E" w:rsidP="005E7E46">
      <w:pPr>
        <w:tabs>
          <w:tab w:val="left" w:pos="567"/>
        </w:tabs>
        <w:suppressAutoHyphens/>
        <w:spacing w:line="360" w:lineRule="auto"/>
        <w:ind w:left="1416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AD619E" w:rsidRPr="003D7D35" w:rsidRDefault="0059062A" w:rsidP="005E7E46">
      <w:pPr>
        <w:pStyle w:val="Odstavecseseznamem"/>
        <w:keepNext/>
        <w:numPr>
          <w:ilvl w:val="1"/>
          <w:numId w:val="22"/>
        </w:numPr>
        <w:tabs>
          <w:tab w:val="left" w:pos="567"/>
        </w:tabs>
        <w:suppressAutoHyphens/>
        <w:spacing w:line="360" w:lineRule="auto"/>
        <w:ind w:left="567" w:hanging="567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bookmarkStart w:id="3" w:name="_Toc143412334"/>
      <w:bookmarkStart w:id="4" w:name="_Toc223418304"/>
      <w:bookmarkStart w:id="5" w:name="_Toc379455070"/>
      <w:r w:rsidRPr="003D7D3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P</w:t>
      </w:r>
      <w:r w:rsidR="00C33CDC" w:rsidRPr="003D7D3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rofesní kvalifikační p</w:t>
      </w:r>
      <w:r w:rsidR="00AD619E" w:rsidRPr="003D7D3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ředpoklady</w:t>
      </w:r>
      <w:bookmarkEnd w:id="3"/>
      <w:bookmarkEnd w:id="4"/>
      <w:bookmarkEnd w:id="5"/>
    </w:p>
    <w:p w:rsidR="002A44E1" w:rsidRPr="003D7D35" w:rsidRDefault="002A44E1" w:rsidP="005E7E46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D7D35">
        <w:rPr>
          <w:rFonts w:asciiTheme="minorHAnsi" w:hAnsiTheme="minorHAnsi" w:cstheme="minorHAnsi"/>
          <w:sz w:val="22"/>
          <w:szCs w:val="22"/>
          <w:lang w:eastAsia="ar-SA"/>
        </w:rPr>
        <w:t>Splnění profesních kvalifikačních předpokladů prokáže uchazeč, který předloží:</w:t>
      </w:r>
    </w:p>
    <w:p w:rsidR="002A44E1" w:rsidRPr="003D7D35" w:rsidRDefault="002A44E1" w:rsidP="005E7E46">
      <w:pPr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hanging="42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D7D35">
        <w:rPr>
          <w:rFonts w:asciiTheme="minorHAnsi" w:hAnsiTheme="minorHAnsi" w:cstheme="minorHAnsi"/>
          <w:b/>
          <w:sz w:val="22"/>
          <w:szCs w:val="22"/>
          <w:lang w:eastAsia="ar-SA"/>
        </w:rPr>
        <w:t>výpis z obchodního rejstříku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>, pokud je v něm zapsán, či výpis z jiné obdobné evidence, pokud je v ní zapsán,</w:t>
      </w:r>
    </w:p>
    <w:p w:rsidR="002065CA" w:rsidRPr="003D7D35" w:rsidRDefault="002A44E1" w:rsidP="005E7E46">
      <w:pPr>
        <w:numPr>
          <w:ilvl w:val="0"/>
          <w:numId w:val="5"/>
        </w:numPr>
        <w:tabs>
          <w:tab w:val="left" w:pos="567"/>
        </w:tabs>
        <w:suppressAutoHyphens/>
        <w:spacing w:line="360" w:lineRule="auto"/>
        <w:ind w:hanging="423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D7D35">
        <w:rPr>
          <w:rFonts w:asciiTheme="minorHAnsi" w:hAnsiTheme="minorHAnsi" w:cstheme="minorHAnsi"/>
          <w:b/>
          <w:sz w:val="22"/>
          <w:szCs w:val="22"/>
          <w:lang w:eastAsia="ar-SA"/>
        </w:rPr>
        <w:t>doklad o oprávnění k podnikání podle zvláštních právních předpisů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 v rozsahu odpovídajícím předmětu Veřejné zakázky, zejména doklad prokazující příslušné živnostenské oprávnění či licenci.</w:t>
      </w:r>
    </w:p>
    <w:p w:rsidR="002065CA" w:rsidRPr="003D7D35" w:rsidRDefault="002065CA" w:rsidP="005E7E46">
      <w:pPr>
        <w:tabs>
          <w:tab w:val="left" w:pos="567"/>
        </w:tabs>
        <w:suppressAutoHyphens/>
        <w:spacing w:line="360" w:lineRule="auto"/>
        <w:ind w:left="1416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A44E1" w:rsidRPr="00F77A13" w:rsidRDefault="002065CA" w:rsidP="005E7E46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F77A13">
        <w:rPr>
          <w:rFonts w:asciiTheme="minorHAnsi" w:hAnsiTheme="minorHAnsi" w:cstheme="minorHAnsi"/>
          <w:b/>
          <w:sz w:val="22"/>
          <w:szCs w:val="22"/>
          <w:lang w:eastAsia="ar-SA"/>
        </w:rPr>
        <w:t>Výpis z obchodního rejstříku nesmí být k poslednímu dni, ke kterému má být prokázáno splnění kvalifikace, starší 90 kalendářních dnů.</w:t>
      </w:r>
    </w:p>
    <w:p w:rsidR="002065CA" w:rsidRPr="003D7D35" w:rsidRDefault="002065CA" w:rsidP="005E7E46">
      <w:pPr>
        <w:tabs>
          <w:tab w:val="left" w:pos="567"/>
        </w:tabs>
        <w:suppressAutoHyphens/>
        <w:spacing w:line="360" w:lineRule="auto"/>
        <w:ind w:left="1416"/>
        <w:jc w:val="both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AD619E" w:rsidRPr="003D7D35" w:rsidRDefault="00AD619E" w:rsidP="005E7E46">
      <w:pPr>
        <w:pStyle w:val="Odstavecseseznamem"/>
        <w:keepNext/>
        <w:numPr>
          <w:ilvl w:val="1"/>
          <w:numId w:val="22"/>
        </w:numPr>
        <w:tabs>
          <w:tab w:val="left" w:pos="567"/>
        </w:tabs>
        <w:suppressAutoHyphens/>
        <w:spacing w:line="360" w:lineRule="auto"/>
        <w:ind w:hanging="1074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bookmarkStart w:id="6" w:name="_Toc379455071"/>
      <w:r w:rsidRPr="003D7D3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Čestné prohlášení o ekonomické a finanční způsobilosti</w:t>
      </w:r>
      <w:bookmarkEnd w:id="6"/>
    </w:p>
    <w:p w:rsidR="009708DB" w:rsidRPr="003D7D35" w:rsidRDefault="00AD619E" w:rsidP="00FC29D1">
      <w:pPr>
        <w:tabs>
          <w:tab w:val="left" w:pos="567"/>
        </w:tabs>
        <w:suppressAutoHyphens/>
        <w:spacing w:line="360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7D3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FB5E3D" w:rsidRPr="003D7D35">
        <w:rPr>
          <w:rFonts w:asciiTheme="minorHAnsi" w:hAnsiTheme="minorHAnsi" w:cstheme="minorHAnsi"/>
          <w:sz w:val="22"/>
          <w:szCs w:val="22"/>
          <w:lang w:eastAsia="ar-SA"/>
        </w:rPr>
        <w:t>Uchazeč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 předloží čestné prohlášení o své ekonomické a finanční způsobilost</w:t>
      </w:r>
      <w:r w:rsidR="0059062A"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i splnit veřejnou </w:t>
      </w:r>
      <w:r w:rsidR="0059062A" w:rsidRPr="003D7D35">
        <w:rPr>
          <w:rFonts w:asciiTheme="minorHAnsi" w:hAnsiTheme="minorHAnsi" w:cstheme="minorHAnsi"/>
          <w:sz w:val="22"/>
          <w:szCs w:val="22"/>
          <w:lang w:eastAsia="ar-SA"/>
        </w:rPr>
        <w:tab/>
        <w:t>zakázku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D5FB1">
        <w:rPr>
          <w:rFonts w:asciiTheme="minorHAnsi" w:hAnsiTheme="minorHAnsi" w:cstheme="minorHAnsi"/>
          <w:sz w:val="22"/>
          <w:szCs w:val="22"/>
          <w:lang w:eastAsia="ar-SA"/>
        </w:rPr>
        <w:t>–</w:t>
      </w:r>
      <w:r w:rsidR="003B2EC4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D5FB1">
        <w:rPr>
          <w:rFonts w:asciiTheme="minorHAnsi" w:hAnsiTheme="minorHAnsi" w:cstheme="minorHAnsi"/>
          <w:sz w:val="22"/>
          <w:szCs w:val="22"/>
          <w:lang w:eastAsia="ar-SA"/>
        </w:rPr>
        <w:t>viz příloha VZ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072BF0" w:rsidRPr="003D7D35" w:rsidRDefault="00C33CDC" w:rsidP="005E7E46">
      <w:pPr>
        <w:pStyle w:val="Odstavecseseznamem"/>
        <w:numPr>
          <w:ilvl w:val="1"/>
          <w:numId w:val="22"/>
        </w:numPr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7" w:name="_Toc223521904"/>
      <w:r w:rsidRPr="003D7D35">
        <w:rPr>
          <w:rFonts w:asciiTheme="minorHAnsi" w:hAnsiTheme="minorHAnsi" w:cstheme="minorHAnsi"/>
          <w:bCs/>
          <w:sz w:val="22"/>
          <w:szCs w:val="22"/>
          <w:lang w:eastAsia="ar-SA"/>
        </w:rPr>
        <w:lastRenderedPageBreak/>
        <w:t>Kvalifikace může být prokázána také náhradním způsobem</w:t>
      </w:r>
      <w:r w:rsidR="00781320">
        <w:rPr>
          <w:rFonts w:asciiTheme="minorHAnsi" w:hAnsiTheme="minorHAnsi" w:cstheme="minorHAnsi"/>
          <w:bCs/>
          <w:sz w:val="22"/>
          <w:szCs w:val="22"/>
          <w:lang w:eastAsia="ar-SA"/>
        </w:rPr>
        <w:t>,</w:t>
      </w:r>
      <w:r w:rsidRPr="003D7D3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tj. výpisem ze seznamu kvalifikovaných dodavatelů. Zadavatel má povinnost přijmout výpis ze seznamu kvalifikovaných dodavatelů, pokud k poslednímu dni, ke kterému má být prokázáno splnění, není výpis ze seznamu starší než 3 měsíce.</w:t>
      </w:r>
      <w:bookmarkEnd w:id="7"/>
    </w:p>
    <w:p w:rsidR="00C33CDC" w:rsidRPr="003D7D35" w:rsidRDefault="00C33CDC" w:rsidP="005E7E46">
      <w:pPr>
        <w:pStyle w:val="Odstavecseseznamem"/>
        <w:keepNext/>
        <w:numPr>
          <w:ilvl w:val="1"/>
          <w:numId w:val="22"/>
        </w:numPr>
        <w:tabs>
          <w:tab w:val="left" w:pos="567"/>
        </w:tabs>
        <w:suppressAutoHyphens/>
        <w:spacing w:line="360" w:lineRule="auto"/>
        <w:ind w:left="567" w:hanging="567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bookmarkStart w:id="8" w:name="_Toc223418310"/>
      <w:bookmarkStart w:id="9" w:name="_Toc379455077"/>
      <w:r w:rsidRPr="003D7D35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Postup při hodnocení kvalifikace</w:t>
      </w:r>
      <w:bookmarkEnd w:id="8"/>
      <w:bookmarkEnd w:id="9"/>
    </w:p>
    <w:p w:rsidR="00C33CDC" w:rsidRPr="003D7D35" w:rsidRDefault="00C33CDC" w:rsidP="005E7E46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Zadavatel může požadovat po </w:t>
      </w:r>
      <w:r w:rsidR="00FB5E3D" w:rsidRPr="003D7D35">
        <w:rPr>
          <w:rFonts w:asciiTheme="minorHAnsi" w:hAnsiTheme="minorHAnsi" w:cstheme="minorHAnsi"/>
          <w:sz w:val="22"/>
          <w:szCs w:val="22"/>
          <w:lang w:eastAsia="ar-SA"/>
        </w:rPr>
        <w:t>uchazeči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>, aby písemně objasnil předložené informace či doklady nebo předložil další dodatečné informace či doklady prokazujíc</w:t>
      </w:r>
      <w:r w:rsidR="00FB5E3D" w:rsidRPr="003D7D35">
        <w:rPr>
          <w:rFonts w:asciiTheme="minorHAnsi" w:hAnsiTheme="minorHAnsi" w:cstheme="minorHAnsi"/>
          <w:sz w:val="22"/>
          <w:szCs w:val="22"/>
          <w:lang w:eastAsia="ar-SA"/>
        </w:rPr>
        <w:t>í splnění kvalifikace. Uchazeč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 xml:space="preserve"> je povinen splnit tuto povinno</w:t>
      </w:r>
      <w:r w:rsidR="00A75E63" w:rsidRPr="003D7D35">
        <w:rPr>
          <w:rFonts w:asciiTheme="minorHAnsi" w:hAnsiTheme="minorHAnsi" w:cstheme="minorHAnsi"/>
          <w:sz w:val="22"/>
          <w:szCs w:val="22"/>
          <w:lang w:eastAsia="ar-SA"/>
        </w:rPr>
        <w:t>st v přiměřené lhůtě stanovené Z</w:t>
      </w:r>
      <w:r w:rsidRPr="003D7D35">
        <w:rPr>
          <w:rFonts w:asciiTheme="minorHAnsi" w:hAnsiTheme="minorHAnsi" w:cstheme="minorHAnsi"/>
          <w:sz w:val="22"/>
          <w:szCs w:val="22"/>
          <w:lang w:eastAsia="ar-SA"/>
        </w:rPr>
        <w:t>adavatelem.</w:t>
      </w:r>
    </w:p>
    <w:p w:rsidR="001C41C0" w:rsidRPr="003D7D35" w:rsidRDefault="001C41C0" w:rsidP="005E7E46">
      <w:pPr>
        <w:pStyle w:val="Prosttext"/>
        <w:numPr>
          <w:ilvl w:val="1"/>
          <w:numId w:val="22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3D7D35">
        <w:rPr>
          <w:rFonts w:asciiTheme="minorHAnsi" w:hAnsiTheme="minorHAnsi" w:cstheme="minorHAnsi"/>
        </w:rPr>
        <w:t>Uchazeč bude vyloučen z účasti v zadávacím řízení v případech nesplnění kv</w:t>
      </w:r>
      <w:r w:rsidR="006A3779" w:rsidRPr="003D7D35">
        <w:rPr>
          <w:rFonts w:asciiTheme="minorHAnsi" w:hAnsiTheme="minorHAnsi" w:cstheme="minorHAnsi"/>
        </w:rPr>
        <w:t>alifikace, nesplnění požadavků Z</w:t>
      </w:r>
      <w:r w:rsidRPr="003D7D35">
        <w:rPr>
          <w:rFonts w:asciiTheme="minorHAnsi" w:hAnsiTheme="minorHAnsi" w:cstheme="minorHAnsi"/>
        </w:rPr>
        <w:t>adavatele uvedených v zadávacích podmínkách a nedoručení objasnění předložených informací, předložení dalších informací a dokladů nebo vysvětlení Nabídky ve</w:t>
      </w:r>
      <w:r w:rsidR="006A3779" w:rsidRPr="003D7D35">
        <w:rPr>
          <w:rFonts w:asciiTheme="minorHAnsi" w:hAnsiTheme="minorHAnsi" w:cstheme="minorHAnsi"/>
        </w:rPr>
        <w:t xml:space="preserve"> lhůtě stanovené Z</w:t>
      </w:r>
      <w:r w:rsidRPr="003D7D35">
        <w:rPr>
          <w:rFonts w:asciiTheme="minorHAnsi" w:hAnsiTheme="minorHAnsi" w:cstheme="minorHAnsi"/>
        </w:rPr>
        <w:t>adavatelem.</w:t>
      </w:r>
    </w:p>
    <w:p w:rsidR="00462DCB" w:rsidRPr="003D7D35" w:rsidRDefault="00462DCB" w:rsidP="005E7E46">
      <w:pPr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33CDC" w:rsidRPr="003D7D35" w:rsidRDefault="00C70F3F" w:rsidP="005F77D0">
      <w:pPr>
        <w:shd w:val="clear" w:color="auto" w:fill="FFFFFF"/>
        <w:tabs>
          <w:tab w:val="left" w:pos="567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D7D35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:rsidR="00485766" w:rsidRDefault="00485766" w:rsidP="005E7E46">
      <w:pPr>
        <w:shd w:val="clear" w:color="auto" w:fill="FFFFFF"/>
        <w:tabs>
          <w:tab w:val="left" w:pos="567"/>
        </w:tabs>
        <w:suppressAutoHyphens/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485766" w:rsidSect="00461372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0A" w:rsidRDefault="00DF6D0A" w:rsidP="00D46B17">
      <w:r>
        <w:separator/>
      </w:r>
    </w:p>
  </w:endnote>
  <w:endnote w:type="continuationSeparator" w:id="0">
    <w:p w:rsidR="00DF6D0A" w:rsidRDefault="00DF6D0A" w:rsidP="00D4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01240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46B17" w:rsidRPr="00D46B17" w:rsidRDefault="00D46B17">
        <w:pPr>
          <w:pStyle w:val="Zpat"/>
          <w:jc w:val="right"/>
          <w:rPr>
            <w:sz w:val="18"/>
          </w:rPr>
        </w:pPr>
        <w:r w:rsidRPr="00D46B17">
          <w:rPr>
            <w:sz w:val="18"/>
          </w:rPr>
          <w:t xml:space="preserve">Stránka | </w:t>
        </w:r>
        <w:r w:rsidRPr="00D46B17">
          <w:rPr>
            <w:sz w:val="18"/>
          </w:rPr>
          <w:fldChar w:fldCharType="begin"/>
        </w:r>
        <w:r w:rsidRPr="00D46B17">
          <w:rPr>
            <w:sz w:val="18"/>
          </w:rPr>
          <w:instrText>PAGE   \* MERGEFORMAT</w:instrText>
        </w:r>
        <w:r w:rsidRPr="00D46B17">
          <w:rPr>
            <w:sz w:val="18"/>
          </w:rPr>
          <w:fldChar w:fldCharType="separate"/>
        </w:r>
        <w:r w:rsidR="00CE6EA8">
          <w:rPr>
            <w:noProof/>
            <w:sz w:val="18"/>
          </w:rPr>
          <w:t>2</w:t>
        </w:r>
        <w:r w:rsidRPr="00D46B17">
          <w:rPr>
            <w:sz w:val="18"/>
          </w:rPr>
          <w:fldChar w:fldCharType="end"/>
        </w:r>
        <w:r w:rsidRPr="00D46B17">
          <w:rPr>
            <w:sz w:val="18"/>
          </w:rPr>
          <w:t xml:space="preserve"> </w:t>
        </w:r>
      </w:p>
    </w:sdtContent>
  </w:sdt>
  <w:p w:rsidR="00D46B17" w:rsidRDefault="00D46B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0A" w:rsidRDefault="00DF6D0A" w:rsidP="00D46B17">
      <w:r>
        <w:separator/>
      </w:r>
    </w:p>
  </w:footnote>
  <w:footnote w:type="continuationSeparator" w:id="0">
    <w:p w:rsidR="00DF6D0A" w:rsidRDefault="00DF6D0A" w:rsidP="00D4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113"/>
    <w:multiLevelType w:val="hybridMultilevel"/>
    <w:tmpl w:val="5EB485A8"/>
    <w:lvl w:ilvl="0" w:tplc="C6E49D36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42B44"/>
    <w:multiLevelType w:val="multilevel"/>
    <w:tmpl w:val="40CC29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i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i/>
        <w:color w:val="FF0000"/>
      </w:rPr>
    </w:lvl>
  </w:abstractNum>
  <w:abstractNum w:abstractNumId="2">
    <w:nsid w:val="14DE2F1F"/>
    <w:multiLevelType w:val="hybridMultilevel"/>
    <w:tmpl w:val="925A34EE"/>
    <w:lvl w:ilvl="0" w:tplc="672EB580">
      <w:start w:val="3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18B62638"/>
    <w:multiLevelType w:val="hybridMultilevel"/>
    <w:tmpl w:val="DA20B15C"/>
    <w:lvl w:ilvl="0" w:tplc="22D469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2D4696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B353CD"/>
    <w:multiLevelType w:val="hybridMultilevel"/>
    <w:tmpl w:val="00DAE2DE"/>
    <w:lvl w:ilvl="0" w:tplc="04B057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C2DDB"/>
    <w:multiLevelType w:val="hybridMultilevel"/>
    <w:tmpl w:val="1D522D98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>
    <w:nsid w:val="301669B4"/>
    <w:multiLevelType w:val="hybridMultilevel"/>
    <w:tmpl w:val="E8C699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1B2647"/>
    <w:multiLevelType w:val="hybridMultilevel"/>
    <w:tmpl w:val="66205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333F"/>
    <w:multiLevelType w:val="hybridMultilevel"/>
    <w:tmpl w:val="C0C86594"/>
    <w:lvl w:ilvl="0" w:tplc="66EABD0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738AC"/>
    <w:multiLevelType w:val="hybridMultilevel"/>
    <w:tmpl w:val="9D5A21B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136877"/>
    <w:multiLevelType w:val="hybridMultilevel"/>
    <w:tmpl w:val="B9A6B9AA"/>
    <w:lvl w:ilvl="0" w:tplc="23EA2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6E42"/>
    <w:multiLevelType w:val="hybridMultilevel"/>
    <w:tmpl w:val="B79ED160"/>
    <w:lvl w:ilvl="0" w:tplc="ABFE9BBA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6624A"/>
    <w:multiLevelType w:val="hybridMultilevel"/>
    <w:tmpl w:val="1E807F1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16625EF"/>
    <w:multiLevelType w:val="hybridMultilevel"/>
    <w:tmpl w:val="B3B4A57E"/>
    <w:lvl w:ilvl="0" w:tplc="040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4">
    <w:nsid w:val="41B33127"/>
    <w:multiLevelType w:val="hybridMultilevel"/>
    <w:tmpl w:val="3E04A26A"/>
    <w:lvl w:ilvl="0" w:tplc="341439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1C4600"/>
    <w:multiLevelType w:val="hybridMultilevel"/>
    <w:tmpl w:val="71F2CB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A6667C"/>
    <w:multiLevelType w:val="hybridMultilevel"/>
    <w:tmpl w:val="0D864DBC"/>
    <w:lvl w:ilvl="0" w:tplc="9AC2940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7486C"/>
    <w:multiLevelType w:val="hybridMultilevel"/>
    <w:tmpl w:val="B07CF386"/>
    <w:lvl w:ilvl="0" w:tplc="52F4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52814"/>
    <w:multiLevelType w:val="hybridMultilevel"/>
    <w:tmpl w:val="C80C139E"/>
    <w:lvl w:ilvl="0" w:tplc="1B12E9C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AF37E3"/>
    <w:multiLevelType w:val="hybridMultilevel"/>
    <w:tmpl w:val="2B4EC36C"/>
    <w:lvl w:ilvl="0" w:tplc="AC22FE50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E254BE"/>
    <w:multiLevelType w:val="hybridMultilevel"/>
    <w:tmpl w:val="7FA686AA"/>
    <w:lvl w:ilvl="0" w:tplc="ADA2B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C14E4B"/>
    <w:multiLevelType w:val="hybridMultilevel"/>
    <w:tmpl w:val="F2041D08"/>
    <w:lvl w:ilvl="0" w:tplc="12661D0E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E40C9E"/>
    <w:multiLevelType w:val="hybridMultilevel"/>
    <w:tmpl w:val="6270F166"/>
    <w:lvl w:ilvl="0" w:tplc="7234C74E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E73FDE"/>
    <w:multiLevelType w:val="multilevel"/>
    <w:tmpl w:val="E5742F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/>
        <w:i w:val="0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54" w:hanging="1440"/>
      </w:pPr>
      <w:rPr>
        <w:rFonts w:hint="default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4" w:hanging="1440"/>
      </w:pPr>
      <w:rPr>
        <w:rFonts w:hint="default"/>
        <w:i/>
        <w:u w:val="none"/>
      </w:rPr>
    </w:lvl>
  </w:abstractNum>
  <w:abstractNum w:abstractNumId="24">
    <w:nsid w:val="5A721367"/>
    <w:multiLevelType w:val="hybridMultilevel"/>
    <w:tmpl w:val="317A77AA"/>
    <w:lvl w:ilvl="0" w:tplc="0405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B0A64"/>
    <w:multiLevelType w:val="hybridMultilevel"/>
    <w:tmpl w:val="BB3ED21E"/>
    <w:lvl w:ilvl="0" w:tplc="F8823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C02E0"/>
    <w:multiLevelType w:val="hybridMultilevel"/>
    <w:tmpl w:val="8530F988"/>
    <w:lvl w:ilvl="0" w:tplc="7C1847F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7D3490E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4D0F2A"/>
    <w:multiLevelType w:val="hybridMultilevel"/>
    <w:tmpl w:val="5CDCC0A4"/>
    <w:lvl w:ilvl="0" w:tplc="780273B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35144B"/>
    <w:multiLevelType w:val="hybridMultilevel"/>
    <w:tmpl w:val="83EC653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BE8425D"/>
    <w:multiLevelType w:val="hybridMultilevel"/>
    <w:tmpl w:val="E326A48A"/>
    <w:lvl w:ilvl="0" w:tplc="C2AA8B1E">
      <w:start w:val="1"/>
      <w:numFmt w:val="decimal"/>
      <w:lvlText w:val="2.%1."/>
      <w:lvlJc w:val="right"/>
      <w:pPr>
        <w:ind w:left="502" w:hanging="360"/>
      </w:pPr>
      <w:rPr>
        <w:rFonts w:ascii="Verdana" w:hAnsi="Verdana" w:hint="default"/>
        <w:b/>
        <w:i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3224F4"/>
    <w:multiLevelType w:val="hybridMultilevel"/>
    <w:tmpl w:val="D7C88B26"/>
    <w:lvl w:ilvl="0" w:tplc="B0A40F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28"/>
  </w:num>
  <w:num w:numId="15">
    <w:abstractNumId w:val="0"/>
  </w:num>
  <w:num w:numId="16">
    <w:abstractNumId w:val="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16"/>
  </w:num>
  <w:num w:numId="22">
    <w:abstractNumId w:val="23"/>
  </w:num>
  <w:num w:numId="23">
    <w:abstractNumId w:val="15"/>
  </w:num>
  <w:num w:numId="24">
    <w:abstractNumId w:val="27"/>
  </w:num>
  <w:num w:numId="25">
    <w:abstractNumId w:val="4"/>
  </w:num>
  <w:num w:numId="26">
    <w:abstractNumId w:val="10"/>
  </w:num>
  <w:num w:numId="27">
    <w:abstractNumId w:val="17"/>
  </w:num>
  <w:num w:numId="28">
    <w:abstractNumId w:val="2"/>
  </w:num>
  <w:num w:numId="29">
    <w:abstractNumId w:val="9"/>
  </w:num>
  <w:num w:numId="30">
    <w:abstractNumId w:val="24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9"/>
    <w:rsid w:val="00007721"/>
    <w:rsid w:val="00032436"/>
    <w:rsid w:val="000326FD"/>
    <w:rsid w:val="00033455"/>
    <w:rsid w:val="00036E3F"/>
    <w:rsid w:val="000632D5"/>
    <w:rsid w:val="00067AB8"/>
    <w:rsid w:val="00072BF0"/>
    <w:rsid w:val="0009582E"/>
    <w:rsid w:val="000D7499"/>
    <w:rsid w:val="000D7EA8"/>
    <w:rsid w:val="000F2C59"/>
    <w:rsid w:val="0012671D"/>
    <w:rsid w:val="00126D3F"/>
    <w:rsid w:val="00127DA5"/>
    <w:rsid w:val="00145950"/>
    <w:rsid w:val="00147665"/>
    <w:rsid w:val="00175380"/>
    <w:rsid w:val="0018028C"/>
    <w:rsid w:val="001A7AF4"/>
    <w:rsid w:val="001C080D"/>
    <w:rsid w:val="001C41C0"/>
    <w:rsid w:val="001C4810"/>
    <w:rsid w:val="001C4DA8"/>
    <w:rsid w:val="001D0007"/>
    <w:rsid w:val="001F107F"/>
    <w:rsid w:val="002065CA"/>
    <w:rsid w:val="0025570F"/>
    <w:rsid w:val="0027080E"/>
    <w:rsid w:val="00293364"/>
    <w:rsid w:val="00296CA9"/>
    <w:rsid w:val="002A44E1"/>
    <w:rsid w:val="002F374E"/>
    <w:rsid w:val="003226D2"/>
    <w:rsid w:val="00323EC7"/>
    <w:rsid w:val="00336CC0"/>
    <w:rsid w:val="003834B8"/>
    <w:rsid w:val="00383F89"/>
    <w:rsid w:val="00395D15"/>
    <w:rsid w:val="00397F8A"/>
    <w:rsid w:val="003A7A2C"/>
    <w:rsid w:val="003B2EC4"/>
    <w:rsid w:val="003B33C5"/>
    <w:rsid w:val="003B3EFE"/>
    <w:rsid w:val="003C4BC5"/>
    <w:rsid w:val="003C6CED"/>
    <w:rsid w:val="003D67F1"/>
    <w:rsid w:val="003D7D35"/>
    <w:rsid w:val="004046C1"/>
    <w:rsid w:val="00407F46"/>
    <w:rsid w:val="00416428"/>
    <w:rsid w:val="00423F0E"/>
    <w:rsid w:val="004577CB"/>
    <w:rsid w:val="00461372"/>
    <w:rsid w:val="00462DCB"/>
    <w:rsid w:val="0046404F"/>
    <w:rsid w:val="00466DC9"/>
    <w:rsid w:val="0047024A"/>
    <w:rsid w:val="00482299"/>
    <w:rsid w:val="00485766"/>
    <w:rsid w:val="0049471A"/>
    <w:rsid w:val="004D617C"/>
    <w:rsid w:val="004F0F55"/>
    <w:rsid w:val="0051499D"/>
    <w:rsid w:val="00521721"/>
    <w:rsid w:val="0052686A"/>
    <w:rsid w:val="005468BE"/>
    <w:rsid w:val="0058397E"/>
    <w:rsid w:val="0058598F"/>
    <w:rsid w:val="0059062A"/>
    <w:rsid w:val="005A56E5"/>
    <w:rsid w:val="005E7E46"/>
    <w:rsid w:val="005F77D0"/>
    <w:rsid w:val="006020C6"/>
    <w:rsid w:val="00621837"/>
    <w:rsid w:val="006253DB"/>
    <w:rsid w:val="00637789"/>
    <w:rsid w:val="00641111"/>
    <w:rsid w:val="00654E4C"/>
    <w:rsid w:val="00661083"/>
    <w:rsid w:val="006835BC"/>
    <w:rsid w:val="00683AC6"/>
    <w:rsid w:val="006A1E6F"/>
    <w:rsid w:val="006A3779"/>
    <w:rsid w:val="006B5B03"/>
    <w:rsid w:val="006D5FB1"/>
    <w:rsid w:val="0074299B"/>
    <w:rsid w:val="007472B6"/>
    <w:rsid w:val="00781320"/>
    <w:rsid w:val="007C7D61"/>
    <w:rsid w:val="007F4465"/>
    <w:rsid w:val="00803AE6"/>
    <w:rsid w:val="008059BF"/>
    <w:rsid w:val="00835D54"/>
    <w:rsid w:val="00852485"/>
    <w:rsid w:val="00853240"/>
    <w:rsid w:val="0086027B"/>
    <w:rsid w:val="0089156C"/>
    <w:rsid w:val="00896161"/>
    <w:rsid w:val="008974B1"/>
    <w:rsid w:val="008A3C42"/>
    <w:rsid w:val="008D7CC5"/>
    <w:rsid w:val="008E4FCC"/>
    <w:rsid w:val="008F4EC8"/>
    <w:rsid w:val="009071D4"/>
    <w:rsid w:val="009105F3"/>
    <w:rsid w:val="00922178"/>
    <w:rsid w:val="00923F87"/>
    <w:rsid w:val="009708DB"/>
    <w:rsid w:val="00985006"/>
    <w:rsid w:val="009B69D4"/>
    <w:rsid w:val="00A01E4A"/>
    <w:rsid w:val="00A31EF4"/>
    <w:rsid w:val="00A35354"/>
    <w:rsid w:val="00A54B95"/>
    <w:rsid w:val="00A65A5B"/>
    <w:rsid w:val="00A66FA2"/>
    <w:rsid w:val="00A75E63"/>
    <w:rsid w:val="00A861CC"/>
    <w:rsid w:val="00A87BFD"/>
    <w:rsid w:val="00A912C8"/>
    <w:rsid w:val="00A91D8F"/>
    <w:rsid w:val="00A97A46"/>
    <w:rsid w:val="00AD619E"/>
    <w:rsid w:val="00AD7E48"/>
    <w:rsid w:val="00B03820"/>
    <w:rsid w:val="00B07011"/>
    <w:rsid w:val="00B229AC"/>
    <w:rsid w:val="00B61FEE"/>
    <w:rsid w:val="00B94026"/>
    <w:rsid w:val="00BA028E"/>
    <w:rsid w:val="00BA339F"/>
    <w:rsid w:val="00BA3D76"/>
    <w:rsid w:val="00BC7321"/>
    <w:rsid w:val="00C04D40"/>
    <w:rsid w:val="00C074CD"/>
    <w:rsid w:val="00C2722E"/>
    <w:rsid w:val="00C33CDC"/>
    <w:rsid w:val="00C4352E"/>
    <w:rsid w:val="00C70F3F"/>
    <w:rsid w:val="00C85451"/>
    <w:rsid w:val="00CA2AE2"/>
    <w:rsid w:val="00CE0045"/>
    <w:rsid w:val="00CE1A94"/>
    <w:rsid w:val="00CE6EA8"/>
    <w:rsid w:val="00D0746C"/>
    <w:rsid w:val="00D46B17"/>
    <w:rsid w:val="00D70F31"/>
    <w:rsid w:val="00D87D6F"/>
    <w:rsid w:val="00DF6D0A"/>
    <w:rsid w:val="00E0363D"/>
    <w:rsid w:val="00E03708"/>
    <w:rsid w:val="00E15F70"/>
    <w:rsid w:val="00E16A30"/>
    <w:rsid w:val="00E21247"/>
    <w:rsid w:val="00E3373F"/>
    <w:rsid w:val="00E7134D"/>
    <w:rsid w:val="00E743BA"/>
    <w:rsid w:val="00EA4D93"/>
    <w:rsid w:val="00EA66D3"/>
    <w:rsid w:val="00EC6650"/>
    <w:rsid w:val="00ED69D4"/>
    <w:rsid w:val="00EF0966"/>
    <w:rsid w:val="00EF6D86"/>
    <w:rsid w:val="00F01578"/>
    <w:rsid w:val="00F02CA7"/>
    <w:rsid w:val="00F31311"/>
    <w:rsid w:val="00F34A1B"/>
    <w:rsid w:val="00F57FE6"/>
    <w:rsid w:val="00F73B74"/>
    <w:rsid w:val="00F77A13"/>
    <w:rsid w:val="00FB5E3D"/>
    <w:rsid w:val="00FC29D1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CA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aliases w:val="hd Char,ho Char,header odd Char,first Char,heading one Char,Odd Header Char,h Char"/>
    <w:basedOn w:val="Standardnpsmoodstavce"/>
    <w:link w:val="Zhlav"/>
    <w:locked/>
    <w:rsid w:val="00296CA9"/>
    <w:rPr>
      <w:rFonts w:ascii="Arial" w:hAnsi="Arial" w:cs="Arial"/>
      <w:szCs w:val="24"/>
    </w:rPr>
  </w:style>
  <w:style w:type="paragraph" w:styleId="Zhlav">
    <w:name w:val="header"/>
    <w:aliases w:val="hd,ho,header odd,first,heading one,Odd Header,h"/>
    <w:basedOn w:val="Normln"/>
    <w:link w:val="ZhlavChar"/>
    <w:unhideWhenUsed/>
    <w:rsid w:val="00296CA9"/>
    <w:pPr>
      <w:tabs>
        <w:tab w:val="center" w:pos="4536"/>
        <w:tab w:val="right" w:pos="9072"/>
      </w:tabs>
    </w:pPr>
    <w:rPr>
      <w:rFonts w:eastAsiaTheme="minorHAnsi" w:cs="Arial"/>
      <w:sz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296CA9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96CA9"/>
    <w:pPr>
      <w:widowControl w:val="0"/>
    </w:pPr>
    <w:rPr>
      <w:rFonts w:ascii="Times New Roman" w:hAnsi="Times New Roman"/>
      <w:noProof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96CA9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296CA9"/>
    <w:pPr>
      <w:ind w:left="360" w:right="41"/>
      <w:jc w:val="both"/>
    </w:pPr>
    <w:rPr>
      <w:szCs w:val="22"/>
    </w:rPr>
  </w:style>
  <w:style w:type="paragraph" w:customStyle="1" w:styleId="Odstavecodsazen">
    <w:name w:val="Odstavec odsazený"/>
    <w:basedOn w:val="Normln"/>
    <w:rsid w:val="00296CA9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/>
      <w:noProof/>
      <w:color w:val="000000"/>
      <w:sz w:val="24"/>
      <w:szCs w:val="20"/>
    </w:rPr>
  </w:style>
  <w:style w:type="paragraph" w:customStyle="1" w:styleId="BodySingle">
    <w:name w:val="Body Single"/>
    <w:basedOn w:val="Zkladntext"/>
    <w:rsid w:val="00AD619E"/>
    <w:pPr>
      <w:widowControl/>
      <w:suppressAutoHyphens/>
      <w:spacing w:before="80" w:after="120" w:line="240" w:lineRule="exact"/>
      <w:jc w:val="both"/>
    </w:pPr>
    <w:rPr>
      <w:rFonts w:ascii="Verdana" w:hAnsi="Verdana"/>
      <w:noProof w:val="0"/>
      <w:color w:val="auto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CA2AE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A3C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3C4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6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B17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521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73B7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41C0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1C0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A7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AF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AF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AF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AF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CA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aliases w:val="hd Char,ho Char,header odd Char,first Char,heading one Char,Odd Header Char,h Char"/>
    <w:basedOn w:val="Standardnpsmoodstavce"/>
    <w:link w:val="Zhlav"/>
    <w:locked/>
    <w:rsid w:val="00296CA9"/>
    <w:rPr>
      <w:rFonts w:ascii="Arial" w:hAnsi="Arial" w:cs="Arial"/>
      <w:szCs w:val="24"/>
    </w:rPr>
  </w:style>
  <w:style w:type="paragraph" w:styleId="Zhlav">
    <w:name w:val="header"/>
    <w:aliases w:val="hd,ho,header odd,first,heading one,Odd Header,h"/>
    <w:basedOn w:val="Normln"/>
    <w:link w:val="ZhlavChar"/>
    <w:unhideWhenUsed/>
    <w:rsid w:val="00296CA9"/>
    <w:pPr>
      <w:tabs>
        <w:tab w:val="center" w:pos="4536"/>
        <w:tab w:val="right" w:pos="9072"/>
      </w:tabs>
    </w:pPr>
    <w:rPr>
      <w:rFonts w:eastAsiaTheme="minorHAnsi" w:cs="Arial"/>
      <w:sz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296CA9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296CA9"/>
    <w:pPr>
      <w:widowControl w:val="0"/>
    </w:pPr>
    <w:rPr>
      <w:rFonts w:ascii="Times New Roman" w:hAnsi="Times New Roman"/>
      <w:noProof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96CA9"/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  <w:style w:type="paragraph" w:styleId="Textvbloku">
    <w:name w:val="Block Text"/>
    <w:basedOn w:val="Normln"/>
    <w:unhideWhenUsed/>
    <w:rsid w:val="00296CA9"/>
    <w:pPr>
      <w:ind w:left="360" w:right="41"/>
      <w:jc w:val="both"/>
    </w:pPr>
    <w:rPr>
      <w:szCs w:val="22"/>
    </w:rPr>
  </w:style>
  <w:style w:type="paragraph" w:customStyle="1" w:styleId="Odstavecodsazen">
    <w:name w:val="Odstavec odsazený"/>
    <w:basedOn w:val="Normln"/>
    <w:rsid w:val="00296CA9"/>
    <w:pPr>
      <w:widowControl w:val="0"/>
      <w:tabs>
        <w:tab w:val="left" w:pos="1699"/>
      </w:tabs>
      <w:ind w:left="1332" w:hanging="849"/>
      <w:jc w:val="both"/>
    </w:pPr>
    <w:rPr>
      <w:rFonts w:ascii="Times New Roman" w:hAnsi="Times New Roman"/>
      <w:noProof/>
      <w:color w:val="000000"/>
      <w:sz w:val="24"/>
      <w:szCs w:val="20"/>
    </w:rPr>
  </w:style>
  <w:style w:type="paragraph" w:customStyle="1" w:styleId="BodySingle">
    <w:name w:val="Body Single"/>
    <w:basedOn w:val="Zkladntext"/>
    <w:rsid w:val="00AD619E"/>
    <w:pPr>
      <w:widowControl/>
      <w:suppressAutoHyphens/>
      <w:spacing w:before="80" w:after="120" w:line="240" w:lineRule="exact"/>
      <w:jc w:val="both"/>
    </w:pPr>
    <w:rPr>
      <w:rFonts w:ascii="Verdana" w:hAnsi="Verdana"/>
      <w:noProof w:val="0"/>
      <w:color w:val="auto"/>
      <w:sz w:val="16"/>
      <w:szCs w:val="16"/>
      <w:lang w:eastAsia="ar-SA"/>
    </w:rPr>
  </w:style>
  <w:style w:type="paragraph" w:styleId="Odstavecseseznamem">
    <w:name w:val="List Paragraph"/>
    <w:basedOn w:val="Normln"/>
    <w:qFormat/>
    <w:rsid w:val="00CA2AE2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8A3C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A3C42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6B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6B17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Default">
    <w:name w:val="Default"/>
    <w:rsid w:val="00521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73B7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41C0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C41C0"/>
    <w:rPr>
      <w:rFonts w:ascii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A7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AF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AF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AF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A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5C22-C856-4561-9F48-556EBD38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 Lucie Mgr. (UPP-PMA)</dc:creator>
  <cp:lastModifiedBy>Turečková Lenka (UPM-OLA)</cp:lastModifiedBy>
  <cp:revision>17</cp:revision>
  <cp:lastPrinted>2014-10-29T10:46:00Z</cp:lastPrinted>
  <dcterms:created xsi:type="dcterms:W3CDTF">2016-11-28T05:56:00Z</dcterms:created>
  <dcterms:modified xsi:type="dcterms:W3CDTF">2016-12-02T07:50:00Z</dcterms:modified>
</cp:coreProperties>
</file>