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2" w:rsidRPr="002F38A9" w:rsidRDefault="00AA2612" w:rsidP="00AA2612">
      <w:pPr>
        <w:rPr>
          <w:b/>
          <w:sz w:val="28"/>
          <w:szCs w:val="28"/>
        </w:rPr>
      </w:pPr>
      <w:r w:rsidRPr="002F38A9">
        <w:rPr>
          <w:b/>
          <w:sz w:val="28"/>
          <w:szCs w:val="28"/>
        </w:rPr>
        <w:t>Specifikace s</w:t>
      </w:r>
      <w:r w:rsidR="006C2167" w:rsidRPr="002F38A9">
        <w:rPr>
          <w:b/>
          <w:sz w:val="28"/>
          <w:szCs w:val="28"/>
        </w:rPr>
        <w:t>ervisní podpor</w:t>
      </w:r>
      <w:r w:rsidRPr="002F38A9">
        <w:rPr>
          <w:b/>
          <w:sz w:val="28"/>
          <w:szCs w:val="28"/>
        </w:rPr>
        <w:t>y L2, L3</w:t>
      </w:r>
    </w:p>
    <w:p w:rsidR="00AA2612" w:rsidRPr="002F38A9" w:rsidRDefault="00AA2612" w:rsidP="00AA2612">
      <w:pPr>
        <w:rPr>
          <w:b/>
          <w:sz w:val="28"/>
          <w:szCs w:val="28"/>
        </w:rPr>
      </w:pPr>
    </w:p>
    <w:p w:rsidR="006C2167" w:rsidRPr="002F38A9" w:rsidRDefault="006C2167">
      <w:pPr>
        <w:rPr>
          <w:b/>
        </w:rPr>
      </w:pPr>
      <w:r w:rsidRPr="002F38A9">
        <w:rPr>
          <w:b/>
        </w:rPr>
        <w:t>L2</w:t>
      </w:r>
      <w:r w:rsidR="00AA2612" w:rsidRPr="002F38A9">
        <w:rPr>
          <w:b/>
        </w:rPr>
        <w:t xml:space="preserve"> servisní podpora na komponenty</w:t>
      </w:r>
      <w:r w:rsidRPr="002F38A9">
        <w:rPr>
          <w:b/>
        </w:rPr>
        <w:t xml:space="preserve"> zahrnuje: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HW záruku a SW podporu výrobce minimálně v režimu 8x5x následující pracovní den.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 xml:space="preserve">poskytnutí jednotného kontaktního a archivačního portálu 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předání náhradního dílu v místě instalace (přepravní služba)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vyzvednutí vadného dílu v místě instalace (přepravní služba)</w:t>
      </w:r>
    </w:p>
    <w:p w:rsidR="00A47961" w:rsidRPr="002F38A9" w:rsidRDefault="00A47961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na vyžádání -  instalace náhradního dílu, přehrání zálohy konfigurace a uvedení zařízení do</w:t>
      </w:r>
      <w:r w:rsidR="00AA2612" w:rsidRPr="002F38A9">
        <w:rPr>
          <w:rFonts w:asciiTheme="minorHAnsi" w:hAnsiTheme="minorHAnsi"/>
          <w:sz w:val="20"/>
          <w:szCs w:val="20"/>
        </w:rPr>
        <w:t> </w:t>
      </w:r>
      <w:r w:rsidRPr="002F38A9">
        <w:rPr>
          <w:rFonts w:asciiTheme="minorHAnsi" w:hAnsiTheme="minorHAnsi"/>
          <w:sz w:val="20"/>
          <w:szCs w:val="20"/>
        </w:rPr>
        <w:t>standardního stavu a provozu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přístup k aktualizovaným verzím SW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zprostředkování přístupu k Cisco TAC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přístup na Cisco.com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aktuální informace o produktech a řešeních, prezentace, informace o SW. (Technicky orientované dokumenty, instalační a konfigurační postupy, případové studie.)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přístup ke znalostní bázi</w:t>
      </w:r>
    </w:p>
    <w:p w:rsidR="006C2167" w:rsidRPr="002F38A9" w:rsidRDefault="00A47961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 xml:space="preserve">přístup ke stahování </w:t>
      </w:r>
      <w:r w:rsidR="006C2167" w:rsidRPr="002F38A9">
        <w:rPr>
          <w:rFonts w:asciiTheme="minorHAnsi" w:hAnsiTheme="minorHAnsi"/>
          <w:sz w:val="20"/>
          <w:szCs w:val="20"/>
        </w:rPr>
        <w:t xml:space="preserve">SW </w:t>
      </w:r>
      <w:r w:rsidRPr="002F38A9">
        <w:rPr>
          <w:rFonts w:asciiTheme="minorHAnsi" w:hAnsiTheme="minorHAnsi"/>
          <w:sz w:val="20"/>
          <w:szCs w:val="20"/>
        </w:rPr>
        <w:t>aktualizací v rámci podpory výrobce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přístup k novinkám výrobce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notifikace kritických a bezpečnostních záležitostí spojených s Cisco technologiemi</w:t>
      </w:r>
    </w:p>
    <w:p w:rsidR="006C2167" w:rsidRPr="002F38A9" w:rsidRDefault="006C2167" w:rsidP="006C2167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informování o End-of-Support a End-of-Life stavu Cisco infrastruktury</w:t>
      </w:r>
    </w:p>
    <w:p w:rsidR="006C2167" w:rsidRPr="002F38A9" w:rsidRDefault="006C2167">
      <w:pPr>
        <w:rPr>
          <w:sz w:val="20"/>
          <w:szCs w:val="20"/>
        </w:rPr>
      </w:pPr>
    </w:p>
    <w:p w:rsidR="00AA2612" w:rsidRPr="002F38A9" w:rsidRDefault="00AA2612">
      <w:pPr>
        <w:rPr>
          <w:sz w:val="20"/>
          <w:szCs w:val="20"/>
        </w:rPr>
      </w:pPr>
    </w:p>
    <w:p w:rsidR="006C2167" w:rsidRPr="002F38A9" w:rsidRDefault="006C2167" w:rsidP="006C2167">
      <w:pPr>
        <w:rPr>
          <w:b/>
        </w:rPr>
      </w:pPr>
      <w:r w:rsidRPr="002F38A9">
        <w:rPr>
          <w:b/>
        </w:rPr>
        <w:t>L3 servisní podpora na komponenty</w:t>
      </w:r>
      <w:r w:rsidR="00AA2612" w:rsidRPr="002F38A9">
        <w:rPr>
          <w:b/>
        </w:rPr>
        <w:t xml:space="preserve"> </w:t>
      </w:r>
      <w:r w:rsidRPr="002F38A9">
        <w:rPr>
          <w:b/>
        </w:rPr>
        <w:t>zahrnuje: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 xml:space="preserve">diagnostika, analýza fault/alarm a log zpráv 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služby systémové podpory a konzultace pro pracovníky Objednatele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instalace nových verzí SW (minor release)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řešení incidentů a požadavků Objednatele</w:t>
      </w:r>
      <w:r w:rsidR="00361D48" w:rsidRPr="002F38A9">
        <w:rPr>
          <w:rFonts w:asciiTheme="minorHAnsi" w:hAnsiTheme="minorHAnsi"/>
          <w:sz w:val="20"/>
          <w:szCs w:val="20"/>
        </w:rPr>
        <w:t xml:space="preserve"> vzdáleně i v místě instalace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požadavky na změnu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přeadresování komponent systému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aktualizace dokumentace při změnách v systému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podpora administrátorů PČR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řešení incidentů s Cisco TAC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výměna vadného dílu technickým pracovníkem Zhotovitele v místě instalace (pouze na území ČR)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kvartální služba kontroly platnosti certifikátů, licencí a systémových logů</w:t>
      </w:r>
    </w:p>
    <w:p w:rsidR="006C2167" w:rsidRPr="002F38A9" w:rsidRDefault="006C2167" w:rsidP="006C2167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>zálohování konfigurace a databází pomocí stávajících SW prostředků Objednatele a do úložiště Objednatele</w:t>
      </w:r>
    </w:p>
    <w:p w:rsidR="006C2167" w:rsidRPr="002F38A9" w:rsidRDefault="00361D48" w:rsidP="002F38A9">
      <w:pPr>
        <w:pStyle w:val="Odstavecseseznamem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F38A9">
        <w:rPr>
          <w:rFonts w:asciiTheme="minorHAnsi" w:hAnsiTheme="minorHAnsi"/>
          <w:sz w:val="20"/>
          <w:szCs w:val="20"/>
        </w:rPr>
        <w:t xml:space="preserve">L3 servisní podpora je omezena na maximálně </w:t>
      </w:r>
      <w:r w:rsidR="00DD57B2" w:rsidRPr="002F38A9">
        <w:rPr>
          <w:rFonts w:asciiTheme="minorHAnsi" w:hAnsiTheme="minorHAnsi"/>
          <w:sz w:val="20"/>
          <w:szCs w:val="20"/>
        </w:rPr>
        <w:t>2</w:t>
      </w:r>
      <w:r w:rsidRPr="002F38A9">
        <w:rPr>
          <w:rFonts w:asciiTheme="minorHAnsi" w:hAnsiTheme="minorHAnsi"/>
          <w:sz w:val="20"/>
          <w:szCs w:val="20"/>
        </w:rPr>
        <w:t xml:space="preserve"> člověkodny za kalendářní měsíc s pravidlem převodu nevyčerpaných celých dnů do následujícího měsíce. 1 čl</w:t>
      </w:r>
      <w:r w:rsidR="00203AB4" w:rsidRPr="002F38A9">
        <w:rPr>
          <w:rFonts w:asciiTheme="minorHAnsi" w:hAnsiTheme="minorHAnsi"/>
          <w:sz w:val="20"/>
          <w:szCs w:val="20"/>
        </w:rPr>
        <w:t>o</w:t>
      </w:r>
      <w:r w:rsidRPr="002F38A9">
        <w:rPr>
          <w:rFonts w:asciiTheme="minorHAnsi" w:hAnsiTheme="minorHAnsi"/>
          <w:sz w:val="20"/>
          <w:szCs w:val="20"/>
        </w:rPr>
        <w:t>věkoden je roven 8 pracovním hodinám technického specialisty uchazeče.</w:t>
      </w:r>
    </w:p>
    <w:sectPr w:rsidR="006C2167" w:rsidRPr="002F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09" w:rsidRDefault="00727509" w:rsidP="00963BE7">
      <w:pPr>
        <w:spacing w:after="0" w:line="240" w:lineRule="auto"/>
      </w:pPr>
      <w:r>
        <w:separator/>
      </w:r>
    </w:p>
  </w:endnote>
  <w:endnote w:type="continuationSeparator" w:id="0">
    <w:p w:rsidR="00727509" w:rsidRDefault="00727509" w:rsidP="0096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CD" w:rsidRDefault="006B3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CD" w:rsidRDefault="006B31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CD" w:rsidRDefault="006B31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09" w:rsidRDefault="00727509" w:rsidP="00963BE7">
      <w:pPr>
        <w:spacing w:after="0" w:line="240" w:lineRule="auto"/>
      </w:pPr>
      <w:r>
        <w:separator/>
      </w:r>
    </w:p>
  </w:footnote>
  <w:footnote w:type="continuationSeparator" w:id="0">
    <w:p w:rsidR="00727509" w:rsidRDefault="00727509" w:rsidP="0096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CD" w:rsidRDefault="006B31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E7" w:rsidRPr="006B31CD" w:rsidRDefault="006B31CD" w:rsidP="006B31CD">
    <w:pPr>
      <w:pStyle w:val="Zhlav"/>
      <w:jc w:val="right"/>
    </w:pPr>
    <w:r w:rsidRPr="006B31CD">
      <w:rPr>
        <w:sz w:val="20"/>
        <w:szCs w:val="20"/>
      </w:rPr>
      <w:t xml:space="preserve">Příloha č. </w:t>
    </w:r>
    <w:r>
      <w:rPr>
        <w:sz w:val="20"/>
        <w:szCs w:val="20"/>
      </w:rPr>
      <w:t>2</w:t>
    </w:r>
    <w:bookmarkStart w:id="0" w:name="_GoBack"/>
    <w:bookmarkEnd w:id="0"/>
    <w:r w:rsidRPr="006B31CD">
      <w:rPr>
        <w:sz w:val="20"/>
        <w:szCs w:val="20"/>
      </w:rPr>
      <w:t xml:space="preserve"> k č.j. KRPK-91402-   /ČJ-2016-1900VZ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CD" w:rsidRDefault="006B31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74A"/>
    <w:multiLevelType w:val="hybridMultilevel"/>
    <w:tmpl w:val="690A0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4A"/>
    <w:multiLevelType w:val="hybridMultilevel"/>
    <w:tmpl w:val="BB06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7"/>
    <w:rsid w:val="00203AB4"/>
    <w:rsid w:val="002F38A9"/>
    <w:rsid w:val="003375F2"/>
    <w:rsid w:val="00361D48"/>
    <w:rsid w:val="005547C5"/>
    <w:rsid w:val="0064097F"/>
    <w:rsid w:val="006B31CD"/>
    <w:rsid w:val="006C2167"/>
    <w:rsid w:val="00727509"/>
    <w:rsid w:val="008828CE"/>
    <w:rsid w:val="008E00AB"/>
    <w:rsid w:val="00963BE7"/>
    <w:rsid w:val="00A47961"/>
    <w:rsid w:val="00AA2612"/>
    <w:rsid w:val="00D13225"/>
    <w:rsid w:val="00D164D0"/>
    <w:rsid w:val="00DD57B2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7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167"/>
    <w:pPr>
      <w:spacing w:before="120" w:after="0" w:line="264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4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6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BE7"/>
  </w:style>
  <w:style w:type="paragraph" w:styleId="Zpat">
    <w:name w:val="footer"/>
    <w:basedOn w:val="Normln"/>
    <w:link w:val="ZpatChar"/>
    <w:uiPriority w:val="99"/>
    <w:unhideWhenUsed/>
    <w:rsid w:val="0096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2016-11-23T09:05:00Z</dcterms:created>
  <dcterms:modified xsi:type="dcterms:W3CDTF">2016-11-24T05:57:00Z</dcterms:modified>
</cp:coreProperties>
</file>