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7A03" w14:textId="7301A715" w:rsidR="00480874" w:rsidRPr="00480874" w:rsidRDefault="00F55E05" w:rsidP="00480874">
      <w:pPr>
        <w:pStyle w:val="Nadpis1"/>
      </w:pPr>
      <w:bookmarkStart w:id="0" w:name="_Toc120274591"/>
      <w:r>
        <w:t>Generační o</w:t>
      </w:r>
      <w:r w:rsidR="00480874" w:rsidRPr="00480874">
        <w:t>bměna serverů OKB</w:t>
      </w:r>
      <w:bookmarkEnd w:id="0"/>
      <w:r>
        <w:t xml:space="preserve"> 2023</w:t>
      </w:r>
    </w:p>
    <w:p w14:paraId="0FEE3EDF" w14:textId="77777777" w:rsidR="00773F97" w:rsidRDefault="00480874" w:rsidP="00480874">
      <w:r>
        <w:t>Tabulka obsahuje hlavní požadavky na servery</w:t>
      </w:r>
      <w:r w:rsidR="00F55E05">
        <w:t>,</w:t>
      </w:r>
      <w:r>
        <w:t xml:space="preserve"> </w:t>
      </w:r>
      <w:r w:rsidR="00F55E05">
        <w:t>n</w:t>
      </w:r>
      <w:r>
        <w:t>íže je pak uvedena podrobnější specifikace požadavků.</w:t>
      </w:r>
      <w:r w:rsidR="00773F97">
        <w:t xml:space="preserve"> </w:t>
      </w:r>
    </w:p>
    <w:p w14:paraId="5BA3982F" w14:textId="594C1D9F" w:rsidR="00480874" w:rsidRPr="00480874" w:rsidRDefault="00773F97" w:rsidP="00480874">
      <w:r>
        <w:t>Uvedené procesor</w:t>
      </w:r>
      <w:r w:rsidR="006B675C">
        <w:t>y</w:t>
      </w:r>
      <w:r>
        <w:t xml:space="preserve"> jsou</w:t>
      </w:r>
      <w:r w:rsidR="006B675C">
        <w:t xml:space="preserve"> předpokládaným</w:t>
      </w:r>
      <w:r>
        <w:t xml:space="preserve"> minimálním</w:t>
      </w:r>
      <w:r w:rsidR="006B675C">
        <w:t xml:space="preserve"> modelem. Mohou být navrženy a naceněny i procesory výkonnější při zachování počtu jader. V rámci připravované veřejné zakázky bude tato hodnota určena pomocí benchmark testu. </w:t>
      </w:r>
      <w:r>
        <w:t xml:space="preserve">    </w:t>
      </w:r>
    </w:p>
    <w:tbl>
      <w:tblPr>
        <w:tblStyle w:val="Tabulkasmkou4zvraznn1"/>
        <w:tblW w:w="2535" w:type="pct"/>
        <w:tblLayout w:type="fixed"/>
        <w:tblLook w:val="06A0" w:firstRow="1" w:lastRow="0" w:firstColumn="1" w:lastColumn="0" w:noHBand="1" w:noVBand="1"/>
      </w:tblPr>
      <w:tblGrid>
        <w:gridCol w:w="426"/>
        <w:gridCol w:w="702"/>
        <w:gridCol w:w="1418"/>
        <w:gridCol w:w="3550"/>
        <w:gridCol w:w="999"/>
      </w:tblGrid>
      <w:tr w:rsidR="00542F08" w:rsidRPr="00480874" w14:paraId="71DF13FF" w14:textId="77777777" w:rsidTr="00542F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noWrap/>
            <w:hideMark/>
          </w:tcPr>
          <w:p w14:paraId="2E122DC6" w14:textId="77777777" w:rsidR="00542F08" w:rsidRPr="00480874" w:rsidRDefault="00542F08" w:rsidP="00480874">
            <w:pPr>
              <w:rPr>
                <w:rFonts w:cstheme="minorHAnsi"/>
                <w:sz w:val="20"/>
                <w:szCs w:val="20"/>
              </w:rPr>
            </w:pPr>
            <w:bookmarkStart w:id="1" w:name="_Hlk110966578"/>
            <w:r w:rsidRPr="00480874">
              <w:rPr>
                <w:rFonts w:cstheme="minorHAnsi"/>
                <w:sz w:val="20"/>
                <w:szCs w:val="20"/>
              </w:rPr>
              <w:t xml:space="preserve">Nové </w:t>
            </w:r>
            <w:proofErr w:type="gramStart"/>
            <w:r w:rsidRPr="00480874">
              <w:rPr>
                <w:rFonts w:cstheme="minorHAnsi"/>
                <w:sz w:val="20"/>
                <w:szCs w:val="20"/>
              </w:rPr>
              <w:t>servery - parametry</w:t>
            </w:r>
            <w:proofErr w:type="gramEnd"/>
          </w:p>
        </w:tc>
      </w:tr>
      <w:tr w:rsidR="00542F08" w:rsidRPr="00480874" w14:paraId="4D21DA9B" w14:textId="77777777" w:rsidTr="006B675C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shd w:val="clear" w:color="auto" w:fill="BFBFBF" w:themeFill="background1" w:themeFillShade="BF"/>
            <w:vAlign w:val="center"/>
            <w:hideMark/>
          </w:tcPr>
          <w:p w14:paraId="160F19CC" w14:textId="379422F1" w:rsidR="00542F08" w:rsidRPr="00480874" w:rsidRDefault="00542F08" w:rsidP="00480874">
            <w:pPr>
              <w:jc w:val="left"/>
              <w:rPr>
                <w:rFonts w:cstheme="minorHAnsi"/>
                <w:sz w:val="20"/>
                <w:szCs w:val="20"/>
              </w:rPr>
            </w:pPr>
            <w:r w:rsidRPr="00480874">
              <w:rPr>
                <w:rFonts w:cstheme="minorHAnsi"/>
                <w:sz w:val="20"/>
                <w:szCs w:val="20"/>
              </w:rPr>
              <w:t>ID</w:t>
            </w:r>
          </w:p>
        </w:tc>
        <w:tc>
          <w:tcPr>
            <w:tcW w:w="495" w:type="pct"/>
            <w:shd w:val="clear" w:color="auto" w:fill="BFBFBF" w:themeFill="background1" w:themeFillShade="BF"/>
            <w:vAlign w:val="center"/>
            <w:hideMark/>
          </w:tcPr>
          <w:p w14:paraId="5C5D59D6" w14:textId="77777777" w:rsidR="00542F08" w:rsidRPr="00480874" w:rsidRDefault="00542F08" w:rsidP="0048087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480874">
              <w:rPr>
                <w:rFonts w:cstheme="minorHAnsi"/>
                <w:b/>
                <w:bCs/>
                <w:sz w:val="20"/>
                <w:szCs w:val="20"/>
              </w:rPr>
              <w:t>core</w:t>
            </w:r>
            <w:proofErr w:type="spellEnd"/>
          </w:p>
        </w:tc>
        <w:tc>
          <w:tcPr>
            <w:tcW w:w="999" w:type="pct"/>
            <w:shd w:val="clear" w:color="auto" w:fill="BFBFBF" w:themeFill="background1" w:themeFillShade="BF"/>
            <w:vAlign w:val="center"/>
            <w:hideMark/>
          </w:tcPr>
          <w:p w14:paraId="044C3F76" w14:textId="77777777" w:rsidR="00542F08" w:rsidRPr="00480874" w:rsidRDefault="00542F08" w:rsidP="0048087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480874">
              <w:rPr>
                <w:rFonts w:cstheme="minorHAnsi"/>
                <w:b/>
                <w:bCs/>
                <w:sz w:val="20"/>
                <w:szCs w:val="20"/>
              </w:rPr>
              <w:t>RAM osazeno (max)</w:t>
            </w:r>
          </w:p>
        </w:tc>
        <w:tc>
          <w:tcPr>
            <w:tcW w:w="2502" w:type="pct"/>
            <w:shd w:val="clear" w:color="auto" w:fill="BFBFBF" w:themeFill="background1" w:themeFillShade="BF"/>
            <w:vAlign w:val="center"/>
            <w:hideMark/>
          </w:tcPr>
          <w:p w14:paraId="7C2B47BD" w14:textId="77777777" w:rsidR="00542F08" w:rsidRPr="00480874" w:rsidRDefault="00542F08" w:rsidP="0048087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480874">
              <w:rPr>
                <w:rFonts w:cstheme="minorHAnsi"/>
                <w:b/>
                <w:bCs/>
                <w:sz w:val="20"/>
                <w:szCs w:val="20"/>
              </w:rPr>
              <w:t>HDD (GB)</w:t>
            </w:r>
          </w:p>
        </w:tc>
        <w:tc>
          <w:tcPr>
            <w:tcW w:w="703" w:type="pct"/>
            <w:shd w:val="clear" w:color="auto" w:fill="BFBFBF" w:themeFill="background1" w:themeFillShade="BF"/>
            <w:vAlign w:val="center"/>
          </w:tcPr>
          <w:p w14:paraId="236C0E81" w14:textId="40B901BD" w:rsidR="00542F08" w:rsidRPr="00480874" w:rsidRDefault="00542F08" w:rsidP="0048087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42F08" w:rsidRPr="00480874" w14:paraId="25663F64" w14:textId="77777777" w:rsidTr="006B67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noWrap/>
            <w:hideMark/>
          </w:tcPr>
          <w:p w14:paraId="26CC59B5" w14:textId="77777777" w:rsidR="00542F08" w:rsidRPr="00480874" w:rsidRDefault="00542F08" w:rsidP="00480874">
            <w:pPr>
              <w:rPr>
                <w:rFonts w:cstheme="minorHAnsi"/>
                <w:sz w:val="20"/>
                <w:szCs w:val="20"/>
              </w:rPr>
            </w:pPr>
            <w:r w:rsidRPr="0048087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95" w:type="pct"/>
            <w:noWrap/>
            <w:hideMark/>
          </w:tcPr>
          <w:p w14:paraId="089A2FBA" w14:textId="77777777" w:rsidR="00542F08" w:rsidRPr="00480874" w:rsidRDefault="00542F08" w:rsidP="0048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0874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999" w:type="pct"/>
            <w:noWrap/>
            <w:hideMark/>
          </w:tcPr>
          <w:p w14:paraId="1E25A42D" w14:textId="77777777" w:rsidR="00542F08" w:rsidRPr="00480874" w:rsidRDefault="00542F08" w:rsidP="0048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0874">
              <w:rPr>
                <w:rFonts w:cstheme="minorHAnsi"/>
                <w:sz w:val="20"/>
                <w:szCs w:val="20"/>
              </w:rPr>
              <w:t>256 (1024)</w:t>
            </w:r>
          </w:p>
        </w:tc>
        <w:tc>
          <w:tcPr>
            <w:tcW w:w="2502" w:type="pct"/>
            <w:noWrap/>
            <w:hideMark/>
          </w:tcPr>
          <w:p w14:paraId="25180F44" w14:textId="77777777" w:rsidR="00542F08" w:rsidRPr="00480874" w:rsidRDefault="00542F08" w:rsidP="0048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0874">
              <w:rPr>
                <w:rFonts w:cstheme="minorHAnsi"/>
                <w:sz w:val="20"/>
                <w:szCs w:val="20"/>
              </w:rPr>
              <w:t xml:space="preserve">8*3200 GB </w:t>
            </w:r>
            <w:proofErr w:type="gramStart"/>
            <w:r w:rsidRPr="00480874">
              <w:rPr>
                <w:rFonts w:cstheme="minorHAnsi"/>
                <w:sz w:val="20"/>
                <w:szCs w:val="20"/>
              </w:rPr>
              <w:t xml:space="preserve">SSD - </w:t>
            </w:r>
            <w:proofErr w:type="spellStart"/>
            <w:r w:rsidRPr="00480874">
              <w:rPr>
                <w:rFonts w:cstheme="minorHAnsi"/>
                <w:sz w:val="20"/>
                <w:szCs w:val="20"/>
              </w:rPr>
              <w:t>Mixed</w:t>
            </w:r>
            <w:proofErr w:type="spellEnd"/>
            <w:proofErr w:type="gramEnd"/>
            <w:r w:rsidRPr="00480874">
              <w:rPr>
                <w:rFonts w:cstheme="minorHAnsi"/>
                <w:sz w:val="20"/>
                <w:szCs w:val="20"/>
              </w:rPr>
              <w:t xml:space="preserve"> Use</w:t>
            </w:r>
          </w:p>
        </w:tc>
        <w:tc>
          <w:tcPr>
            <w:tcW w:w="703" w:type="pct"/>
            <w:noWrap/>
          </w:tcPr>
          <w:p w14:paraId="270E7108" w14:textId="1484756C" w:rsidR="00542F08" w:rsidRPr="00480874" w:rsidRDefault="00542F08" w:rsidP="0048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42F08" w:rsidRPr="00480874" w14:paraId="0B80DF1B" w14:textId="77777777" w:rsidTr="006B67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noWrap/>
            <w:hideMark/>
          </w:tcPr>
          <w:p w14:paraId="5E9A9E7E" w14:textId="77777777" w:rsidR="00542F08" w:rsidRPr="00480874" w:rsidRDefault="00542F08" w:rsidP="00480874">
            <w:pPr>
              <w:rPr>
                <w:rFonts w:cstheme="minorHAnsi"/>
                <w:sz w:val="20"/>
                <w:szCs w:val="20"/>
              </w:rPr>
            </w:pPr>
            <w:r w:rsidRPr="0048087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95" w:type="pct"/>
            <w:noWrap/>
            <w:hideMark/>
          </w:tcPr>
          <w:p w14:paraId="6CBF2655" w14:textId="77777777" w:rsidR="00542F08" w:rsidRPr="00480874" w:rsidRDefault="00542F08" w:rsidP="0048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0874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99" w:type="pct"/>
            <w:noWrap/>
            <w:hideMark/>
          </w:tcPr>
          <w:p w14:paraId="7C2E6D8E" w14:textId="77777777" w:rsidR="00542F08" w:rsidRPr="00480874" w:rsidRDefault="00542F08" w:rsidP="0048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0874">
              <w:rPr>
                <w:rFonts w:cstheme="minorHAnsi"/>
                <w:sz w:val="20"/>
                <w:szCs w:val="20"/>
              </w:rPr>
              <w:t>64 (256)</w:t>
            </w:r>
          </w:p>
        </w:tc>
        <w:tc>
          <w:tcPr>
            <w:tcW w:w="2502" w:type="pct"/>
            <w:noWrap/>
            <w:hideMark/>
          </w:tcPr>
          <w:p w14:paraId="1C2DE955" w14:textId="77777777" w:rsidR="00542F08" w:rsidRPr="00480874" w:rsidRDefault="00542F08" w:rsidP="0048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0874">
              <w:rPr>
                <w:rFonts w:cstheme="minorHAnsi"/>
                <w:sz w:val="20"/>
                <w:szCs w:val="20"/>
              </w:rPr>
              <w:t xml:space="preserve">4*1600 GB </w:t>
            </w:r>
            <w:proofErr w:type="gramStart"/>
            <w:r w:rsidRPr="00480874">
              <w:rPr>
                <w:rFonts w:cstheme="minorHAnsi"/>
                <w:sz w:val="20"/>
                <w:szCs w:val="20"/>
              </w:rPr>
              <w:t xml:space="preserve">SSD - </w:t>
            </w:r>
            <w:proofErr w:type="spellStart"/>
            <w:r w:rsidRPr="00480874">
              <w:rPr>
                <w:rFonts w:cstheme="minorHAnsi"/>
                <w:sz w:val="20"/>
                <w:szCs w:val="20"/>
              </w:rPr>
              <w:t>Mixed</w:t>
            </w:r>
            <w:proofErr w:type="spellEnd"/>
            <w:proofErr w:type="gramEnd"/>
            <w:r w:rsidRPr="00480874">
              <w:rPr>
                <w:rFonts w:cstheme="minorHAnsi"/>
                <w:sz w:val="20"/>
                <w:szCs w:val="20"/>
              </w:rPr>
              <w:t xml:space="preserve"> Use</w:t>
            </w:r>
          </w:p>
        </w:tc>
        <w:tc>
          <w:tcPr>
            <w:tcW w:w="703" w:type="pct"/>
            <w:noWrap/>
          </w:tcPr>
          <w:p w14:paraId="285D2863" w14:textId="389967D5" w:rsidR="00542F08" w:rsidRPr="00480874" w:rsidRDefault="00542F08" w:rsidP="0048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42F08" w:rsidRPr="00480874" w14:paraId="28FFC986" w14:textId="77777777" w:rsidTr="006B67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noWrap/>
            <w:hideMark/>
          </w:tcPr>
          <w:p w14:paraId="6A6B4811" w14:textId="0984BE27" w:rsidR="00542F08" w:rsidRPr="00480874" w:rsidRDefault="00542F08" w:rsidP="004808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95" w:type="pct"/>
            <w:noWrap/>
            <w:hideMark/>
          </w:tcPr>
          <w:p w14:paraId="30B8B32E" w14:textId="77777777" w:rsidR="00542F08" w:rsidRPr="00480874" w:rsidRDefault="00542F08" w:rsidP="0048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0874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99" w:type="pct"/>
            <w:noWrap/>
            <w:hideMark/>
          </w:tcPr>
          <w:p w14:paraId="38BEC0FB" w14:textId="77777777" w:rsidR="00542F08" w:rsidRPr="00480874" w:rsidRDefault="00542F08" w:rsidP="0048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0874">
              <w:rPr>
                <w:rFonts w:cstheme="minorHAnsi"/>
                <w:sz w:val="20"/>
                <w:szCs w:val="20"/>
              </w:rPr>
              <w:t>64 (256)</w:t>
            </w:r>
          </w:p>
        </w:tc>
        <w:tc>
          <w:tcPr>
            <w:tcW w:w="2502" w:type="pct"/>
            <w:noWrap/>
            <w:hideMark/>
          </w:tcPr>
          <w:p w14:paraId="08FE2BC9" w14:textId="77777777" w:rsidR="00542F08" w:rsidRPr="00480874" w:rsidRDefault="00542F08" w:rsidP="0048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0874">
              <w:rPr>
                <w:rFonts w:cstheme="minorHAnsi"/>
                <w:sz w:val="20"/>
                <w:szCs w:val="20"/>
              </w:rPr>
              <w:t>2*480 GB M.2SSD + SAN</w:t>
            </w:r>
          </w:p>
        </w:tc>
        <w:tc>
          <w:tcPr>
            <w:tcW w:w="703" w:type="pct"/>
            <w:noWrap/>
          </w:tcPr>
          <w:p w14:paraId="19E28641" w14:textId="703127AC" w:rsidR="00542F08" w:rsidRPr="00480874" w:rsidRDefault="00542F08" w:rsidP="0048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42F08" w:rsidRPr="00480874" w14:paraId="35CA9659" w14:textId="77777777" w:rsidTr="00542F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noWrap/>
          </w:tcPr>
          <w:p w14:paraId="3CB93D08" w14:textId="06E3C098" w:rsidR="00542F08" w:rsidRPr="00480874" w:rsidRDefault="00542F08" w:rsidP="00065AF7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95" w:type="pct"/>
            <w:noWrap/>
          </w:tcPr>
          <w:p w14:paraId="29673599" w14:textId="53FDBD33" w:rsidR="00542F08" w:rsidRPr="00480874" w:rsidRDefault="00542F08" w:rsidP="0006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0874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99" w:type="pct"/>
            <w:noWrap/>
          </w:tcPr>
          <w:p w14:paraId="777FF250" w14:textId="48502B30" w:rsidR="00542F08" w:rsidRPr="00480874" w:rsidRDefault="00542F08" w:rsidP="0006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0874">
              <w:rPr>
                <w:rFonts w:cstheme="minorHAnsi"/>
                <w:sz w:val="20"/>
                <w:szCs w:val="20"/>
              </w:rPr>
              <w:t>64 (256)</w:t>
            </w:r>
          </w:p>
        </w:tc>
        <w:tc>
          <w:tcPr>
            <w:tcW w:w="2502" w:type="pct"/>
            <w:noWrap/>
          </w:tcPr>
          <w:p w14:paraId="027FEF10" w14:textId="4695AC39" w:rsidR="00542F08" w:rsidRPr="00480874" w:rsidRDefault="00542F08" w:rsidP="0006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0874">
              <w:rPr>
                <w:rFonts w:cstheme="minorHAnsi"/>
                <w:sz w:val="20"/>
                <w:szCs w:val="20"/>
              </w:rPr>
              <w:t>2*480 GB M.2SDD + SAN</w:t>
            </w:r>
          </w:p>
        </w:tc>
        <w:tc>
          <w:tcPr>
            <w:tcW w:w="703" w:type="pct"/>
            <w:noWrap/>
          </w:tcPr>
          <w:p w14:paraId="0102E001" w14:textId="28CBF4C3" w:rsidR="00542F08" w:rsidRPr="00480874" w:rsidRDefault="00542F08" w:rsidP="0006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42F08" w:rsidRPr="00480874" w14:paraId="5D909F08" w14:textId="77777777" w:rsidTr="006B67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noWrap/>
            <w:hideMark/>
          </w:tcPr>
          <w:p w14:paraId="77E2F34A" w14:textId="77777777" w:rsidR="00542F08" w:rsidRPr="00480874" w:rsidRDefault="00542F08" w:rsidP="00065AF7">
            <w:pPr>
              <w:rPr>
                <w:rFonts w:cstheme="minorHAnsi"/>
                <w:sz w:val="20"/>
                <w:szCs w:val="20"/>
              </w:rPr>
            </w:pPr>
            <w:r w:rsidRPr="0048087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95" w:type="pct"/>
            <w:noWrap/>
            <w:hideMark/>
          </w:tcPr>
          <w:p w14:paraId="589C6760" w14:textId="77777777" w:rsidR="00542F08" w:rsidRPr="00480874" w:rsidRDefault="00542F08" w:rsidP="0006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0874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99" w:type="pct"/>
            <w:noWrap/>
            <w:hideMark/>
          </w:tcPr>
          <w:p w14:paraId="0336B3B5" w14:textId="77777777" w:rsidR="00542F08" w:rsidRPr="00480874" w:rsidRDefault="00542F08" w:rsidP="0006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0874">
              <w:rPr>
                <w:rFonts w:cstheme="minorHAnsi"/>
                <w:sz w:val="20"/>
                <w:szCs w:val="20"/>
              </w:rPr>
              <w:t>64 (256)</w:t>
            </w:r>
          </w:p>
        </w:tc>
        <w:tc>
          <w:tcPr>
            <w:tcW w:w="2502" w:type="pct"/>
            <w:noWrap/>
            <w:hideMark/>
          </w:tcPr>
          <w:p w14:paraId="6498D475" w14:textId="77777777" w:rsidR="00542F08" w:rsidRPr="00480874" w:rsidRDefault="00542F08" w:rsidP="0006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0874">
              <w:rPr>
                <w:rFonts w:cstheme="minorHAnsi"/>
                <w:sz w:val="20"/>
                <w:szCs w:val="20"/>
              </w:rPr>
              <w:t>2*480 GB M.2SSD; 10*2400 GB SAS</w:t>
            </w:r>
          </w:p>
        </w:tc>
        <w:tc>
          <w:tcPr>
            <w:tcW w:w="703" w:type="pct"/>
            <w:noWrap/>
          </w:tcPr>
          <w:p w14:paraId="561B8511" w14:textId="3379994F" w:rsidR="00542F08" w:rsidRPr="00480874" w:rsidRDefault="00542F08" w:rsidP="0006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42F08" w:rsidRPr="00480874" w14:paraId="4E2309EA" w14:textId="77777777" w:rsidTr="006B67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noWrap/>
            <w:hideMark/>
          </w:tcPr>
          <w:p w14:paraId="1031F07E" w14:textId="77777777" w:rsidR="00542F08" w:rsidRPr="00480874" w:rsidRDefault="00542F08" w:rsidP="00065AF7">
            <w:pPr>
              <w:rPr>
                <w:rFonts w:cstheme="minorHAnsi"/>
                <w:sz w:val="20"/>
                <w:szCs w:val="20"/>
              </w:rPr>
            </w:pPr>
            <w:r w:rsidRPr="0048087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95" w:type="pct"/>
            <w:noWrap/>
            <w:hideMark/>
          </w:tcPr>
          <w:p w14:paraId="66E3CB8B" w14:textId="77777777" w:rsidR="00542F08" w:rsidRPr="00480874" w:rsidRDefault="00542F08" w:rsidP="0006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0874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99" w:type="pct"/>
            <w:noWrap/>
            <w:hideMark/>
          </w:tcPr>
          <w:p w14:paraId="4C046F0F" w14:textId="77777777" w:rsidR="00542F08" w:rsidRPr="00480874" w:rsidRDefault="00542F08" w:rsidP="0006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0874">
              <w:rPr>
                <w:rFonts w:cstheme="minorHAnsi"/>
                <w:sz w:val="20"/>
                <w:szCs w:val="20"/>
              </w:rPr>
              <w:t>64 (256)</w:t>
            </w:r>
          </w:p>
        </w:tc>
        <w:tc>
          <w:tcPr>
            <w:tcW w:w="2502" w:type="pct"/>
            <w:noWrap/>
            <w:hideMark/>
          </w:tcPr>
          <w:p w14:paraId="61256AF0" w14:textId="77777777" w:rsidR="00542F08" w:rsidRPr="00480874" w:rsidRDefault="00542F08" w:rsidP="0006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0874">
              <w:rPr>
                <w:rFonts w:cstheme="minorHAnsi"/>
                <w:sz w:val="20"/>
                <w:szCs w:val="20"/>
              </w:rPr>
              <w:t>2*480 GB M.2SSD</w:t>
            </w:r>
          </w:p>
        </w:tc>
        <w:tc>
          <w:tcPr>
            <w:tcW w:w="703" w:type="pct"/>
            <w:noWrap/>
          </w:tcPr>
          <w:p w14:paraId="738466E1" w14:textId="5AFB3594" w:rsidR="00542F08" w:rsidRPr="00480874" w:rsidRDefault="00542F08" w:rsidP="0006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42F08" w:rsidRPr="00480874" w14:paraId="0F4842AD" w14:textId="77777777" w:rsidTr="006B67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noWrap/>
            <w:hideMark/>
          </w:tcPr>
          <w:p w14:paraId="31403325" w14:textId="77777777" w:rsidR="00542F08" w:rsidRPr="00480874" w:rsidRDefault="00542F08" w:rsidP="00065AF7">
            <w:pPr>
              <w:rPr>
                <w:rFonts w:cstheme="minorHAnsi"/>
                <w:sz w:val="20"/>
                <w:szCs w:val="20"/>
              </w:rPr>
            </w:pPr>
            <w:r w:rsidRPr="00480874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95" w:type="pct"/>
            <w:noWrap/>
            <w:hideMark/>
          </w:tcPr>
          <w:p w14:paraId="06F6E3D1" w14:textId="77777777" w:rsidR="00542F08" w:rsidRPr="00480874" w:rsidRDefault="00542F08" w:rsidP="0006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0874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99" w:type="pct"/>
            <w:noWrap/>
            <w:hideMark/>
          </w:tcPr>
          <w:p w14:paraId="488E8671" w14:textId="77777777" w:rsidR="00542F08" w:rsidRPr="00480874" w:rsidRDefault="00542F08" w:rsidP="0006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0874">
              <w:rPr>
                <w:rFonts w:cstheme="minorHAnsi"/>
                <w:sz w:val="20"/>
                <w:szCs w:val="20"/>
              </w:rPr>
              <w:t>64 (256)</w:t>
            </w:r>
          </w:p>
        </w:tc>
        <w:tc>
          <w:tcPr>
            <w:tcW w:w="2502" w:type="pct"/>
            <w:noWrap/>
            <w:hideMark/>
          </w:tcPr>
          <w:p w14:paraId="1EC87BC3" w14:textId="77777777" w:rsidR="00542F08" w:rsidRPr="00480874" w:rsidRDefault="00542F08" w:rsidP="0006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0874">
              <w:rPr>
                <w:rFonts w:cstheme="minorHAnsi"/>
                <w:sz w:val="20"/>
                <w:szCs w:val="20"/>
              </w:rPr>
              <w:t>2*480 GB M.2SSD; 6*2400 GB SAS</w:t>
            </w:r>
          </w:p>
        </w:tc>
        <w:tc>
          <w:tcPr>
            <w:tcW w:w="703" w:type="pct"/>
            <w:noWrap/>
          </w:tcPr>
          <w:p w14:paraId="0C40B219" w14:textId="72434C59" w:rsidR="00542F08" w:rsidRPr="00480874" w:rsidRDefault="00542F08" w:rsidP="0006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42F08" w:rsidRPr="00480874" w14:paraId="1EF4E108" w14:textId="77777777" w:rsidTr="006B67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noWrap/>
            <w:hideMark/>
          </w:tcPr>
          <w:p w14:paraId="6232ACE7" w14:textId="77777777" w:rsidR="00542F08" w:rsidRPr="00480874" w:rsidRDefault="00542F08" w:rsidP="00065AF7">
            <w:pPr>
              <w:rPr>
                <w:rFonts w:cstheme="minorHAnsi"/>
                <w:sz w:val="20"/>
                <w:szCs w:val="20"/>
              </w:rPr>
            </w:pPr>
            <w:r w:rsidRPr="00480874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95" w:type="pct"/>
            <w:noWrap/>
            <w:hideMark/>
          </w:tcPr>
          <w:p w14:paraId="4D2013C0" w14:textId="77777777" w:rsidR="00542F08" w:rsidRPr="00480874" w:rsidRDefault="00542F08" w:rsidP="0006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0874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999" w:type="pct"/>
            <w:noWrap/>
            <w:hideMark/>
          </w:tcPr>
          <w:p w14:paraId="62A293ED" w14:textId="77777777" w:rsidR="00542F08" w:rsidRPr="00480874" w:rsidRDefault="00542F08" w:rsidP="0006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0874">
              <w:rPr>
                <w:rFonts w:cstheme="minorHAnsi"/>
                <w:sz w:val="20"/>
                <w:szCs w:val="20"/>
              </w:rPr>
              <w:t>512 (1024)</w:t>
            </w:r>
          </w:p>
        </w:tc>
        <w:tc>
          <w:tcPr>
            <w:tcW w:w="2502" w:type="pct"/>
            <w:noWrap/>
            <w:hideMark/>
          </w:tcPr>
          <w:p w14:paraId="1211C983" w14:textId="77777777" w:rsidR="00542F08" w:rsidRPr="00480874" w:rsidRDefault="00542F08" w:rsidP="0006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0874">
              <w:rPr>
                <w:rFonts w:cstheme="minorHAnsi"/>
                <w:sz w:val="20"/>
                <w:szCs w:val="20"/>
              </w:rPr>
              <w:t>2*480 GB M.2SSD, Možnost osadit druhý CPU</w:t>
            </w:r>
          </w:p>
        </w:tc>
        <w:tc>
          <w:tcPr>
            <w:tcW w:w="703" w:type="pct"/>
            <w:noWrap/>
          </w:tcPr>
          <w:p w14:paraId="4F6C54F8" w14:textId="1AD4ED84" w:rsidR="00542F08" w:rsidRPr="00480874" w:rsidRDefault="00542F08" w:rsidP="0006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42F08" w:rsidRPr="00480874" w14:paraId="44ADAA97" w14:textId="77777777" w:rsidTr="006B675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noWrap/>
            <w:hideMark/>
          </w:tcPr>
          <w:p w14:paraId="3369B6DD" w14:textId="77777777" w:rsidR="00542F08" w:rsidRPr="00480874" w:rsidRDefault="00542F08" w:rsidP="00065AF7">
            <w:pPr>
              <w:rPr>
                <w:rFonts w:cstheme="minorHAnsi"/>
                <w:sz w:val="20"/>
                <w:szCs w:val="20"/>
              </w:rPr>
            </w:pPr>
            <w:r w:rsidRPr="00480874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95" w:type="pct"/>
            <w:noWrap/>
            <w:hideMark/>
          </w:tcPr>
          <w:p w14:paraId="799916A5" w14:textId="77777777" w:rsidR="00542F08" w:rsidRPr="00480874" w:rsidRDefault="00542F08" w:rsidP="0006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0874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999" w:type="pct"/>
            <w:noWrap/>
            <w:hideMark/>
          </w:tcPr>
          <w:p w14:paraId="0106BA65" w14:textId="77777777" w:rsidR="00542F08" w:rsidRPr="00480874" w:rsidRDefault="00542F08" w:rsidP="0006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0874">
              <w:rPr>
                <w:rFonts w:cstheme="minorHAnsi"/>
                <w:sz w:val="20"/>
                <w:szCs w:val="20"/>
              </w:rPr>
              <w:t>512 (1024)</w:t>
            </w:r>
          </w:p>
        </w:tc>
        <w:tc>
          <w:tcPr>
            <w:tcW w:w="2502" w:type="pct"/>
            <w:noWrap/>
            <w:hideMark/>
          </w:tcPr>
          <w:p w14:paraId="7A29714E" w14:textId="77777777" w:rsidR="00542F08" w:rsidRPr="00480874" w:rsidRDefault="00542F08" w:rsidP="0006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0874">
              <w:rPr>
                <w:rFonts w:cstheme="minorHAnsi"/>
                <w:sz w:val="20"/>
                <w:szCs w:val="20"/>
              </w:rPr>
              <w:t>2*480 GB M.2SSD, Možnost osadit druhý CPU</w:t>
            </w:r>
          </w:p>
        </w:tc>
        <w:tc>
          <w:tcPr>
            <w:tcW w:w="703" w:type="pct"/>
            <w:noWrap/>
          </w:tcPr>
          <w:p w14:paraId="22ECBB85" w14:textId="75A8AC1A" w:rsidR="00542F08" w:rsidRPr="00480874" w:rsidRDefault="00542F08" w:rsidP="0006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42F08" w:rsidRPr="00480874" w14:paraId="0DB05B49" w14:textId="77777777" w:rsidTr="00542F0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noWrap/>
          </w:tcPr>
          <w:p w14:paraId="557631E7" w14:textId="77777777" w:rsidR="00542F08" w:rsidRPr="00480874" w:rsidRDefault="00542F08" w:rsidP="00065AF7">
            <w:pPr>
              <w:rPr>
                <w:rFonts w:cstheme="minorHAnsi"/>
                <w:sz w:val="20"/>
                <w:szCs w:val="20"/>
              </w:rPr>
            </w:pPr>
            <w:r w:rsidRPr="0048087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95" w:type="pct"/>
            <w:noWrap/>
          </w:tcPr>
          <w:p w14:paraId="32655CF6" w14:textId="77777777" w:rsidR="00542F08" w:rsidRPr="00480874" w:rsidRDefault="00542F08" w:rsidP="0006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9" w:type="pct"/>
            <w:noWrap/>
          </w:tcPr>
          <w:p w14:paraId="75AC0E60" w14:textId="77777777" w:rsidR="00542F08" w:rsidRPr="00480874" w:rsidRDefault="00542F08" w:rsidP="0006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2" w:type="pct"/>
            <w:noWrap/>
          </w:tcPr>
          <w:p w14:paraId="64B05DE0" w14:textId="096C08C5" w:rsidR="00542F08" w:rsidRPr="00480874" w:rsidRDefault="00542F08" w:rsidP="0006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0874">
              <w:rPr>
                <w:rFonts w:cstheme="minorHAnsi"/>
                <w:sz w:val="20"/>
                <w:szCs w:val="20"/>
              </w:rPr>
              <w:t xml:space="preserve">Diskové pole 12 TB užitné kapacity RAID 6 SSD </w:t>
            </w:r>
            <w:proofErr w:type="spellStart"/>
            <w:r w:rsidRPr="00480874">
              <w:rPr>
                <w:rFonts w:cstheme="minorHAnsi"/>
                <w:sz w:val="20"/>
                <w:szCs w:val="20"/>
              </w:rPr>
              <w:t>mixed</w:t>
            </w:r>
            <w:proofErr w:type="spellEnd"/>
            <w:r w:rsidRPr="004808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80874">
              <w:rPr>
                <w:rFonts w:cstheme="minorHAnsi"/>
                <w:sz w:val="20"/>
                <w:szCs w:val="20"/>
              </w:rPr>
              <w:t>used</w:t>
            </w:r>
            <w:proofErr w:type="spellEnd"/>
            <w:r w:rsidRPr="00480874">
              <w:rPr>
                <w:rFonts w:cstheme="minorHAnsi"/>
                <w:sz w:val="20"/>
                <w:szCs w:val="20"/>
              </w:rPr>
              <w:t>. FC 16</w:t>
            </w:r>
          </w:p>
        </w:tc>
        <w:tc>
          <w:tcPr>
            <w:tcW w:w="703" w:type="pct"/>
            <w:noWrap/>
          </w:tcPr>
          <w:p w14:paraId="5D0E54E2" w14:textId="62DF68C4" w:rsidR="00542F08" w:rsidRPr="00480874" w:rsidRDefault="00542F08" w:rsidP="0006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bookmarkEnd w:id="1"/>
    </w:tbl>
    <w:p w14:paraId="4CA4922E" w14:textId="77777777" w:rsidR="00480874" w:rsidRPr="00480874" w:rsidRDefault="00480874" w:rsidP="00480874"/>
    <w:p w14:paraId="6088C3FA" w14:textId="77777777" w:rsidR="00480874" w:rsidRPr="00480874" w:rsidRDefault="00480874" w:rsidP="00480874">
      <w:pPr>
        <w:sectPr w:rsidR="00480874" w:rsidRPr="00480874" w:rsidSect="00D86B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22D538C" w14:textId="19799722" w:rsidR="00065AF7" w:rsidRPr="00480874" w:rsidRDefault="00065AF7" w:rsidP="00065AF7">
      <w:pPr>
        <w:pStyle w:val="Nadpis2"/>
      </w:pPr>
      <w:bookmarkStart w:id="2" w:name="_Toc120274592"/>
    </w:p>
    <w:tbl>
      <w:tblPr>
        <w:tblStyle w:val="Tabulkasmkou4zvraznn1"/>
        <w:tblW w:w="0" w:type="auto"/>
        <w:tblCellMar>
          <w:top w:w="57" w:type="dxa"/>
          <w:bottom w:w="57" w:type="dxa"/>
        </w:tblCellMar>
        <w:tblLook w:val="06A0" w:firstRow="1" w:lastRow="0" w:firstColumn="1" w:lastColumn="0" w:noHBand="1" w:noVBand="1"/>
      </w:tblPr>
      <w:tblGrid>
        <w:gridCol w:w="7928"/>
        <w:gridCol w:w="1124"/>
      </w:tblGrid>
      <w:tr w:rsidR="00065AF7" w:rsidRPr="00480874" w14:paraId="1DF77646" w14:textId="77777777" w:rsidTr="00065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  <w:hideMark/>
          </w:tcPr>
          <w:p w14:paraId="7FEB0CEE" w14:textId="02AF4514" w:rsidR="00065AF7" w:rsidRPr="00480874" w:rsidRDefault="00065AF7" w:rsidP="00065AF7">
            <w:pPr>
              <w:spacing w:after="0"/>
            </w:pPr>
            <w:r w:rsidRPr="00480874">
              <w:t>S</w:t>
            </w:r>
            <w:r w:rsidR="00542F08">
              <w:t xml:space="preserve">erver </w:t>
            </w:r>
            <w:proofErr w:type="gramStart"/>
            <w:r w:rsidR="00542F08">
              <w:t>ID1 - s</w:t>
            </w:r>
            <w:r w:rsidRPr="00480874">
              <w:t>pecifikace</w:t>
            </w:r>
            <w:proofErr w:type="gramEnd"/>
            <w:r w:rsidRPr="00480874">
              <w:t xml:space="preserve"> </w:t>
            </w:r>
            <w:proofErr w:type="spellStart"/>
            <w:r w:rsidRPr="00480874">
              <w:t>RackMount</w:t>
            </w:r>
            <w:proofErr w:type="spellEnd"/>
            <w:r w:rsidRPr="00480874">
              <w:t xml:space="preserve"> 2U </w:t>
            </w:r>
          </w:p>
        </w:tc>
        <w:tc>
          <w:tcPr>
            <w:tcW w:w="1124" w:type="dxa"/>
            <w:hideMark/>
          </w:tcPr>
          <w:p w14:paraId="775BF5F4" w14:textId="77777777" w:rsidR="00065AF7" w:rsidRPr="00480874" w:rsidRDefault="00065AF7" w:rsidP="00065AF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5AF7" w:rsidRPr="00480874" w14:paraId="5B8EF417" w14:textId="77777777" w:rsidTr="00065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  <w:hideMark/>
          </w:tcPr>
          <w:p w14:paraId="39810CCF" w14:textId="77777777" w:rsidR="00065AF7" w:rsidRPr="00480874" w:rsidRDefault="00065AF7" w:rsidP="00065AF7">
            <w:pPr>
              <w:spacing w:after="0"/>
              <w:rPr>
                <w:b w:val="0"/>
                <w:bCs w:val="0"/>
              </w:rPr>
            </w:pPr>
            <w:proofErr w:type="spellStart"/>
            <w:r w:rsidRPr="00480874">
              <w:rPr>
                <w:b w:val="0"/>
                <w:bCs w:val="0"/>
              </w:rPr>
              <w:t>RackMount</w:t>
            </w:r>
            <w:proofErr w:type="spellEnd"/>
            <w:r w:rsidRPr="00480874">
              <w:rPr>
                <w:b w:val="0"/>
                <w:bCs w:val="0"/>
              </w:rPr>
              <w:t xml:space="preserve"> server 2U </w:t>
            </w:r>
          </w:p>
        </w:tc>
        <w:tc>
          <w:tcPr>
            <w:tcW w:w="1124" w:type="dxa"/>
          </w:tcPr>
          <w:p w14:paraId="26D52F93" w14:textId="77777777" w:rsidR="00065AF7" w:rsidRPr="00480874" w:rsidRDefault="00065AF7" w:rsidP="00065A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5AF7" w:rsidRPr="00480874" w14:paraId="7F49D067" w14:textId="77777777" w:rsidTr="00065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  <w:hideMark/>
          </w:tcPr>
          <w:p w14:paraId="16370075" w14:textId="77777777" w:rsidR="00065AF7" w:rsidRPr="00480874" w:rsidRDefault="00065AF7" w:rsidP="00065AF7">
            <w:pPr>
              <w:spacing w:after="0"/>
              <w:rPr>
                <w:b w:val="0"/>
                <w:bCs w:val="0"/>
              </w:rPr>
            </w:pPr>
            <w:r w:rsidRPr="00480874">
              <w:rPr>
                <w:b w:val="0"/>
                <w:bCs w:val="0"/>
              </w:rPr>
              <w:t xml:space="preserve">2x procesor Intel </w:t>
            </w:r>
            <w:proofErr w:type="spellStart"/>
            <w:r w:rsidRPr="00480874">
              <w:rPr>
                <w:b w:val="0"/>
                <w:bCs w:val="0"/>
              </w:rPr>
              <w:t>Xeon</w:t>
            </w:r>
            <w:proofErr w:type="spellEnd"/>
            <w:r w:rsidRPr="00480874">
              <w:rPr>
                <w:b w:val="0"/>
                <w:bCs w:val="0"/>
              </w:rPr>
              <w:t xml:space="preserve">-Gold 6354 3.0GHz </w:t>
            </w:r>
            <w:proofErr w:type="gramStart"/>
            <w:r w:rsidRPr="00480874">
              <w:rPr>
                <w:b w:val="0"/>
                <w:bCs w:val="0"/>
              </w:rPr>
              <w:t>18-core</w:t>
            </w:r>
            <w:proofErr w:type="gramEnd"/>
            <w:r w:rsidRPr="00480874">
              <w:rPr>
                <w:b w:val="0"/>
                <w:bCs w:val="0"/>
              </w:rPr>
              <w:t xml:space="preserve"> 205W Procesor</w:t>
            </w:r>
          </w:p>
        </w:tc>
        <w:tc>
          <w:tcPr>
            <w:tcW w:w="1124" w:type="dxa"/>
          </w:tcPr>
          <w:p w14:paraId="571943C5" w14:textId="77777777" w:rsidR="00065AF7" w:rsidRPr="00480874" w:rsidRDefault="00065AF7" w:rsidP="00065A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5AF7" w:rsidRPr="00480874" w14:paraId="194AA1DD" w14:textId="77777777" w:rsidTr="00065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  <w:hideMark/>
          </w:tcPr>
          <w:p w14:paraId="4DCCF894" w14:textId="77777777" w:rsidR="00065AF7" w:rsidRPr="00480874" w:rsidRDefault="00065AF7" w:rsidP="00065AF7">
            <w:pPr>
              <w:spacing w:after="0"/>
              <w:rPr>
                <w:b w:val="0"/>
                <w:bCs w:val="0"/>
              </w:rPr>
            </w:pPr>
            <w:r w:rsidRPr="00480874">
              <w:rPr>
                <w:b w:val="0"/>
                <w:bCs w:val="0"/>
              </w:rPr>
              <w:t>256 GB RAM 3200MHz s možností rozšíření na 1024 GB RAM bez nutnosti výměny modulů</w:t>
            </w:r>
          </w:p>
        </w:tc>
        <w:tc>
          <w:tcPr>
            <w:tcW w:w="1124" w:type="dxa"/>
          </w:tcPr>
          <w:p w14:paraId="4B6914AA" w14:textId="77777777" w:rsidR="00065AF7" w:rsidRPr="00480874" w:rsidRDefault="00065AF7" w:rsidP="00065A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5AF7" w:rsidRPr="00480874" w14:paraId="7E03A55D" w14:textId="77777777" w:rsidTr="00065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  <w:hideMark/>
          </w:tcPr>
          <w:p w14:paraId="5F306889" w14:textId="77777777" w:rsidR="00065AF7" w:rsidRPr="00480874" w:rsidRDefault="00065AF7" w:rsidP="00065AF7">
            <w:pPr>
              <w:spacing w:after="0"/>
              <w:rPr>
                <w:b w:val="0"/>
                <w:bCs w:val="0"/>
              </w:rPr>
            </w:pPr>
            <w:r w:rsidRPr="00480874">
              <w:rPr>
                <w:b w:val="0"/>
                <w:bCs w:val="0"/>
              </w:rPr>
              <w:t xml:space="preserve">2x </w:t>
            </w:r>
            <w:proofErr w:type="spellStart"/>
            <w:r w:rsidRPr="00480874">
              <w:rPr>
                <w:b w:val="0"/>
                <w:bCs w:val="0"/>
              </w:rPr>
              <w:t>Dual</w:t>
            </w:r>
            <w:proofErr w:type="spellEnd"/>
            <w:r w:rsidRPr="00480874">
              <w:rPr>
                <w:b w:val="0"/>
                <w:bCs w:val="0"/>
              </w:rPr>
              <w:t xml:space="preserve"> port 10Gb BASE-T karta</w:t>
            </w:r>
          </w:p>
        </w:tc>
        <w:tc>
          <w:tcPr>
            <w:tcW w:w="1124" w:type="dxa"/>
          </w:tcPr>
          <w:p w14:paraId="5F273406" w14:textId="77777777" w:rsidR="00065AF7" w:rsidRPr="00480874" w:rsidRDefault="00065AF7" w:rsidP="00065A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5AF7" w:rsidRPr="00480874" w14:paraId="4BDFFB6C" w14:textId="77777777" w:rsidTr="00065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</w:tcPr>
          <w:p w14:paraId="6CEBE328" w14:textId="77777777" w:rsidR="00065AF7" w:rsidRPr="00480874" w:rsidRDefault="00065AF7" w:rsidP="00065AF7">
            <w:pPr>
              <w:spacing w:after="0"/>
              <w:rPr>
                <w:b w:val="0"/>
                <w:bCs w:val="0"/>
              </w:rPr>
            </w:pPr>
            <w:r w:rsidRPr="00480874">
              <w:rPr>
                <w:b w:val="0"/>
                <w:bCs w:val="0"/>
              </w:rPr>
              <w:t xml:space="preserve">RAID </w:t>
            </w:r>
            <w:proofErr w:type="spellStart"/>
            <w:r w:rsidRPr="00480874">
              <w:rPr>
                <w:b w:val="0"/>
                <w:bCs w:val="0"/>
              </w:rPr>
              <w:t>TriMode</w:t>
            </w:r>
            <w:proofErr w:type="spellEnd"/>
            <w:r w:rsidRPr="00480874">
              <w:rPr>
                <w:b w:val="0"/>
                <w:bCs w:val="0"/>
              </w:rPr>
              <w:t xml:space="preserve"> řadič 24Git s min. 8 GB </w:t>
            </w:r>
            <w:proofErr w:type="spellStart"/>
            <w:r w:rsidRPr="00480874">
              <w:rPr>
                <w:b w:val="0"/>
                <w:bCs w:val="0"/>
              </w:rPr>
              <w:t>cache</w:t>
            </w:r>
            <w:proofErr w:type="spellEnd"/>
            <w:r w:rsidRPr="00480874">
              <w:rPr>
                <w:b w:val="0"/>
                <w:bCs w:val="0"/>
              </w:rPr>
              <w:t xml:space="preserve"> a baterií s podporou HW RAID pro disky, podpora min.  RAID 0, 1, 5, 50, 60</w:t>
            </w:r>
          </w:p>
        </w:tc>
        <w:tc>
          <w:tcPr>
            <w:tcW w:w="1124" w:type="dxa"/>
          </w:tcPr>
          <w:p w14:paraId="307677D5" w14:textId="77777777" w:rsidR="00065AF7" w:rsidRPr="00480874" w:rsidRDefault="00065AF7" w:rsidP="00065A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5AF7" w:rsidRPr="00480874" w14:paraId="4CCCEFB7" w14:textId="77777777" w:rsidTr="00065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</w:tcPr>
          <w:p w14:paraId="6ABD3E4A" w14:textId="77777777" w:rsidR="00065AF7" w:rsidRPr="00480874" w:rsidRDefault="00065AF7" w:rsidP="00065AF7">
            <w:pPr>
              <w:spacing w:after="0"/>
              <w:rPr>
                <w:b w:val="0"/>
                <w:bCs w:val="0"/>
              </w:rPr>
            </w:pPr>
            <w:r w:rsidRPr="00480874">
              <w:rPr>
                <w:b w:val="0"/>
                <w:bCs w:val="0"/>
              </w:rPr>
              <w:t>8x 3.2TB SSD SAS/</w:t>
            </w:r>
            <w:proofErr w:type="spellStart"/>
            <w:r w:rsidRPr="00480874">
              <w:rPr>
                <w:b w:val="0"/>
                <w:bCs w:val="0"/>
              </w:rPr>
              <w:t>NVMe</w:t>
            </w:r>
            <w:proofErr w:type="spellEnd"/>
            <w:r w:rsidRPr="00480874">
              <w:rPr>
                <w:b w:val="0"/>
                <w:bCs w:val="0"/>
              </w:rPr>
              <w:t xml:space="preserve"> </w:t>
            </w:r>
            <w:proofErr w:type="spellStart"/>
            <w:r w:rsidRPr="00480874">
              <w:rPr>
                <w:b w:val="0"/>
                <w:bCs w:val="0"/>
              </w:rPr>
              <w:t>Mixed</w:t>
            </w:r>
            <w:proofErr w:type="spellEnd"/>
            <w:r w:rsidRPr="00480874">
              <w:rPr>
                <w:b w:val="0"/>
                <w:bCs w:val="0"/>
              </w:rPr>
              <w:t xml:space="preserve"> Use</w:t>
            </w:r>
          </w:p>
        </w:tc>
        <w:tc>
          <w:tcPr>
            <w:tcW w:w="1124" w:type="dxa"/>
          </w:tcPr>
          <w:p w14:paraId="790B97D6" w14:textId="77777777" w:rsidR="00065AF7" w:rsidRPr="00480874" w:rsidRDefault="00065AF7" w:rsidP="00065A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5AF7" w:rsidRPr="00480874" w14:paraId="0CC883FB" w14:textId="77777777" w:rsidTr="00065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</w:tcPr>
          <w:p w14:paraId="6D152CCC" w14:textId="77777777" w:rsidR="00065AF7" w:rsidRPr="00480874" w:rsidRDefault="00065AF7" w:rsidP="00065AF7">
            <w:pPr>
              <w:spacing w:after="0"/>
              <w:rPr>
                <w:b w:val="0"/>
                <w:bCs w:val="0"/>
              </w:rPr>
            </w:pPr>
            <w:r w:rsidRPr="00480874">
              <w:rPr>
                <w:b w:val="0"/>
                <w:bCs w:val="0"/>
              </w:rPr>
              <w:t xml:space="preserve">Podpora OS Windows 2019 a vyšší a </w:t>
            </w:r>
            <w:proofErr w:type="spellStart"/>
            <w:r w:rsidRPr="00480874">
              <w:rPr>
                <w:b w:val="0"/>
                <w:bCs w:val="0"/>
              </w:rPr>
              <w:t>RedHat</w:t>
            </w:r>
            <w:proofErr w:type="spellEnd"/>
            <w:r w:rsidRPr="00480874">
              <w:rPr>
                <w:b w:val="0"/>
                <w:bCs w:val="0"/>
              </w:rPr>
              <w:t xml:space="preserve"> 8.x a vyšší</w:t>
            </w:r>
          </w:p>
        </w:tc>
        <w:tc>
          <w:tcPr>
            <w:tcW w:w="1124" w:type="dxa"/>
          </w:tcPr>
          <w:p w14:paraId="60648ED6" w14:textId="77777777" w:rsidR="00065AF7" w:rsidRPr="00480874" w:rsidRDefault="00065AF7" w:rsidP="00065A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5AF7" w:rsidRPr="00480874" w14:paraId="6EAD31FF" w14:textId="77777777" w:rsidTr="00065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</w:tcPr>
          <w:p w14:paraId="037BFEAB" w14:textId="77777777" w:rsidR="00065AF7" w:rsidRPr="00480874" w:rsidRDefault="00065AF7" w:rsidP="00065AF7">
            <w:pPr>
              <w:spacing w:after="0"/>
              <w:rPr>
                <w:b w:val="0"/>
                <w:bCs w:val="0"/>
              </w:rPr>
            </w:pPr>
            <w:r w:rsidRPr="00480874">
              <w:rPr>
                <w:b w:val="0"/>
                <w:bCs w:val="0"/>
              </w:rPr>
              <w:t>Redundantní zdroje a větráky</w:t>
            </w:r>
          </w:p>
        </w:tc>
        <w:tc>
          <w:tcPr>
            <w:tcW w:w="1124" w:type="dxa"/>
          </w:tcPr>
          <w:p w14:paraId="46E5885D" w14:textId="77777777" w:rsidR="00065AF7" w:rsidRPr="00480874" w:rsidRDefault="00065AF7" w:rsidP="00065A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5AF7" w:rsidRPr="00480874" w14:paraId="45B4A49C" w14:textId="77777777" w:rsidTr="00065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</w:tcPr>
          <w:p w14:paraId="0563F827" w14:textId="5B045E6B" w:rsidR="00065AF7" w:rsidRPr="00480874" w:rsidRDefault="00065AF7" w:rsidP="00065AF7">
            <w:pPr>
              <w:spacing w:after="0"/>
              <w:rPr>
                <w:b w:val="0"/>
                <w:bCs w:val="0"/>
              </w:rPr>
            </w:pPr>
            <w:r w:rsidRPr="00480874">
              <w:rPr>
                <w:b w:val="0"/>
                <w:bCs w:val="0"/>
              </w:rPr>
              <w:t>Podpora pro veškeré komponenty infrastruktury na 5 let</w:t>
            </w:r>
            <w:r w:rsidR="002C77DF">
              <w:rPr>
                <w:b w:val="0"/>
                <w:bCs w:val="0"/>
              </w:rPr>
              <w:t xml:space="preserve"> včetně media </w:t>
            </w:r>
            <w:proofErr w:type="spellStart"/>
            <w:r w:rsidR="002C77DF">
              <w:rPr>
                <w:b w:val="0"/>
                <w:bCs w:val="0"/>
              </w:rPr>
              <w:t>retention</w:t>
            </w:r>
            <w:proofErr w:type="spellEnd"/>
          </w:p>
        </w:tc>
        <w:tc>
          <w:tcPr>
            <w:tcW w:w="1124" w:type="dxa"/>
          </w:tcPr>
          <w:p w14:paraId="6733B506" w14:textId="77777777" w:rsidR="00065AF7" w:rsidRPr="00480874" w:rsidRDefault="00065AF7" w:rsidP="00065A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5AF7" w:rsidRPr="00480874" w14:paraId="69377902" w14:textId="77777777" w:rsidTr="00065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</w:tcPr>
          <w:p w14:paraId="3E1BD10F" w14:textId="77777777" w:rsidR="00065AF7" w:rsidRPr="00480874" w:rsidRDefault="00065AF7" w:rsidP="00065AF7">
            <w:pPr>
              <w:spacing w:after="0"/>
              <w:rPr>
                <w:b w:val="0"/>
                <w:bCs w:val="0"/>
              </w:rPr>
            </w:pPr>
            <w:r w:rsidRPr="00480874">
              <w:rPr>
                <w:b w:val="0"/>
                <w:bCs w:val="0"/>
              </w:rPr>
              <w:t xml:space="preserve">Odezva servisního technika do 4hodin od nahlášení incidentu </w:t>
            </w:r>
          </w:p>
        </w:tc>
        <w:tc>
          <w:tcPr>
            <w:tcW w:w="1124" w:type="dxa"/>
          </w:tcPr>
          <w:p w14:paraId="4C3004DD" w14:textId="77777777" w:rsidR="00065AF7" w:rsidRPr="00480874" w:rsidRDefault="00065AF7" w:rsidP="00065A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2A430E" w14:textId="77777777" w:rsidR="00065AF7" w:rsidRPr="00480874" w:rsidRDefault="00065AF7" w:rsidP="00065AF7"/>
    <w:p w14:paraId="3B4F5E07" w14:textId="02566186" w:rsidR="00065AF7" w:rsidRDefault="00065AF7" w:rsidP="00065AF7">
      <w:pPr>
        <w:pStyle w:val="Nadpis2"/>
      </w:pPr>
      <w:r>
        <w:t xml:space="preserve">Servery – </w:t>
      </w:r>
      <w:r w:rsidR="00E9291E">
        <w:t>ID2, ID3</w:t>
      </w:r>
    </w:p>
    <w:p w14:paraId="0990C7AD" w14:textId="2E67CB9B" w:rsidR="00065AF7" w:rsidRPr="00065AF7" w:rsidRDefault="00065AF7" w:rsidP="00065AF7">
      <w:pPr>
        <w:pStyle w:val="Nadpis3"/>
      </w:pPr>
      <w:r>
        <w:t>Průřezové požadavky</w:t>
      </w:r>
    </w:p>
    <w:p w14:paraId="137221C5" w14:textId="77777777" w:rsidR="00065AF7" w:rsidRPr="00065AF7" w:rsidRDefault="00065AF7" w:rsidP="00065AF7">
      <w:pPr>
        <w:pStyle w:val="Odstavecseseznamem"/>
        <w:numPr>
          <w:ilvl w:val="0"/>
          <w:numId w:val="6"/>
        </w:numPr>
      </w:pPr>
      <w:r w:rsidRPr="00065AF7">
        <w:t>Redundantní zdroje a větráky.</w:t>
      </w:r>
    </w:p>
    <w:p w14:paraId="1C863F43" w14:textId="77777777" w:rsidR="00065AF7" w:rsidRPr="00065AF7" w:rsidRDefault="00065AF7" w:rsidP="00065AF7">
      <w:pPr>
        <w:pStyle w:val="Odstavecseseznamem"/>
        <w:numPr>
          <w:ilvl w:val="0"/>
          <w:numId w:val="6"/>
        </w:numPr>
      </w:pPr>
      <w:r w:rsidRPr="00065AF7">
        <w:t>Provedení RACK</w:t>
      </w:r>
    </w:p>
    <w:p w14:paraId="6535A5C2" w14:textId="2A8D4069" w:rsidR="00065AF7" w:rsidRDefault="00065AF7" w:rsidP="00065AF7">
      <w:pPr>
        <w:pStyle w:val="Odstavecseseznamem"/>
        <w:numPr>
          <w:ilvl w:val="0"/>
          <w:numId w:val="6"/>
        </w:numPr>
      </w:pPr>
      <w:r w:rsidRPr="00065AF7">
        <w:t>Soulad s NAŘÍZENÍM KOMISE (EU) 2019/424 a NAŘÍZENÍM KOMISE (EU) 2021/341</w:t>
      </w:r>
    </w:p>
    <w:p w14:paraId="757A0BE3" w14:textId="77777777" w:rsidR="006E3E84" w:rsidRDefault="006E3E84" w:rsidP="006E3E84">
      <w:pPr>
        <w:pStyle w:val="Odstavecseseznamem"/>
        <w:numPr>
          <w:ilvl w:val="0"/>
          <w:numId w:val="6"/>
        </w:numPr>
      </w:pPr>
      <w:r>
        <w:t xml:space="preserve">Podpora pro veškeré komponenty infrastruktury na 5 let včetně media </w:t>
      </w:r>
      <w:proofErr w:type="spellStart"/>
      <w:r>
        <w:t>retention</w:t>
      </w:r>
      <w:proofErr w:type="spellEnd"/>
    </w:p>
    <w:p w14:paraId="07ECC38E" w14:textId="6626E817" w:rsidR="006E3E84" w:rsidRDefault="006E3E84" w:rsidP="006E3E84">
      <w:pPr>
        <w:pStyle w:val="Odstavecseseznamem"/>
        <w:numPr>
          <w:ilvl w:val="0"/>
          <w:numId w:val="6"/>
        </w:numPr>
      </w:pPr>
      <w:r>
        <w:t>Odezva servisního technika do 4hodin od nahlášení incidentu</w:t>
      </w:r>
    </w:p>
    <w:p w14:paraId="66068D6B" w14:textId="77777777" w:rsidR="00065AF7" w:rsidRPr="00065AF7" w:rsidRDefault="00065AF7" w:rsidP="00065AF7"/>
    <w:p w14:paraId="01D48235" w14:textId="6D5577E1" w:rsidR="00065AF7" w:rsidRPr="00480874" w:rsidRDefault="00065AF7" w:rsidP="00065AF7">
      <w:pPr>
        <w:pStyle w:val="Nadpis3"/>
      </w:pPr>
      <w:r>
        <w:t>Požadavky na jednotlivé servery</w:t>
      </w:r>
    </w:p>
    <w:tbl>
      <w:tblPr>
        <w:tblStyle w:val="Tabulkasmkou4zvraznn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7645"/>
        <w:gridCol w:w="1407"/>
      </w:tblGrid>
      <w:tr w:rsidR="00065AF7" w:rsidRPr="00480874" w14:paraId="794219F0" w14:textId="77777777" w:rsidTr="00065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45" w:type="dxa"/>
          </w:tcPr>
          <w:p w14:paraId="1DA9804D" w14:textId="2D7ABFE3" w:rsidR="00065AF7" w:rsidRPr="00480874" w:rsidRDefault="00065AF7" w:rsidP="00065AF7">
            <w:pPr>
              <w:spacing w:after="0"/>
            </w:pPr>
            <w:r w:rsidRPr="00480874">
              <w:t>Server ID2</w:t>
            </w:r>
          </w:p>
        </w:tc>
        <w:tc>
          <w:tcPr>
            <w:tcW w:w="1407" w:type="dxa"/>
          </w:tcPr>
          <w:p w14:paraId="0AABBB6E" w14:textId="77777777" w:rsidR="00065AF7" w:rsidRPr="00480874" w:rsidRDefault="00065AF7" w:rsidP="00065AF7">
            <w:pPr>
              <w:spacing w:after="0"/>
            </w:pPr>
          </w:p>
        </w:tc>
      </w:tr>
      <w:tr w:rsidR="00065AF7" w:rsidRPr="00480874" w14:paraId="6CB2476F" w14:textId="77777777" w:rsidTr="00065AF7">
        <w:tc>
          <w:tcPr>
            <w:tcW w:w="7645" w:type="dxa"/>
          </w:tcPr>
          <w:p w14:paraId="77EA081E" w14:textId="77777777" w:rsidR="00065AF7" w:rsidRPr="00480874" w:rsidRDefault="00065AF7" w:rsidP="00065AF7">
            <w:pPr>
              <w:spacing w:after="0"/>
            </w:pPr>
            <w:r w:rsidRPr="00480874">
              <w:t xml:space="preserve">1x Intel </w:t>
            </w:r>
            <w:proofErr w:type="spellStart"/>
            <w:r w:rsidRPr="00480874">
              <w:t>Intel</w:t>
            </w:r>
            <w:proofErr w:type="spellEnd"/>
            <w:r w:rsidRPr="00480874">
              <w:t xml:space="preserve"> </w:t>
            </w:r>
            <w:proofErr w:type="spellStart"/>
            <w:r w:rsidRPr="00480874">
              <w:t>Xeon</w:t>
            </w:r>
            <w:proofErr w:type="spellEnd"/>
            <w:r w:rsidRPr="00480874">
              <w:t xml:space="preserve">-Silver 4309Y 2.8GHz </w:t>
            </w:r>
            <w:proofErr w:type="gramStart"/>
            <w:r w:rsidRPr="00480874">
              <w:t>8-core</w:t>
            </w:r>
            <w:proofErr w:type="gramEnd"/>
            <w:r w:rsidRPr="00480874">
              <w:t xml:space="preserve"> 105W Procesor </w:t>
            </w:r>
          </w:p>
        </w:tc>
        <w:tc>
          <w:tcPr>
            <w:tcW w:w="1407" w:type="dxa"/>
          </w:tcPr>
          <w:p w14:paraId="68465185" w14:textId="77777777" w:rsidR="00065AF7" w:rsidRPr="00480874" w:rsidRDefault="00065AF7" w:rsidP="00065AF7">
            <w:pPr>
              <w:spacing w:after="0"/>
            </w:pPr>
          </w:p>
        </w:tc>
      </w:tr>
      <w:tr w:rsidR="00065AF7" w:rsidRPr="00480874" w14:paraId="03E9B69A" w14:textId="77777777" w:rsidTr="00065AF7">
        <w:tc>
          <w:tcPr>
            <w:tcW w:w="7645" w:type="dxa"/>
          </w:tcPr>
          <w:p w14:paraId="0E6B71A7" w14:textId="77777777" w:rsidR="00065AF7" w:rsidRPr="00480874" w:rsidRDefault="00065AF7" w:rsidP="00065AF7">
            <w:pPr>
              <w:spacing w:after="0"/>
            </w:pPr>
            <w:r w:rsidRPr="00480874">
              <w:t>64 GB RAM 2666MHz s možností rozšíření na 256 GB RAM bez nutnosti výměny modulů</w:t>
            </w:r>
          </w:p>
        </w:tc>
        <w:tc>
          <w:tcPr>
            <w:tcW w:w="1407" w:type="dxa"/>
          </w:tcPr>
          <w:p w14:paraId="4AF3BEC0" w14:textId="77777777" w:rsidR="00065AF7" w:rsidRPr="00480874" w:rsidRDefault="00065AF7" w:rsidP="00065AF7">
            <w:pPr>
              <w:spacing w:after="0"/>
            </w:pPr>
          </w:p>
        </w:tc>
      </w:tr>
      <w:tr w:rsidR="00065AF7" w:rsidRPr="00480874" w14:paraId="6F3B8D93" w14:textId="77777777" w:rsidTr="00065AF7">
        <w:tc>
          <w:tcPr>
            <w:tcW w:w="7645" w:type="dxa"/>
          </w:tcPr>
          <w:p w14:paraId="380EE62C" w14:textId="77777777" w:rsidR="00065AF7" w:rsidRPr="00480874" w:rsidRDefault="00065AF7" w:rsidP="00065AF7">
            <w:pPr>
              <w:spacing w:after="0"/>
            </w:pPr>
            <w:r w:rsidRPr="00480874">
              <w:t xml:space="preserve">1x OCP3 </w:t>
            </w:r>
            <w:proofErr w:type="spellStart"/>
            <w:r w:rsidRPr="00480874">
              <w:t>Dual</w:t>
            </w:r>
            <w:proofErr w:type="spellEnd"/>
            <w:r w:rsidRPr="00480874">
              <w:t xml:space="preserve"> port 10Gb BASE-T karta</w:t>
            </w:r>
          </w:p>
        </w:tc>
        <w:tc>
          <w:tcPr>
            <w:tcW w:w="1407" w:type="dxa"/>
          </w:tcPr>
          <w:p w14:paraId="2EA0F09D" w14:textId="77777777" w:rsidR="00065AF7" w:rsidRPr="00480874" w:rsidRDefault="00065AF7" w:rsidP="00065AF7">
            <w:pPr>
              <w:spacing w:after="0"/>
            </w:pPr>
          </w:p>
        </w:tc>
      </w:tr>
      <w:tr w:rsidR="00065AF7" w:rsidRPr="00480874" w14:paraId="630E06CB" w14:textId="77777777" w:rsidTr="00065AF7">
        <w:tc>
          <w:tcPr>
            <w:tcW w:w="7645" w:type="dxa"/>
          </w:tcPr>
          <w:p w14:paraId="5AB338BC" w14:textId="77777777" w:rsidR="00065AF7" w:rsidRPr="00480874" w:rsidRDefault="00065AF7" w:rsidP="00065AF7">
            <w:pPr>
              <w:spacing w:after="0"/>
            </w:pPr>
            <w:r w:rsidRPr="00480874">
              <w:t xml:space="preserve">Interní RAID řadič s podporou RAID5, 6, 50, 60 s min. 2 GB </w:t>
            </w:r>
            <w:proofErr w:type="spellStart"/>
            <w:r w:rsidRPr="00480874">
              <w:t>cache</w:t>
            </w:r>
            <w:proofErr w:type="spellEnd"/>
            <w:r w:rsidRPr="00480874">
              <w:t xml:space="preserve"> včetně baterie pro obsluhu interních disků </w:t>
            </w:r>
          </w:p>
        </w:tc>
        <w:tc>
          <w:tcPr>
            <w:tcW w:w="1407" w:type="dxa"/>
          </w:tcPr>
          <w:p w14:paraId="289479B6" w14:textId="77777777" w:rsidR="00065AF7" w:rsidRPr="00480874" w:rsidRDefault="00065AF7" w:rsidP="00065AF7">
            <w:pPr>
              <w:spacing w:after="0"/>
            </w:pPr>
          </w:p>
        </w:tc>
      </w:tr>
      <w:tr w:rsidR="00065AF7" w:rsidRPr="00480874" w14:paraId="186AD611" w14:textId="77777777" w:rsidTr="00065AF7">
        <w:tc>
          <w:tcPr>
            <w:tcW w:w="7645" w:type="dxa"/>
          </w:tcPr>
          <w:p w14:paraId="2C27851F" w14:textId="77777777" w:rsidR="00065AF7" w:rsidRPr="00480874" w:rsidRDefault="00065AF7" w:rsidP="00065AF7">
            <w:pPr>
              <w:spacing w:after="0"/>
            </w:pPr>
            <w:r w:rsidRPr="00480874">
              <w:t>4x 1,92 TB SFF SDD interní (</w:t>
            </w:r>
            <w:proofErr w:type="spellStart"/>
            <w:r w:rsidRPr="00480874">
              <w:t>Mixed</w:t>
            </w:r>
            <w:proofErr w:type="spellEnd"/>
            <w:r w:rsidRPr="00480874">
              <w:t xml:space="preserve"> Use) 12G SAS </w:t>
            </w:r>
            <w:proofErr w:type="spellStart"/>
            <w:r w:rsidRPr="00480874">
              <w:t>rpm</w:t>
            </w:r>
            <w:proofErr w:type="spellEnd"/>
            <w:r w:rsidRPr="00480874">
              <w:t xml:space="preserve"> Hot </w:t>
            </w:r>
            <w:proofErr w:type="spellStart"/>
            <w:r w:rsidRPr="00480874">
              <w:t>Plug</w:t>
            </w:r>
            <w:proofErr w:type="spellEnd"/>
            <w:r w:rsidRPr="00480874">
              <w:t xml:space="preserve"> interní disk pro OS a aplikaci </w:t>
            </w:r>
          </w:p>
        </w:tc>
        <w:tc>
          <w:tcPr>
            <w:tcW w:w="1407" w:type="dxa"/>
          </w:tcPr>
          <w:p w14:paraId="032AB4E8" w14:textId="77777777" w:rsidR="00065AF7" w:rsidRPr="00480874" w:rsidRDefault="00065AF7" w:rsidP="00065AF7">
            <w:pPr>
              <w:spacing w:after="0"/>
            </w:pPr>
          </w:p>
        </w:tc>
      </w:tr>
      <w:tr w:rsidR="00065AF7" w:rsidRPr="00480874" w14:paraId="0DA3BF48" w14:textId="77777777" w:rsidTr="00065AF7">
        <w:tc>
          <w:tcPr>
            <w:tcW w:w="7645" w:type="dxa"/>
          </w:tcPr>
          <w:p w14:paraId="55A2FCFA" w14:textId="77777777" w:rsidR="00065AF7" w:rsidRPr="00480874" w:rsidRDefault="00065AF7" w:rsidP="00065AF7">
            <w:pPr>
              <w:spacing w:after="0"/>
            </w:pPr>
            <w:r w:rsidRPr="00480874">
              <w:t xml:space="preserve">Certifikace pro Windows 2019 a vyšší </w:t>
            </w:r>
          </w:p>
        </w:tc>
        <w:tc>
          <w:tcPr>
            <w:tcW w:w="1407" w:type="dxa"/>
          </w:tcPr>
          <w:p w14:paraId="68CFF981" w14:textId="77777777" w:rsidR="00065AF7" w:rsidRPr="00480874" w:rsidRDefault="00065AF7" w:rsidP="00065AF7">
            <w:pPr>
              <w:spacing w:after="0"/>
            </w:pPr>
          </w:p>
        </w:tc>
      </w:tr>
      <w:tr w:rsidR="006E3E84" w:rsidRPr="00480874" w14:paraId="4F936BE5" w14:textId="77777777" w:rsidTr="006E3E84">
        <w:tc>
          <w:tcPr>
            <w:tcW w:w="7645" w:type="dxa"/>
            <w:shd w:val="clear" w:color="auto" w:fill="4472C4" w:themeFill="accent1"/>
          </w:tcPr>
          <w:p w14:paraId="0A52055E" w14:textId="4980EB37" w:rsidR="006E3E84" w:rsidRPr="00480874" w:rsidRDefault="006E3E84" w:rsidP="006E3E84">
            <w:pPr>
              <w:spacing w:after="0"/>
            </w:pPr>
            <w:r w:rsidRPr="00480874">
              <w:rPr>
                <w:b/>
                <w:bCs/>
                <w:color w:val="FFFFFF" w:themeColor="background1"/>
              </w:rPr>
              <w:lastRenderedPageBreak/>
              <w:t>Server</w:t>
            </w:r>
            <w:r w:rsidRPr="006E3E84">
              <w:rPr>
                <w:color w:val="FFFFFF" w:themeColor="background1"/>
              </w:rPr>
              <w:t xml:space="preserve"> </w:t>
            </w:r>
            <w:r w:rsidRPr="00480874">
              <w:rPr>
                <w:b/>
                <w:bCs/>
                <w:color w:val="FFFFFF" w:themeColor="background1"/>
              </w:rPr>
              <w:t>ID</w:t>
            </w:r>
            <w:r w:rsidRPr="006E3E84"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1407" w:type="dxa"/>
            <w:shd w:val="clear" w:color="auto" w:fill="4472C4" w:themeFill="accent1"/>
          </w:tcPr>
          <w:p w14:paraId="07A49276" w14:textId="77777777" w:rsidR="006E3E84" w:rsidRPr="00480874" w:rsidRDefault="006E3E84" w:rsidP="006E3E84">
            <w:pPr>
              <w:spacing w:after="0"/>
            </w:pPr>
          </w:p>
        </w:tc>
      </w:tr>
      <w:tr w:rsidR="006E3E84" w:rsidRPr="00480874" w14:paraId="15D2510A" w14:textId="77777777" w:rsidTr="00065AF7">
        <w:tc>
          <w:tcPr>
            <w:tcW w:w="7645" w:type="dxa"/>
          </w:tcPr>
          <w:p w14:paraId="6971381A" w14:textId="71CC8820" w:rsidR="006E3E84" w:rsidRPr="00480874" w:rsidRDefault="006E3E84" w:rsidP="006E3E84">
            <w:pPr>
              <w:spacing w:after="0"/>
            </w:pPr>
            <w:r w:rsidRPr="00480874">
              <w:t xml:space="preserve">1x Intel </w:t>
            </w:r>
            <w:proofErr w:type="spellStart"/>
            <w:r w:rsidRPr="00480874">
              <w:t>Intel</w:t>
            </w:r>
            <w:proofErr w:type="spellEnd"/>
            <w:r w:rsidRPr="00480874">
              <w:t xml:space="preserve"> </w:t>
            </w:r>
            <w:proofErr w:type="spellStart"/>
            <w:r w:rsidRPr="00480874">
              <w:t>Xeon</w:t>
            </w:r>
            <w:proofErr w:type="spellEnd"/>
            <w:r w:rsidRPr="00480874">
              <w:t xml:space="preserve">-Silver 4309Y 2.8GHz </w:t>
            </w:r>
            <w:proofErr w:type="gramStart"/>
            <w:r w:rsidRPr="00480874">
              <w:t>8-core</w:t>
            </w:r>
            <w:proofErr w:type="gramEnd"/>
            <w:r w:rsidRPr="00480874">
              <w:t xml:space="preserve"> 105W Procesor </w:t>
            </w:r>
          </w:p>
        </w:tc>
        <w:tc>
          <w:tcPr>
            <w:tcW w:w="1407" w:type="dxa"/>
          </w:tcPr>
          <w:p w14:paraId="37821E54" w14:textId="77777777" w:rsidR="006E3E84" w:rsidRPr="00480874" w:rsidRDefault="006E3E84" w:rsidP="006E3E84">
            <w:pPr>
              <w:spacing w:after="0"/>
            </w:pPr>
          </w:p>
        </w:tc>
      </w:tr>
      <w:tr w:rsidR="006E3E84" w:rsidRPr="00480874" w14:paraId="40FE2CE5" w14:textId="77777777" w:rsidTr="00065AF7">
        <w:tc>
          <w:tcPr>
            <w:tcW w:w="7645" w:type="dxa"/>
          </w:tcPr>
          <w:p w14:paraId="1D96C4FC" w14:textId="4E8F2A16" w:rsidR="006E3E84" w:rsidRPr="00480874" w:rsidRDefault="006E3E84" w:rsidP="006E3E84">
            <w:pPr>
              <w:spacing w:after="0"/>
            </w:pPr>
            <w:r w:rsidRPr="00480874">
              <w:t>64 GB RAM 2666MHz s možností rozšíření na 256 GB RAM bez nutnosti výměny modulů</w:t>
            </w:r>
          </w:p>
        </w:tc>
        <w:tc>
          <w:tcPr>
            <w:tcW w:w="1407" w:type="dxa"/>
          </w:tcPr>
          <w:p w14:paraId="3C0FB0CB" w14:textId="77777777" w:rsidR="006E3E84" w:rsidRPr="00480874" w:rsidRDefault="006E3E84" w:rsidP="006E3E84">
            <w:pPr>
              <w:spacing w:after="0"/>
            </w:pPr>
          </w:p>
        </w:tc>
      </w:tr>
      <w:tr w:rsidR="006E3E84" w:rsidRPr="00480874" w14:paraId="59F4B17C" w14:textId="77777777" w:rsidTr="00065AF7">
        <w:tc>
          <w:tcPr>
            <w:tcW w:w="7645" w:type="dxa"/>
          </w:tcPr>
          <w:p w14:paraId="690F2015" w14:textId="654E6E93" w:rsidR="006E3E84" w:rsidRPr="00480874" w:rsidRDefault="006E3E84" w:rsidP="006E3E84">
            <w:pPr>
              <w:spacing w:after="0"/>
            </w:pPr>
            <w:r w:rsidRPr="00480874">
              <w:t xml:space="preserve">1x OCP3 </w:t>
            </w:r>
            <w:proofErr w:type="spellStart"/>
            <w:r w:rsidRPr="00480874">
              <w:t>Dual</w:t>
            </w:r>
            <w:proofErr w:type="spellEnd"/>
            <w:r w:rsidRPr="00480874">
              <w:t xml:space="preserve"> port 10Gb BASE-T karta</w:t>
            </w:r>
          </w:p>
        </w:tc>
        <w:tc>
          <w:tcPr>
            <w:tcW w:w="1407" w:type="dxa"/>
          </w:tcPr>
          <w:p w14:paraId="044EB14E" w14:textId="77777777" w:rsidR="006E3E84" w:rsidRPr="00480874" w:rsidRDefault="006E3E84" w:rsidP="006E3E84">
            <w:pPr>
              <w:spacing w:after="0"/>
            </w:pPr>
          </w:p>
        </w:tc>
      </w:tr>
      <w:tr w:rsidR="006E3E84" w:rsidRPr="00480874" w14:paraId="5FB79F98" w14:textId="77777777" w:rsidTr="00065AF7">
        <w:tc>
          <w:tcPr>
            <w:tcW w:w="7645" w:type="dxa"/>
          </w:tcPr>
          <w:p w14:paraId="5B36017C" w14:textId="0CF4DC6A" w:rsidR="006E3E84" w:rsidRPr="00480874" w:rsidRDefault="006E3E84" w:rsidP="006E3E84">
            <w:pPr>
              <w:spacing w:after="0"/>
            </w:pPr>
            <w:r w:rsidRPr="00480874">
              <w:t xml:space="preserve">1x 32Gb </w:t>
            </w:r>
            <w:proofErr w:type="gramStart"/>
            <w:r w:rsidRPr="00480874">
              <w:t>2-port</w:t>
            </w:r>
            <w:proofErr w:type="gramEnd"/>
            <w:r w:rsidRPr="00480874">
              <w:t xml:space="preserve"> </w:t>
            </w:r>
            <w:proofErr w:type="spellStart"/>
            <w:r w:rsidRPr="00480874">
              <w:t>Fibre</w:t>
            </w:r>
            <w:proofErr w:type="spellEnd"/>
            <w:r w:rsidRPr="00480874">
              <w:t xml:space="preserve"> </w:t>
            </w:r>
            <w:proofErr w:type="spellStart"/>
            <w:r w:rsidRPr="00480874">
              <w:t>Channel</w:t>
            </w:r>
            <w:proofErr w:type="spellEnd"/>
            <w:r w:rsidRPr="00480874">
              <w:t xml:space="preserve"> Host Bus Adapter</w:t>
            </w:r>
          </w:p>
        </w:tc>
        <w:tc>
          <w:tcPr>
            <w:tcW w:w="1407" w:type="dxa"/>
          </w:tcPr>
          <w:p w14:paraId="41E3EAE8" w14:textId="77777777" w:rsidR="006E3E84" w:rsidRPr="00480874" w:rsidRDefault="006E3E84" w:rsidP="006E3E84">
            <w:pPr>
              <w:spacing w:after="0"/>
            </w:pPr>
          </w:p>
        </w:tc>
      </w:tr>
      <w:tr w:rsidR="006E3E84" w:rsidRPr="00480874" w14:paraId="0D38215D" w14:textId="77777777" w:rsidTr="00065AF7">
        <w:tc>
          <w:tcPr>
            <w:tcW w:w="7645" w:type="dxa"/>
          </w:tcPr>
          <w:p w14:paraId="005262CA" w14:textId="28B88E46" w:rsidR="006E3E84" w:rsidRPr="00480874" w:rsidRDefault="006E3E84" w:rsidP="006E3E84">
            <w:pPr>
              <w:spacing w:after="0"/>
            </w:pPr>
            <w:r w:rsidRPr="00480874">
              <w:t xml:space="preserve">RAID1 - M.2 </w:t>
            </w:r>
            <w:proofErr w:type="spellStart"/>
            <w:r w:rsidRPr="00480874">
              <w:t>Boot</w:t>
            </w:r>
            <w:proofErr w:type="spellEnd"/>
            <w:r w:rsidRPr="00480874">
              <w:t xml:space="preserve"> </w:t>
            </w:r>
            <w:proofErr w:type="spellStart"/>
            <w:r w:rsidRPr="00480874">
              <w:t>Controller</w:t>
            </w:r>
            <w:proofErr w:type="spellEnd"/>
            <w:r w:rsidRPr="00480874">
              <w:t xml:space="preserve"> + 2x M.2 </w:t>
            </w:r>
            <w:proofErr w:type="spellStart"/>
            <w:r w:rsidRPr="00480874">
              <w:t>NVMe</w:t>
            </w:r>
            <w:proofErr w:type="spellEnd"/>
            <w:r w:rsidRPr="00480874">
              <w:t xml:space="preserve"> </w:t>
            </w:r>
            <w:proofErr w:type="gramStart"/>
            <w:r w:rsidRPr="00480874">
              <w:t>480GB</w:t>
            </w:r>
            <w:proofErr w:type="gramEnd"/>
            <w:r w:rsidRPr="00480874">
              <w:t xml:space="preserve"> </w:t>
            </w:r>
            <w:proofErr w:type="spellStart"/>
            <w:r w:rsidRPr="00480874">
              <w:t>Drives</w:t>
            </w:r>
            <w:proofErr w:type="spellEnd"/>
          </w:p>
        </w:tc>
        <w:tc>
          <w:tcPr>
            <w:tcW w:w="1407" w:type="dxa"/>
          </w:tcPr>
          <w:p w14:paraId="73A49D6C" w14:textId="77777777" w:rsidR="006E3E84" w:rsidRPr="00480874" w:rsidRDefault="006E3E84" w:rsidP="006E3E84">
            <w:pPr>
              <w:spacing w:after="0"/>
            </w:pPr>
          </w:p>
        </w:tc>
      </w:tr>
      <w:tr w:rsidR="006E3E84" w:rsidRPr="00480874" w14:paraId="143453BA" w14:textId="77777777" w:rsidTr="00065AF7">
        <w:tc>
          <w:tcPr>
            <w:tcW w:w="7645" w:type="dxa"/>
          </w:tcPr>
          <w:p w14:paraId="73F32C3B" w14:textId="4B36DD02" w:rsidR="006E3E84" w:rsidRPr="00480874" w:rsidRDefault="006E3E84" w:rsidP="006E3E84">
            <w:pPr>
              <w:spacing w:after="0"/>
            </w:pPr>
            <w:r w:rsidRPr="00480874">
              <w:t xml:space="preserve">Certifikace pro Windows 2019 a vyšší </w:t>
            </w:r>
          </w:p>
        </w:tc>
        <w:tc>
          <w:tcPr>
            <w:tcW w:w="1407" w:type="dxa"/>
          </w:tcPr>
          <w:p w14:paraId="52F4CB9E" w14:textId="77777777" w:rsidR="006E3E84" w:rsidRPr="00480874" w:rsidRDefault="006E3E84" w:rsidP="006E3E84">
            <w:pPr>
              <w:spacing w:after="0"/>
            </w:pPr>
          </w:p>
        </w:tc>
      </w:tr>
    </w:tbl>
    <w:p w14:paraId="01D53DEE" w14:textId="77777777" w:rsidR="00065AF7" w:rsidRDefault="00065AF7" w:rsidP="00065AF7">
      <w:bookmarkStart w:id="3" w:name="_Toc120227131"/>
      <w:bookmarkStart w:id="4" w:name="_Toc120227496"/>
      <w:bookmarkEnd w:id="3"/>
      <w:bookmarkEnd w:id="4"/>
    </w:p>
    <w:p w14:paraId="784CB25D" w14:textId="77777777" w:rsidR="00065AF7" w:rsidRPr="00065AF7" w:rsidRDefault="00065AF7" w:rsidP="00065AF7"/>
    <w:p w14:paraId="79D342C8" w14:textId="40AE85F8" w:rsidR="00480874" w:rsidRPr="00480874" w:rsidRDefault="00480874" w:rsidP="00480874">
      <w:pPr>
        <w:pStyle w:val="Nadpis2"/>
      </w:pPr>
      <w:r w:rsidRPr="00480874">
        <w:t>Servery</w:t>
      </w:r>
      <w:r w:rsidR="00065AF7">
        <w:t xml:space="preserve"> – </w:t>
      </w:r>
      <w:bookmarkEnd w:id="2"/>
      <w:r w:rsidR="00E9291E">
        <w:t>ID4, ID5, ID6, ID7</w:t>
      </w:r>
    </w:p>
    <w:p w14:paraId="38B5E140" w14:textId="1876BFDE" w:rsidR="00480874" w:rsidRPr="00480874" w:rsidRDefault="00065AF7" w:rsidP="00480874">
      <w:pPr>
        <w:pStyle w:val="Nadpis3"/>
      </w:pPr>
      <w:bookmarkStart w:id="5" w:name="_Toc120227124"/>
      <w:bookmarkStart w:id="6" w:name="_Toc120227489"/>
      <w:bookmarkEnd w:id="5"/>
      <w:bookmarkEnd w:id="6"/>
      <w:r>
        <w:t>Průřezové požadavky</w:t>
      </w:r>
    </w:p>
    <w:p w14:paraId="747D734D" w14:textId="77777777" w:rsidR="00480874" w:rsidRPr="00065AF7" w:rsidRDefault="00480874" w:rsidP="00065AF7">
      <w:pPr>
        <w:pStyle w:val="Odstavecseseznamem"/>
        <w:numPr>
          <w:ilvl w:val="0"/>
          <w:numId w:val="5"/>
        </w:numPr>
      </w:pPr>
      <w:bookmarkStart w:id="7" w:name="_Hlk117260312"/>
      <w:r w:rsidRPr="00065AF7">
        <w:t>Redundantní zdroje a větráky.</w:t>
      </w:r>
    </w:p>
    <w:p w14:paraId="0BBD3A40" w14:textId="77777777" w:rsidR="00480874" w:rsidRPr="00065AF7" w:rsidRDefault="00480874" w:rsidP="00065AF7">
      <w:pPr>
        <w:pStyle w:val="Odstavecseseznamem"/>
        <w:numPr>
          <w:ilvl w:val="0"/>
          <w:numId w:val="5"/>
        </w:numPr>
      </w:pPr>
      <w:r w:rsidRPr="00065AF7">
        <w:t>Provedení RACK</w:t>
      </w:r>
    </w:p>
    <w:p w14:paraId="757064AA" w14:textId="5B9D354E" w:rsidR="00480874" w:rsidRDefault="00480874" w:rsidP="00065AF7">
      <w:pPr>
        <w:pStyle w:val="Odstavecseseznamem"/>
        <w:numPr>
          <w:ilvl w:val="0"/>
          <w:numId w:val="5"/>
        </w:numPr>
      </w:pPr>
      <w:r w:rsidRPr="00065AF7">
        <w:t>Soulad s NAŘÍZENÍM KOMISE (EU) 2019/424 a NAŘÍZENÍM KOMISE (EU) 2021/341</w:t>
      </w:r>
    </w:p>
    <w:p w14:paraId="3080D15C" w14:textId="77777777" w:rsidR="00065AF7" w:rsidRDefault="00065AF7" w:rsidP="00065AF7">
      <w:pPr>
        <w:pStyle w:val="Odstavecseseznamem"/>
        <w:numPr>
          <w:ilvl w:val="0"/>
          <w:numId w:val="5"/>
        </w:numPr>
      </w:pPr>
      <w:r>
        <w:t xml:space="preserve">Podpora pro veškeré komponenty infrastruktury na 5 let včetně media </w:t>
      </w:r>
      <w:proofErr w:type="spellStart"/>
      <w:r>
        <w:t>retention</w:t>
      </w:r>
      <w:proofErr w:type="spellEnd"/>
    </w:p>
    <w:p w14:paraId="3912E28E" w14:textId="58EC9295" w:rsidR="00065AF7" w:rsidRPr="00065AF7" w:rsidRDefault="00065AF7" w:rsidP="00065AF7">
      <w:pPr>
        <w:pStyle w:val="Odstavecseseznamem"/>
        <w:numPr>
          <w:ilvl w:val="0"/>
          <w:numId w:val="5"/>
        </w:numPr>
      </w:pPr>
      <w:r>
        <w:t>Odezva servisního technika do 4hodin od nahlášení incidentu</w:t>
      </w:r>
    </w:p>
    <w:p w14:paraId="036E7B68" w14:textId="4080F4E3" w:rsidR="00065AF7" w:rsidRDefault="00065AF7" w:rsidP="00065AF7">
      <w:pPr>
        <w:rPr>
          <w:b/>
          <w:bCs/>
        </w:rPr>
      </w:pPr>
    </w:p>
    <w:p w14:paraId="1692ECEC" w14:textId="06C04802" w:rsidR="00065AF7" w:rsidRDefault="00065AF7" w:rsidP="00065AF7">
      <w:pPr>
        <w:pStyle w:val="Nadpis3"/>
      </w:pPr>
      <w:r>
        <w:t>Požadavky na jednotlivé servery</w:t>
      </w:r>
    </w:p>
    <w:tbl>
      <w:tblPr>
        <w:tblStyle w:val="Tabulkasmkou4zvraznn1"/>
        <w:tblW w:w="0" w:type="auto"/>
        <w:tblCellMar>
          <w:top w:w="57" w:type="dxa"/>
          <w:bottom w:w="57" w:type="dxa"/>
        </w:tblCellMar>
        <w:tblLook w:val="0680" w:firstRow="0" w:lastRow="0" w:firstColumn="1" w:lastColumn="0" w:noHBand="1" w:noVBand="1"/>
      </w:tblPr>
      <w:tblGrid>
        <w:gridCol w:w="7928"/>
        <w:gridCol w:w="1124"/>
      </w:tblGrid>
      <w:tr w:rsidR="00065AF7" w:rsidRPr="00480874" w14:paraId="2A88D7CE" w14:textId="77777777" w:rsidTr="00065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  <w:shd w:val="clear" w:color="auto" w:fill="4472C4" w:themeFill="accent1"/>
          </w:tcPr>
          <w:p w14:paraId="24220A96" w14:textId="7193EF74" w:rsidR="00065AF7" w:rsidRPr="00480874" w:rsidRDefault="00065AF7" w:rsidP="00065AF7">
            <w:pPr>
              <w:spacing w:after="0"/>
              <w:rPr>
                <w:rFonts w:cstheme="minorHAnsi"/>
              </w:rPr>
            </w:pPr>
            <w:r w:rsidRPr="00480874">
              <w:rPr>
                <w:rFonts w:cstheme="minorHAnsi"/>
                <w:color w:val="FFFFFF" w:themeColor="background1"/>
              </w:rPr>
              <w:t>Server ID</w:t>
            </w:r>
            <w:r>
              <w:rPr>
                <w:rFonts w:cstheme="minorHAnsi"/>
                <w:color w:val="FFFFFF" w:themeColor="background1"/>
              </w:rPr>
              <w:t>4</w:t>
            </w:r>
          </w:p>
        </w:tc>
        <w:tc>
          <w:tcPr>
            <w:tcW w:w="1124" w:type="dxa"/>
            <w:shd w:val="clear" w:color="auto" w:fill="4472C4" w:themeFill="accent1"/>
          </w:tcPr>
          <w:p w14:paraId="48FCEFD0" w14:textId="01475795" w:rsidR="00065AF7" w:rsidRPr="00480874" w:rsidRDefault="00065AF7" w:rsidP="00065A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</w:tr>
      <w:tr w:rsidR="00065AF7" w:rsidRPr="00480874" w14:paraId="2A6C6BFE" w14:textId="77777777" w:rsidTr="00065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</w:tcPr>
          <w:p w14:paraId="5ECBBA1F" w14:textId="77777777" w:rsidR="00065AF7" w:rsidRPr="00480874" w:rsidRDefault="00065AF7" w:rsidP="00065AF7">
            <w:pPr>
              <w:spacing w:after="0"/>
              <w:rPr>
                <w:rFonts w:cstheme="minorHAnsi"/>
                <w:b w:val="0"/>
                <w:bCs w:val="0"/>
              </w:rPr>
            </w:pPr>
            <w:r w:rsidRPr="00480874">
              <w:rPr>
                <w:rFonts w:cstheme="minorHAnsi"/>
                <w:b w:val="0"/>
                <w:bCs w:val="0"/>
              </w:rPr>
              <w:t xml:space="preserve">1x Intel </w:t>
            </w:r>
            <w:proofErr w:type="spellStart"/>
            <w:r w:rsidRPr="00480874">
              <w:rPr>
                <w:rFonts w:cstheme="minorHAnsi"/>
                <w:b w:val="0"/>
                <w:bCs w:val="0"/>
              </w:rPr>
              <w:t>Intel</w:t>
            </w:r>
            <w:proofErr w:type="spellEnd"/>
            <w:r w:rsidRPr="00480874">
              <w:rPr>
                <w:rFonts w:cstheme="minorHAnsi"/>
                <w:b w:val="0"/>
                <w:bCs w:val="0"/>
              </w:rPr>
              <w:t xml:space="preserve"> </w:t>
            </w:r>
            <w:proofErr w:type="spellStart"/>
            <w:r w:rsidRPr="00480874">
              <w:rPr>
                <w:rFonts w:cstheme="minorHAnsi"/>
                <w:b w:val="0"/>
                <w:bCs w:val="0"/>
              </w:rPr>
              <w:t>Xeon</w:t>
            </w:r>
            <w:proofErr w:type="spellEnd"/>
            <w:r w:rsidRPr="00480874">
              <w:rPr>
                <w:rFonts w:cstheme="minorHAnsi"/>
                <w:b w:val="0"/>
                <w:bCs w:val="0"/>
              </w:rPr>
              <w:t xml:space="preserve">-Silver 4309Y 2.8GHz </w:t>
            </w:r>
            <w:proofErr w:type="gramStart"/>
            <w:r w:rsidRPr="00480874">
              <w:rPr>
                <w:rFonts w:cstheme="minorHAnsi"/>
                <w:b w:val="0"/>
                <w:bCs w:val="0"/>
              </w:rPr>
              <w:t>8-core</w:t>
            </w:r>
            <w:proofErr w:type="gramEnd"/>
            <w:r w:rsidRPr="00480874">
              <w:rPr>
                <w:rFonts w:cstheme="minorHAnsi"/>
                <w:b w:val="0"/>
                <w:bCs w:val="0"/>
              </w:rPr>
              <w:t xml:space="preserve"> 105W Procesor </w:t>
            </w:r>
          </w:p>
        </w:tc>
        <w:tc>
          <w:tcPr>
            <w:tcW w:w="1124" w:type="dxa"/>
          </w:tcPr>
          <w:p w14:paraId="48B0319F" w14:textId="77777777" w:rsidR="00065AF7" w:rsidRPr="00480874" w:rsidRDefault="00065AF7" w:rsidP="00065A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65AF7" w:rsidRPr="00480874" w14:paraId="2BE0D912" w14:textId="77777777" w:rsidTr="00065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</w:tcPr>
          <w:p w14:paraId="1C77B0D7" w14:textId="77777777" w:rsidR="00065AF7" w:rsidRPr="00480874" w:rsidRDefault="00065AF7" w:rsidP="00065AF7">
            <w:pPr>
              <w:spacing w:after="0"/>
              <w:rPr>
                <w:rFonts w:cstheme="minorHAnsi"/>
                <w:b w:val="0"/>
                <w:bCs w:val="0"/>
              </w:rPr>
            </w:pPr>
            <w:r w:rsidRPr="00480874">
              <w:rPr>
                <w:rFonts w:cstheme="minorHAnsi"/>
                <w:b w:val="0"/>
                <w:bCs w:val="0"/>
              </w:rPr>
              <w:t>64 GB RAM 2666MHz s možností rozšíření na 256 GB RAM bez nutnosti výměny modulů</w:t>
            </w:r>
          </w:p>
        </w:tc>
        <w:tc>
          <w:tcPr>
            <w:tcW w:w="1124" w:type="dxa"/>
          </w:tcPr>
          <w:p w14:paraId="36C7D91C" w14:textId="77777777" w:rsidR="00065AF7" w:rsidRPr="00480874" w:rsidRDefault="00065AF7" w:rsidP="00065A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65AF7" w:rsidRPr="00480874" w14:paraId="1D3BC33E" w14:textId="77777777" w:rsidTr="00065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</w:tcPr>
          <w:p w14:paraId="6BF44F78" w14:textId="77777777" w:rsidR="00065AF7" w:rsidRPr="00480874" w:rsidRDefault="00065AF7" w:rsidP="00065AF7">
            <w:pPr>
              <w:spacing w:after="0"/>
              <w:rPr>
                <w:rFonts w:cstheme="minorHAnsi"/>
                <w:b w:val="0"/>
                <w:bCs w:val="0"/>
              </w:rPr>
            </w:pPr>
            <w:r w:rsidRPr="00480874">
              <w:rPr>
                <w:rFonts w:cstheme="minorHAnsi"/>
                <w:b w:val="0"/>
                <w:bCs w:val="0"/>
              </w:rPr>
              <w:t xml:space="preserve">1x OCP3 </w:t>
            </w:r>
            <w:proofErr w:type="spellStart"/>
            <w:r w:rsidRPr="00480874">
              <w:rPr>
                <w:rFonts w:cstheme="minorHAnsi"/>
                <w:b w:val="0"/>
                <w:bCs w:val="0"/>
              </w:rPr>
              <w:t>Dual</w:t>
            </w:r>
            <w:proofErr w:type="spellEnd"/>
            <w:r w:rsidRPr="00480874">
              <w:rPr>
                <w:rFonts w:cstheme="minorHAnsi"/>
                <w:b w:val="0"/>
                <w:bCs w:val="0"/>
              </w:rPr>
              <w:t xml:space="preserve"> port 10Gb BASE-T karta</w:t>
            </w:r>
          </w:p>
        </w:tc>
        <w:tc>
          <w:tcPr>
            <w:tcW w:w="1124" w:type="dxa"/>
          </w:tcPr>
          <w:p w14:paraId="169996D2" w14:textId="77777777" w:rsidR="00065AF7" w:rsidRPr="00480874" w:rsidRDefault="00065AF7" w:rsidP="00065A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65AF7" w:rsidRPr="00480874" w14:paraId="02DF315F" w14:textId="77777777" w:rsidTr="00065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</w:tcPr>
          <w:p w14:paraId="18BDE9E8" w14:textId="77777777" w:rsidR="00065AF7" w:rsidRPr="00480874" w:rsidRDefault="00065AF7" w:rsidP="00065AF7">
            <w:pPr>
              <w:spacing w:after="0"/>
              <w:rPr>
                <w:rFonts w:cstheme="minorHAnsi"/>
                <w:b w:val="0"/>
                <w:bCs w:val="0"/>
              </w:rPr>
            </w:pPr>
            <w:r w:rsidRPr="00480874">
              <w:rPr>
                <w:rFonts w:cstheme="minorHAnsi"/>
                <w:b w:val="0"/>
                <w:bCs w:val="0"/>
              </w:rPr>
              <w:t xml:space="preserve">1x 32Gb </w:t>
            </w:r>
            <w:proofErr w:type="gramStart"/>
            <w:r w:rsidRPr="00480874">
              <w:rPr>
                <w:rFonts w:cstheme="minorHAnsi"/>
                <w:b w:val="0"/>
                <w:bCs w:val="0"/>
              </w:rPr>
              <w:t>2-port</w:t>
            </w:r>
            <w:proofErr w:type="gramEnd"/>
            <w:r w:rsidRPr="00480874">
              <w:rPr>
                <w:rFonts w:cstheme="minorHAnsi"/>
                <w:b w:val="0"/>
                <w:bCs w:val="0"/>
              </w:rPr>
              <w:t xml:space="preserve"> </w:t>
            </w:r>
            <w:proofErr w:type="spellStart"/>
            <w:r w:rsidRPr="00480874">
              <w:rPr>
                <w:rFonts w:cstheme="minorHAnsi"/>
                <w:b w:val="0"/>
                <w:bCs w:val="0"/>
              </w:rPr>
              <w:t>Fibre</w:t>
            </w:r>
            <w:proofErr w:type="spellEnd"/>
            <w:r w:rsidRPr="00480874">
              <w:rPr>
                <w:rFonts w:cstheme="minorHAnsi"/>
                <w:b w:val="0"/>
                <w:bCs w:val="0"/>
              </w:rPr>
              <w:t xml:space="preserve"> </w:t>
            </w:r>
            <w:proofErr w:type="spellStart"/>
            <w:r w:rsidRPr="00480874">
              <w:rPr>
                <w:rFonts w:cstheme="minorHAnsi"/>
                <w:b w:val="0"/>
                <w:bCs w:val="0"/>
              </w:rPr>
              <w:t>Channel</w:t>
            </w:r>
            <w:proofErr w:type="spellEnd"/>
            <w:r w:rsidRPr="00480874">
              <w:rPr>
                <w:rFonts w:cstheme="minorHAnsi"/>
                <w:b w:val="0"/>
                <w:bCs w:val="0"/>
              </w:rPr>
              <w:t xml:space="preserve"> Host Bus Adapter</w:t>
            </w:r>
          </w:p>
        </w:tc>
        <w:tc>
          <w:tcPr>
            <w:tcW w:w="1124" w:type="dxa"/>
          </w:tcPr>
          <w:p w14:paraId="48C32E97" w14:textId="77777777" w:rsidR="00065AF7" w:rsidRPr="00480874" w:rsidRDefault="00065AF7" w:rsidP="00065A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65AF7" w:rsidRPr="00480874" w14:paraId="5AF927E7" w14:textId="77777777" w:rsidTr="00065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</w:tcPr>
          <w:p w14:paraId="4775CD2C" w14:textId="77777777" w:rsidR="00065AF7" w:rsidRPr="00480874" w:rsidRDefault="00065AF7" w:rsidP="00065AF7">
            <w:pPr>
              <w:spacing w:after="0"/>
              <w:rPr>
                <w:rFonts w:cstheme="minorHAnsi"/>
                <w:b w:val="0"/>
                <w:bCs w:val="0"/>
              </w:rPr>
            </w:pPr>
            <w:r w:rsidRPr="00480874">
              <w:rPr>
                <w:rFonts w:cstheme="minorHAnsi"/>
                <w:b w:val="0"/>
                <w:bCs w:val="0"/>
              </w:rPr>
              <w:t xml:space="preserve">RAID1 - M.2 </w:t>
            </w:r>
            <w:proofErr w:type="spellStart"/>
            <w:r w:rsidRPr="00480874">
              <w:rPr>
                <w:rFonts w:cstheme="minorHAnsi"/>
                <w:b w:val="0"/>
                <w:bCs w:val="0"/>
              </w:rPr>
              <w:t>Boot</w:t>
            </w:r>
            <w:proofErr w:type="spellEnd"/>
            <w:r w:rsidRPr="00480874">
              <w:rPr>
                <w:rFonts w:cstheme="minorHAnsi"/>
                <w:b w:val="0"/>
                <w:bCs w:val="0"/>
              </w:rPr>
              <w:t xml:space="preserve"> </w:t>
            </w:r>
            <w:proofErr w:type="spellStart"/>
            <w:r w:rsidRPr="00480874">
              <w:rPr>
                <w:rFonts w:cstheme="minorHAnsi"/>
                <w:b w:val="0"/>
                <w:bCs w:val="0"/>
              </w:rPr>
              <w:t>Controller</w:t>
            </w:r>
            <w:proofErr w:type="spellEnd"/>
            <w:r w:rsidRPr="00480874">
              <w:rPr>
                <w:rFonts w:cstheme="minorHAnsi"/>
                <w:b w:val="0"/>
                <w:bCs w:val="0"/>
              </w:rPr>
              <w:t xml:space="preserve"> + 2</w:t>
            </w:r>
            <w:proofErr w:type="gramStart"/>
            <w:r w:rsidRPr="00480874">
              <w:rPr>
                <w:rFonts w:cstheme="minorHAnsi"/>
                <w:b w:val="0"/>
                <w:bCs w:val="0"/>
              </w:rPr>
              <w:t>x  480</w:t>
            </w:r>
            <w:proofErr w:type="gramEnd"/>
            <w:r w:rsidRPr="00480874">
              <w:rPr>
                <w:rFonts w:cstheme="minorHAnsi"/>
                <w:b w:val="0"/>
                <w:bCs w:val="0"/>
              </w:rPr>
              <w:t xml:space="preserve">GB </w:t>
            </w:r>
            <w:proofErr w:type="spellStart"/>
            <w:r w:rsidRPr="00480874">
              <w:rPr>
                <w:rFonts w:cstheme="minorHAnsi"/>
                <w:b w:val="0"/>
                <w:bCs w:val="0"/>
              </w:rPr>
              <w:t>Drives</w:t>
            </w:r>
            <w:proofErr w:type="spellEnd"/>
          </w:p>
        </w:tc>
        <w:tc>
          <w:tcPr>
            <w:tcW w:w="1124" w:type="dxa"/>
          </w:tcPr>
          <w:p w14:paraId="0D4CEBA7" w14:textId="77777777" w:rsidR="00065AF7" w:rsidRPr="00480874" w:rsidRDefault="00065AF7" w:rsidP="00065A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65AF7" w:rsidRPr="00480874" w14:paraId="37E85945" w14:textId="77777777" w:rsidTr="00065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</w:tcPr>
          <w:p w14:paraId="237CB8A3" w14:textId="77777777" w:rsidR="00065AF7" w:rsidRPr="00480874" w:rsidRDefault="00065AF7" w:rsidP="00065AF7">
            <w:pPr>
              <w:spacing w:after="0"/>
              <w:rPr>
                <w:rFonts w:cstheme="minorHAnsi"/>
                <w:b w:val="0"/>
                <w:bCs w:val="0"/>
              </w:rPr>
            </w:pPr>
            <w:r w:rsidRPr="00480874">
              <w:rPr>
                <w:rFonts w:cstheme="minorHAnsi"/>
                <w:b w:val="0"/>
                <w:bCs w:val="0"/>
              </w:rPr>
              <w:t xml:space="preserve">Certifikace pro Windows 2019 a vyšší </w:t>
            </w:r>
          </w:p>
        </w:tc>
        <w:tc>
          <w:tcPr>
            <w:tcW w:w="1124" w:type="dxa"/>
          </w:tcPr>
          <w:p w14:paraId="02C41864" w14:textId="77777777" w:rsidR="00065AF7" w:rsidRPr="00480874" w:rsidRDefault="00065AF7" w:rsidP="00065A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65AF7" w:rsidRPr="00480874" w14:paraId="3937E396" w14:textId="77777777" w:rsidTr="00065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  <w:shd w:val="clear" w:color="auto" w:fill="4472C4" w:themeFill="accent1"/>
          </w:tcPr>
          <w:p w14:paraId="67B57499" w14:textId="535623BC" w:rsidR="00065AF7" w:rsidRPr="00480874" w:rsidRDefault="00065AF7" w:rsidP="00065AF7">
            <w:pPr>
              <w:spacing w:after="0"/>
              <w:rPr>
                <w:rFonts w:cstheme="minorHAnsi"/>
                <w:color w:val="FFFFFF" w:themeColor="background1"/>
              </w:rPr>
            </w:pPr>
            <w:r w:rsidRPr="00480874">
              <w:rPr>
                <w:rFonts w:cstheme="minorHAnsi"/>
                <w:color w:val="FFFFFF" w:themeColor="background1"/>
              </w:rPr>
              <w:t>Server ID5</w:t>
            </w:r>
          </w:p>
        </w:tc>
        <w:tc>
          <w:tcPr>
            <w:tcW w:w="1124" w:type="dxa"/>
            <w:shd w:val="clear" w:color="auto" w:fill="4472C4" w:themeFill="accent1"/>
          </w:tcPr>
          <w:p w14:paraId="3746FBD5" w14:textId="77777777" w:rsidR="00065AF7" w:rsidRPr="00480874" w:rsidRDefault="00065AF7" w:rsidP="00065A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065AF7" w:rsidRPr="00480874" w14:paraId="390B33AE" w14:textId="77777777" w:rsidTr="00065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</w:tcPr>
          <w:p w14:paraId="3022B6BA" w14:textId="77777777" w:rsidR="00065AF7" w:rsidRPr="00480874" w:rsidRDefault="00065AF7" w:rsidP="00065AF7">
            <w:pPr>
              <w:spacing w:after="0"/>
              <w:rPr>
                <w:rFonts w:cstheme="minorHAnsi"/>
                <w:b w:val="0"/>
                <w:bCs w:val="0"/>
              </w:rPr>
            </w:pPr>
            <w:r w:rsidRPr="00480874">
              <w:rPr>
                <w:rFonts w:cstheme="minorHAnsi"/>
                <w:b w:val="0"/>
                <w:bCs w:val="0"/>
              </w:rPr>
              <w:t xml:space="preserve">1x Intel </w:t>
            </w:r>
            <w:proofErr w:type="spellStart"/>
            <w:r w:rsidRPr="00480874">
              <w:rPr>
                <w:rFonts w:cstheme="minorHAnsi"/>
                <w:b w:val="0"/>
                <w:bCs w:val="0"/>
              </w:rPr>
              <w:t>Intel</w:t>
            </w:r>
            <w:proofErr w:type="spellEnd"/>
            <w:r w:rsidRPr="00480874">
              <w:rPr>
                <w:rFonts w:cstheme="minorHAnsi"/>
                <w:b w:val="0"/>
                <w:bCs w:val="0"/>
              </w:rPr>
              <w:t xml:space="preserve"> </w:t>
            </w:r>
            <w:proofErr w:type="spellStart"/>
            <w:r w:rsidRPr="00480874">
              <w:rPr>
                <w:rFonts w:cstheme="minorHAnsi"/>
                <w:b w:val="0"/>
                <w:bCs w:val="0"/>
              </w:rPr>
              <w:t>Xeon</w:t>
            </w:r>
            <w:proofErr w:type="spellEnd"/>
            <w:r w:rsidRPr="00480874">
              <w:rPr>
                <w:rFonts w:cstheme="minorHAnsi"/>
                <w:b w:val="0"/>
                <w:bCs w:val="0"/>
              </w:rPr>
              <w:t xml:space="preserve">-Silver 4309Y 2.8GHz </w:t>
            </w:r>
            <w:proofErr w:type="gramStart"/>
            <w:r w:rsidRPr="00480874">
              <w:rPr>
                <w:rFonts w:cstheme="minorHAnsi"/>
                <w:b w:val="0"/>
                <w:bCs w:val="0"/>
              </w:rPr>
              <w:t>8-core</w:t>
            </w:r>
            <w:proofErr w:type="gramEnd"/>
            <w:r w:rsidRPr="00480874">
              <w:rPr>
                <w:rFonts w:cstheme="minorHAnsi"/>
                <w:b w:val="0"/>
                <w:bCs w:val="0"/>
              </w:rPr>
              <w:t xml:space="preserve"> 105W Procesor </w:t>
            </w:r>
          </w:p>
        </w:tc>
        <w:tc>
          <w:tcPr>
            <w:tcW w:w="1124" w:type="dxa"/>
          </w:tcPr>
          <w:p w14:paraId="3EC8D11E" w14:textId="77777777" w:rsidR="00065AF7" w:rsidRPr="00480874" w:rsidRDefault="00065AF7" w:rsidP="00065A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65AF7" w:rsidRPr="00480874" w14:paraId="7DD0BF6C" w14:textId="77777777" w:rsidTr="00065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</w:tcPr>
          <w:p w14:paraId="7DCA747F" w14:textId="77777777" w:rsidR="00065AF7" w:rsidRPr="00480874" w:rsidRDefault="00065AF7" w:rsidP="00065AF7">
            <w:pPr>
              <w:spacing w:after="0"/>
              <w:rPr>
                <w:rFonts w:cstheme="minorHAnsi"/>
                <w:b w:val="0"/>
                <w:bCs w:val="0"/>
              </w:rPr>
            </w:pPr>
            <w:r w:rsidRPr="00480874">
              <w:rPr>
                <w:rFonts w:cstheme="minorHAnsi"/>
                <w:b w:val="0"/>
                <w:bCs w:val="0"/>
              </w:rPr>
              <w:t>64 GB RAM 2666MHz s možností rozšíření na 256 GB RAM bez nutnosti výměny modulů</w:t>
            </w:r>
          </w:p>
        </w:tc>
        <w:tc>
          <w:tcPr>
            <w:tcW w:w="1124" w:type="dxa"/>
          </w:tcPr>
          <w:p w14:paraId="5AE4279E" w14:textId="77777777" w:rsidR="00065AF7" w:rsidRPr="00480874" w:rsidRDefault="00065AF7" w:rsidP="00065A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65AF7" w:rsidRPr="00480874" w14:paraId="5F444238" w14:textId="77777777" w:rsidTr="00065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</w:tcPr>
          <w:p w14:paraId="4C4C8912" w14:textId="77777777" w:rsidR="00065AF7" w:rsidRPr="00480874" w:rsidRDefault="00065AF7" w:rsidP="00065AF7">
            <w:pPr>
              <w:spacing w:after="0"/>
              <w:rPr>
                <w:rFonts w:cstheme="minorHAnsi"/>
                <w:b w:val="0"/>
                <w:bCs w:val="0"/>
              </w:rPr>
            </w:pPr>
            <w:r w:rsidRPr="00480874">
              <w:rPr>
                <w:rFonts w:cstheme="minorHAnsi"/>
                <w:b w:val="0"/>
                <w:bCs w:val="0"/>
              </w:rPr>
              <w:t xml:space="preserve">1x OCP3 </w:t>
            </w:r>
            <w:proofErr w:type="spellStart"/>
            <w:r w:rsidRPr="00480874">
              <w:rPr>
                <w:rFonts w:cstheme="minorHAnsi"/>
                <w:b w:val="0"/>
                <w:bCs w:val="0"/>
              </w:rPr>
              <w:t>Dual</w:t>
            </w:r>
            <w:proofErr w:type="spellEnd"/>
            <w:r w:rsidRPr="00480874">
              <w:rPr>
                <w:rFonts w:cstheme="minorHAnsi"/>
                <w:b w:val="0"/>
                <w:bCs w:val="0"/>
              </w:rPr>
              <w:t xml:space="preserve"> port 10Gb BASE-T karta</w:t>
            </w:r>
          </w:p>
        </w:tc>
        <w:tc>
          <w:tcPr>
            <w:tcW w:w="1124" w:type="dxa"/>
          </w:tcPr>
          <w:p w14:paraId="2F3354AD" w14:textId="77777777" w:rsidR="00065AF7" w:rsidRPr="00480874" w:rsidRDefault="00065AF7" w:rsidP="00065A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65AF7" w:rsidRPr="00480874" w14:paraId="673CCA1F" w14:textId="77777777" w:rsidTr="00065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</w:tcPr>
          <w:p w14:paraId="58AD4239" w14:textId="77777777" w:rsidR="00065AF7" w:rsidRPr="00480874" w:rsidRDefault="00065AF7" w:rsidP="00065AF7">
            <w:pPr>
              <w:spacing w:after="0"/>
              <w:rPr>
                <w:rFonts w:cstheme="minorHAnsi"/>
                <w:b w:val="0"/>
                <w:bCs w:val="0"/>
              </w:rPr>
            </w:pPr>
            <w:r w:rsidRPr="00480874">
              <w:rPr>
                <w:rFonts w:cstheme="minorHAnsi"/>
                <w:b w:val="0"/>
                <w:bCs w:val="0"/>
              </w:rPr>
              <w:t xml:space="preserve">RAID1 - M.2 </w:t>
            </w:r>
            <w:proofErr w:type="spellStart"/>
            <w:r w:rsidRPr="00480874">
              <w:rPr>
                <w:rFonts w:cstheme="minorHAnsi"/>
                <w:b w:val="0"/>
                <w:bCs w:val="0"/>
              </w:rPr>
              <w:t>Boot</w:t>
            </w:r>
            <w:proofErr w:type="spellEnd"/>
            <w:r w:rsidRPr="00480874">
              <w:rPr>
                <w:rFonts w:cstheme="minorHAnsi"/>
                <w:b w:val="0"/>
                <w:bCs w:val="0"/>
              </w:rPr>
              <w:t xml:space="preserve"> </w:t>
            </w:r>
            <w:proofErr w:type="spellStart"/>
            <w:r w:rsidRPr="00480874">
              <w:rPr>
                <w:rFonts w:cstheme="minorHAnsi"/>
                <w:b w:val="0"/>
                <w:bCs w:val="0"/>
              </w:rPr>
              <w:t>Controller</w:t>
            </w:r>
            <w:proofErr w:type="spellEnd"/>
            <w:r w:rsidRPr="00480874">
              <w:rPr>
                <w:rFonts w:cstheme="minorHAnsi"/>
                <w:b w:val="0"/>
                <w:bCs w:val="0"/>
              </w:rPr>
              <w:t xml:space="preserve"> + 2</w:t>
            </w:r>
            <w:proofErr w:type="gramStart"/>
            <w:r w:rsidRPr="00480874">
              <w:rPr>
                <w:rFonts w:cstheme="minorHAnsi"/>
                <w:b w:val="0"/>
                <w:bCs w:val="0"/>
              </w:rPr>
              <w:t>x  480</w:t>
            </w:r>
            <w:proofErr w:type="gramEnd"/>
            <w:r w:rsidRPr="00480874">
              <w:rPr>
                <w:rFonts w:cstheme="minorHAnsi"/>
                <w:b w:val="0"/>
                <w:bCs w:val="0"/>
              </w:rPr>
              <w:t xml:space="preserve">GB </w:t>
            </w:r>
            <w:proofErr w:type="spellStart"/>
            <w:r w:rsidRPr="00480874">
              <w:rPr>
                <w:rFonts w:cstheme="minorHAnsi"/>
                <w:b w:val="0"/>
                <w:bCs w:val="0"/>
              </w:rPr>
              <w:t>Drives</w:t>
            </w:r>
            <w:proofErr w:type="spellEnd"/>
          </w:p>
        </w:tc>
        <w:tc>
          <w:tcPr>
            <w:tcW w:w="1124" w:type="dxa"/>
          </w:tcPr>
          <w:p w14:paraId="09D2636C" w14:textId="77777777" w:rsidR="00065AF7" w:rsidRPr="00480874" w:rsidRDefault="00065AF7" w:rsidP="00065A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65AF7" w:rsidRPr="00480874" w14:paraId="2F7481FB" w14:textId="77777777" w:rsidTr="00065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</w:tcPr>
          <w:p w14:paraId="222307B1" w14:textId="77777777" w:rsidR="00065AF7" w:rsidRPr="00480874" w:rsidRDefault="00065AF7" w:rsidP="00065AF7">
            <w:pPr>
              <w:spacing w:after="0"/>
              <w:rPr>
                <w:rFonts w:cstheme="minorHAnsi"/>
                <w:b w:val="0"/>
                <w:bCs w:val="0"/>
              </w:rPr>
            </w:pPr>
            <w:r w:rsidRPr="00480874">
              <w:rPr>
                <w:rFonts w:cstheme="minorHAnsi"/>
                <w:b w:val="0"/>
                <w:bCs w:val="0"/>
              </w:rPr>
              <w:lastRenderedPageBreak/>
              <w:t xml:space="preserve">Interní RAID řadič s podporou RAID5, 6, 50, 60 s min. 2 GB </w:t>
            </w:r>
            <w:proofErr w:type="spellStart"/>
            <w:r w:rsidRPr="00480874">
              <w:rPr>
                <w:rFonts w:cstheme="minorHAnsi"/>
                <w:b w:val="0"/>
                <w:bCs w:val="0"/>
              </w:rPr>
              <w:t>cache</w:t>
            </w:r>
            <w:proofErr w:type="spellEnd"/>
            <w:r w:rsidRPr="00480874">
              <w:rPr>
                <w:rFonts w:cstheme="minorHAnsi"/>
                <w:b w:val="0"/>
                <w:bCs w:val="0"/>
              </w:rPr>
              <w:t xml:space="preserve"> včetně baterie pro obsluhu interních disků </w:t>
            </w:r>
          </w:p>
        </w:tc>
        <w:tc>
          <w:tcPr>
            <w:tcW w:w="1124" w:type="dxa"/>
          </w:tcPr>
          <w:p w14:paraId="34EAD184" w14:textId="77777777" w:rsidR="00065AF7" w:rsidRPr="00480874" w:rsidRDefault="00065AF7" w:rsidP="00065A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65AF7" w:rsidRPr="00480874" w14:paraId="545A0AE4" w14:textId="77777777" w:rsidTr="00065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</w:tcPr>
          <w:p w14:paraId="23AB4989" w14:textId="77777777" w:rsidR="00065AF7" w:rsidRPr="00480874" w:rsidRDefault="00065AF7" w:rsidP="00065AF7">
            <w:pPr>
              <w:spacing w:after="0"/>
              <w:rPr>
                <w:rFonts w:cstheme="minorHAnsi"/>
                <w:b w:val="0"/>
                <w:bCs w:val="0"/>
              </w:rPr>
            </w:pPr>
            <w:r w:rsidRPr="00480874">
              <w:rPr>
                <w:rFonts w:cstheme="minorHAnsi"/>
                <w:b w:val="0"/>
                <w:bCs w:val="0"/>
              </w:rPr>
              <w:t xml:space="preserve">10x 2,4 TB SFF interní 12G SAS </w:t>
            </w:r>
            <w:proofErr w:type="gramStart"/>
            <w:r w:rsidRPr="00480874">
              <w:rPr>
                <w:rFonts w:cstheme="minorHAnsi"/>
                <w:b w:val="0"/>
                <w:bCs w:val="0"/>
              </w:rPr>
              <w:t>10K</w:t>
            </w:r>
            <w:proofErr w:type="gramEnd"/>
            <w:r w:rsidRPr="00480874">
              <w:rPr>
                <w:rFonts w:cstheme="minorHAnsi"/>
                <w:b w:val="0"/>
                <w:bCs w:val="0"/>
              </w:rPr>
              <w:t xml:space="preserve"> </w:t>
            </w:r>
            <w:proofErr w:type="spellStart"/>
            <w:r w:rsidRPr="00480874">
              <w:rPr>
                <w:rFonts w:cstheme="minorHAnsi"/>
                <w:b w:val="0"/>
                <w:bCs w:val="0"/>
              </w:rPr>
              <w:t>rpm</w:t>
            </w:r>
            <w:proofErr w:type="spellEnd"/>
            <w:r w:rsidRPr="00480874">
              <w:rPr>
                <w:rFonts w:cstheme="minorHAnsi"/>
                <w:b w:val="0"/>
                <w:bCs w:val="0"/>
              </w:rPr>
              <w:t xml:space="preserve"> Hot </w:t>
            </w:r>
            <w:proofErr w:type="spellStart"/>
            <w:r w:rsidRPr="00480874">
              <w:rPr>
                <w:rFonts w:cstheme="minorHAnsi"/>
                <w:b w:val="0"/>
                <w:bCs w:val="0"/>
              </w:rPr>
              <w:t>Plug</w:t>
            </w:r>
            <w:proofErr w:type="spellEnd"/>
            <w:r w:rsidRPr="00480874">
              <w:rPr>
                <w:rFonts w:cstheme="minorHAnsi"/>
                <w:b w:val="0"/>
                <w:bCs w:val="0"/>
              </w:rPr>
              <w:t xml:space="preserve"> interní disk pro aplikaci </w:t>
            </w:r>
          </w:p>
        </w:tc>
        <w:tc>
          <w:tcPr>
            <w:tcW w:w="1124" w:type="dxa"/>
          </w:tcPr>
          <w:p w14:paraId="7D30CDF4" w14:textId="77777777" w:rsidR="00065AF7" w:rsidRPr="00480874" w:rsidRDefault="00065AF7" w:rsidP="00065A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65AF7" w:rsidRPr="00480874" w14:paraId="2D1AF98D" w14:textId="77777777" w:rsidTr="00065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</w:tcPr>
          <w:p w14:paraId="1D60B368" w14:textId="77777777" w:rsidR="00065AF7" w:rsidRPr="00480874" w:rsidRDefault="00065AF7" w:rsidP="00065AF7">
            <w:pPr>
              <w:spacing w:after="0"/>
              <w:rPr>
                <w:rFonts w:cstheme="minorHAnsi"/>
                <w:b w:val="0"/>
                <w:bCs w:val="0"/>
              </w:rPr>
            </w:pPr>
            <w:r w:rsidRPr="00480874">
              <w:rPr>
                <w:rFonts w:cstheme="minorHAnsi"/>
                <w:b w:val="0"/>
                <w:bCs w:val="0"/>
              </w:rPr>
              <w:t xml:space="preserve">Certifikace pro Windows 2019 a vyšší </w:t>
            </w:r>
          </w:p>
        </w:tc>
        <w:tc>
          <w:tcPr>
            <w:tcW w:w="1124" w:type="dxa"/>
          </w:tcPr>
          <w:p w14:paraId="21CF69CF" w14:textId="77777777" w:rsidR="00065AF7" w:rsidRPr="00480874" w:rsidRDefault="00065AF7" w:rsidP="00065A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65AF7" w:rsidRPr="00480874" w14:paraId="515E437B" w14:textId="77777777" w:rsidTr="00065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  <w:shd w:val="clear" w:color="auto" w:fill="4472C4" w:themeFill="accent1"/>
          </w:tcPr>
          <w:p w14:paraId="7EE45768" w14:textId="2AA5C109" w:rsidR="00065AF7" w:rsidRPr="00480874" w:rsidRDefault="00065AF7" w:rsidP="00065AF7">
            <w:pPr>
              <w:spacing w:after="0"/>
              <w:rPr>
                <w:rFonts w:cstheme="minorHAnsi"/>
                <w:color w:val="FFFFFF" w:themeColor="background1"/>
              </w:rPr>
            </w:pPr>
            <w:r w:rsidRPr="00480874">
              <w:rPr>
                <w:rFonts w:cstheme="minorHAnsi"/>
                <w:color w:val="FFFFFF" w:themeColor="background1"/>
              </w:rPr>
              <w:t>Server ID6</w:t>
            </w:r>
          </w:p>
        </w:tc>
        <w:tc>
          <w:tcPr>
            <w:tcW w:w="1124" w:type="dxa"/>
            <w:shd w:val="clear" w:color="auto" w:fill="4472C4" w:themeFill="accent1"/>
          </w:tcPr>
          <w:p w14:paraId="18FA3209" w14:textId="77777777" w:rsidR="00065AF7" w:rsidRPr="00480874" w:rsidRDefault="00065AF7" w:rsidP="00065A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065AF7" w:rsidRPr="00480874" w14:paraId="4BE3C7CD" w14:textId="77777777" w:rsidTr="00065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</w:tcPr>
          <w:p w14:paraId="284FB913" w14:textId="77777777" w:rsidR="00065AF7" w:rsidRPr="00480874" w:rsidRDefault="00065AF7" w:rsidP="00065AF7">
            <w:pPr>
              <w:spacing w:after="0"/>
              <w:rPr>
                <w:rFonts w:cstheme="minorHAnsi"/>
                <w:b w:val="0"/>
                <w:bCs w:val="0"/>
              </w:rPr>
            </w:pPr>
            <w:r w:rsidRPr="00480874">
              <w:rPr>
                <w:rFonts w:cstheme="minorHAnsi"/>
                <w:b w:val="0"/>
                <w:bCs w:val="0"/>
              </w:rPr>
              <w:t xml:space="preserve">1x Intel </w:t>
            </w:r>
            <w:proofErr w:type="spellStart"/>
            <w:r w:rsidRPr="00480874">
              <w:rPr>
                <w:rFonts w:cstheme="minorHAnsi"/>
                <w:b w:val="0"/>
                <w:bCs w:val="0"/>
              </w:rPr>
              <w:t>Intel</w:t>
            </w:r>
            <w:proofErr w:type="spellEnd"/>
            <w:r w:rsidRPr="00480874">
              <w:rPr>
                <w:rFonts w:cstheme="minorHAnsi"/>
                <w:b w:val="0"/>
                <w:bCs w:val="0"/>
              </w:rPr>
              <w:t xml:space="preserve"> </w:t>
            </w:r>
            <w:proofErr w:type="spellStart"/>
            <w:r w:rsidRPr="00480874">
              <w:rPr>
                <w:rFonts w:cstheme="minorHAnsi"/>
                <w:b w:val="0"/>
                <w:bCs w:val="0"/>
              </w:rPr>
              <w:t>Xeon</w:t>
            </w:r>
            <w:proofErr w:type="spellEnd"/>
            <w:r w:rsidRPr="00480874">
              <w:rPr>
                <w:rFonts w:cstheme="minorHAnsi"/>
                <w:b w:val="0"/>
                <w:bCs w:val="0"/>
              </w:rPr>
              <w:t xml:space="preserve">-Silver 4309Y 2.8GHz </w:t>
            </w:r>
            <w:proofErr w:type="gramStart"/>
            <w:r w:rsidRPr="00480874">
              <w:rPr>
                <w:rFonts w:cstheme="minorHAnsi"/>
                <w:b w:val="0"/>
                <w:bCs w:val="0"/>
              </w:rPr>
              <w:t>8-core</w:t>
            </w:r>
            <w:proofErr w:type="gramEnd"/>
            <w:r w:rsidRPr="00480874">
              <w:rPr>
                <w:rFonts w:cstheme="minorHAnsi"/>
                <w:b w:val="0"/>
                <w:bCs w:val="0"/>
              </w:rPr>
              <w:t xml:space="preserve"> 105W Procesor </w:t>
            </w:r>
          </w:p>
        </w:tc>
        <w:tc>
          <w:tcPr>
            <w:tcW w:w="1124" w:type="dxa"/>
          </w:tcPr>
          <w:p w14:paraId="157BDD41" w14:textId="77777777" w:rsidR="00065AF7" w:rsidRPr="00480874" w:rsidRDefault="00065AF7" w:rsidP="00065A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65AF7" w:rsidRPr="00480874" w14:paraId="0B842B29" w14:textId="77777777" w:rsidTr="00065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</w:tcPr>
          <w:p w14:paraId="7C74DE5B" w14:textId="77777777" w:rsidR="00065AF7" w:rsidRPr="00480874" w:rsidRDefault="00065AF7" w:rsidP="00065AF7">
            <w:pPr>
              <w:spacing w:after="0"/>
              <w:rPr>
                <w:rFonts w:cstheme="minorHAnsi"/>
                <w:b w:val="0"/>
                <w:bCs w:val="0"/>
              </w:rPr>
            </w:pPr>
            <w:r w:rsidRPr="00480874">
              <w:rPr>
                <w:rFonts w:cstheme="minorHAnsi"/>
                <w:b w:val="0"/>
                <w:bCs w:val="0"/>
              </w:rPr>
              <w:t>64 GB RAM 2666MHz s možností rozšíření na 256 GB RAM bez nutnosti výměny modulů</w:t>
            </w:r>
          </w:p>
        </w:tc>
        <w:tc>
          <w:tcPr>
            <w:tcW w:w="1124" w:type="dxa"/>
          </w:tcPr>
          <w:p w14:paraId="2A8355ED" w14:textId="77777777" w:rsidR="00065AF7" w:rsidRPr="00480874" w:rsidRDefault="00065AF7" w:rsidP="00065A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65AF7" w:rsidRPr="00480874" w14:paraId="1A0B40C3" w14:textId="77777777" w:rsidTr="00065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</w:tcPr>
          <w:p w14:paraId="68787100" w14:textId="77777777" w:rsidR="00065AF7" w:rsidRPr="00480874" w:rsidRDefault="00065AF7" w:rsidP="00065AF7">
            <w:pPr>
              <w:spacing w:after="0"/>
              <w:rPr>
                <w:rFonts w:cstheme="minorHAnsi"/>
                <w:b w:val="0"/>
                <w:bCs w:val="0"/>
              </w:rPr>
            </w:pPr>
            <w:r w:rsidRPr="00480874">
              <w:rPr>
                <w:rFonts w:cstheme="minorHAnsi"/>
                <w:b w:val="0"/>
                <w:bCs w:val="0"/>
              </w:rPr>
              <w:t xml:space="preserve">1x OCP3 </w:t>
            </w:r>
            <w:proofErr w:type="spellStart"/>
            <w:r w:rsidRPr="00480874">
              <w:rPr>
                <w:rFonts w:cstheme="minorHAnsi"/>
                <w:b w:val="0"/>
                <w:bCs w:val="0"/>
              </w:rPr>
              <w:t>Dual</w:t>
            </w:r>
            <w:proofErr w:type="spellEnd"/>
            <w:r w:rsidRPr="00480874">
              <w:rPr>
                <w:rFonts w:cstheme="minorHAnsi"/>
                <w:b w:val="0"/>
                <w:bCs w:val="0"/>
              </w:rPr>
              <w:t xml:space="preserve"> port 10Gb BASE-T karta</w:t>
            </w:r>
          </w:p>
        </w:tc>
        <w:tc>
          <w:tcPr>
            <w:tcW w:w="1124" w:type="dxa"/>
          </w:tcPr>
          <w:p w14:paraId="6F93F42C" w14:textId="77777777" w:rsidR="00065AF7" w:rsidRPr="00480874" w:rsidRDefault="00065AF7" w:rsidP="00065A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65AF7" w:rsidRPr="00480874" w14:paraId="442A04E8" w14:textId="77777777" w:rsidTr="00065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</w:tcPr>
          <w:p w14:paraId="3CC02739" w14:textId="77777777" w:rsidR="00065AF7" w:rsidRPr="00480874" w:rsidRDefault="00065AF7" w:rsidP="00065AF7">
            <w:pPr>
              <w:spacing w:after="0"/>
              <w:rPr>
                <w:rFonts w:cstheme="minorHAnsi"/>
                <w:b w:val="0"/>
                <w:bCs w:val="0"/>
              </w:rPr>
            </w:pPr>
            <w:r w:rsidRPr="00480874">
              <w:rPr>
                <w:rFonts w:cstheme="minorHAnsi"/>
                <w:b w:val="0"/>
                <w:bCs w:val="0"/>
              </w:rPr>
              <w:t xml:space="preserve">RAID1 - M.2 </w:t>
            </w:r>
            <w:proofErr w:type="spellStart"/>
            <w:r w:rsidRPr="00480874">
              <w:rPr>
                <w:rFonts w:cstheme="minorHAnsi"/>
                <w:b w:val="0"/>
                <w:bCs w:val="0"/>
              </w:rPr>
              <w:t>Boot</w:t>
            </w:r>
            <w:proofErr w:type="spellEnd"/>
            <w:r w:rsidRPr="00480874">
              <w:rPr>
                <w:rFonts w:cstheme="minorHAnsi"/>
                <w:b w:val="0"/>
                <w:bCs w:val="0"/>
              </w:rPr>
              <w:t xml:space="preserve"> </w:t>
            </w:r>
            <w:proofErr w:type="spellStart"/>
            <w:r w:rsidRPr="00480874">
              <w:rPr>
                <w:rFonts w:cstheme="minorHAnsi"/>
                <w:b w:val="0"/>
                <w:bCs w:val="0"/>
              </w:rPr>
              <w:t>Controller</w:t>
            </w:r>
            <w:proofErr w:type="spellEnd"/>
            <w:r w:rsidRPr="00480874">
              <w:rPr>
                <w:rFonts w:cstheme="minorHAnsi"/>
                <w:b w:val="0"/>
                <w:bCs w:val="0"/>
              </w:rPr>
              <w:t xml:space="preserve"> + 2</w:t>
            </w:r>
            <w:proofErr w:type="gramStart"/>
            <w:r w:rsidRPr="00480874">
              <w:rPr>
                <w:rFonts w:cstheme="minorHAnsi"/>
                <w:b w:val="0"/>
                <w:bCs w:val="0"/>
              </w:rPr>
              <w:t>x  480</w:t>
            </w:r>
            <w:proofErr w:type="gramEnd"/>
            <w:r w:rsidRPr="00480874">
              <w:rPr>
                <w:rFonts w:cstheme="minorHAnsi"/>
                <w:b w:val="0"/>
                <w:bCs w:val="0"/>
              </w:rPr>
              <w:t xml:space="preserve">GB </w:t>
            </w:r>
            <w:proofErr w:type="spellStart"/>
            <w:r w:rsidRPr="00480874">
              <w:rPr>
                <w:rFonts w:cstheme="minorHAnsi"/>
                <w:b w:val="0"/>
                <w:bCs w:val="0"/>
              </w:rPr>
              <w:t>Drives</w:t>
            </w:r>
            <w:proofErr w:type="spellEnd"/>
          </w:p>
        </w:tc>
        <w:tc>
          <w:tcPr>
            <w:tcW w:w="1124" w:type="dxa"/>
          </w:tcPr>
          <w:p w14:paraId="32AD79E5" w14:textId="77777777" w:rsidR="00065AF7" w:rsidRPr="00480874" w:rsidRDefault="00065AF7" w:rsidP="00065A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65AF7" w:rsidRPr="00480874" w14:paraId="30B4B25B" w14:textId="77777777" w:rsidTr="00065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</w:tcPr>
          <w:p w14:paraId="1B0B1366" w14:textId="77777777" w:rsidR="00065AF7" w:rsidRPr="00480874" w:rsidRDefault="00065AF7" w:rsidP="00065AF7">
            <w:pPr>
              <w:spacing w:after="0"/>
              <w:rPr>
                <w:rFonts w:cstheme="minorHAnsi"/>
                <w:b w:val="0"/>
                <w:bCs w:val="0"/>
              </w:rPr>
            </w:pPr>
            <w:r w:rsidRPr="00480874">
              <w:rPr>
                <w:rFonts w:cstheme="minorHAnsi"/>
                <w:b w:val="0"/>
                <w:bCs w:val="0"/>
              </w:rPr>
              <w:t xml:space="preserve">Certifikace pro Windows 2019 a vyšší </w:t>
            </w:r>
          </w:p>
        </w:tc>
        <w:tc>
          <w:tcPr>
            <w:tcW w:w="1124" w:type="dxa"/>
          </w:tcPr>
          <w:p w14:paraId="12F3DEBD" w14:textId="77777777" w:rsidR="00065AF7" w:rsidRPr="00480874" w:rsidRDefault="00065AF7" w:rsidP="00065A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65AF7" w:rsidRPr="00480874" w14:paraId="06C6F11E" w14:textId="77777777" w:rsidTr="00065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  <w:shd w:val="clear" w:color="auto" w:fill="4472C4" w:themeFill="accent1"/>
          </w:tcPr>
          <w:p w14:paraId="1F2B21A8" w14:textId="33EB32AA" w:rsidR="00065AF7" w:rsidRPr="00480874" w:rsidRDefault="00065AF7" w:rsidP="00065AF7">
            <w:pPr>
              <w:spacing w:after="0"/>
              <w:rPr>
                <w:rFonts w:cstheme="minorHAnsi"/>
                <w:color w:val="FFFFFF" w:themeColor="background1"/>
              </w:rPr>
            </w:pPr>
            <w:r w:rsidRPr="00480874">
              <w:rPr>
                <w:rFonts w:cstheme="minorHAnsi"/>
                <w:color w:val="FFFFFF" w:themeColor="background1"/>
              </w:rPr>
              <w:t>Server ID7</w:t>
            </w:r>
          </w:p>
        </w:tc>
        <w:tc>
          <w:tcPr>
            <w:tcW w:w="1124" w:type="dxa"/>
            <w:shd w:val="clear" w:color="auto" w:fill="4472C4" w:themeFill="accent1"/>
          </w:tcPr>
          <w:p w14:paraId="54B6E047" w14:textId="77777777" w:rsidR="00065AF7" w:rsidRPr="00480874" w:rsidRDefault="00065AF7" w:rsidP="00065A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065AF7" w:rsidRPr="00480874" w14:paraId="733D947B" w14:textId="77777777" w:rsidTr="00065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</w:tcPr>
          <w:p w14:paraId="191CBFE7" w14:textId="77777777" w:rsidR="00065AF7" w:rsidRPr="00480874" w:rsidRDefault="00065AF7" w:rsidP="00065AF7">
            <w:pPr>
              <w:spacing w:after="0"/>
              <w:rPr>
                <w:rFonts w:cstheme="minorHAnsi"/>
                <w:b w:val="0"/>
                <w:bCs w:val="0"/>
              </w:rPr>
            </w:pPr>
            <w:r w:rsidRPr="00480874">
              <w:rPr>
                <w:rFonts w:cstheme="minorHAnsi"/>
                <w:b w:val="0"/>
                <w:bCs w:val="0"/>
              </w:rPr>
              <w:t xml:space="preserve">1x Intel </w:t>
            </w:r>
            <w:proofErr w:type="spellStart"/>
            <w:r w:rsidRPr="00480874">
              <w:rPr>
                <w:rFonts w:cstheme="minorHAnsi"/>
                <w:b w:val="0"/>
                <w:bCs w:val="0"/>
              </w:rPr>
              <w:t>Intel</w:t>
            </w:r>
            <w:proofErr w:type="spellEnd"/>
            <w:r w:rsidRPr="00480874">
              <w:rPr>
                <w:rFonts w:cstheme="minorHAnsi"/>
                <w:b w:val="0"/>
                <w:bCs w:val="0"/>
              </w:rPr>
              <w:t xml:space="preserve"> </w:t>
            </w:r>
            <w:proofErr w:type="spellStart"/>
            <w:r w:rsidRPr="00480874">
              <w:rPr>
                <w:rFonts w:cstheme="minorHAnsi"/>
                <w:b w:val="0"/>
                <w:bCs w:val="0"/>
              </w:rPr>
              <w:t>Xeon</w:t>
            </w:r>
            <w:proofErr w:type="spellEnd"/>
            <w:r w:rsidRPr="00480874">
              <w:rPr>
                <w:rFonts w:cstheme="minorHAnsi"/>
                <w:b w:val="0"/>
                <w:bCs w:val="0"/>
              </w:rPr>
              <w:t xml:space="preserve">-Silver 4309Y 2.8GHz </w:t>
            </w:r>
            <w:proofErr w:type="gramStart"/>
            <w:r w:rsidRPr="00480874">
              <w:rPr>
                <w:rFonts w:cstheme="minorHAnsi"/>
                <w:b w:val="0"/>
                <w:bCs w:val="0"/>
              </w:rPr>
              <w:t>8-core</w:t>
            </w:r>
            <w:proofErr w:type="gramEnd"/>
            <w:r w:rsidRPr="00480874">
              <w:rPr>
                <w:rFonts w:cstheme="minorHAnsi"/>
                <w:b w:val="0"/>
                <w:bCs w:val="0"/>
              </w:rPr>
              <w:t xml:space="preserve"> 105W Procesor </w:t>
            </w:r>
          </w:p>
        </w:tc>
        <w:tc>
          <w:tcPr>
            <w:tcW w:w="1124" w:type="dxa"/>
          </w:tcPr>
          <w:p w14:paraId="7EFAB6A3" w14:textId="77777777" w:rsidR="00065AF7" w:rsidRPr="00480874" w:rsidRDefault="00065AF7" w:rsidP="00065A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65AF7" w:rsidRPr="00480874" w14:paraId="27925519" w14:textId="77777777" w:rsidTr="00065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</w:tcPr>
          <w:p w14:paraId="1C7629E6" w14:textId="77777777" w:rsidR="00065AF7" w:rsidRPr="00480874" w:rsidRDefault="00065AF7" w:rsidP="00065AF7">
            <w:pPr>
              <w:spacing w:after="0"/>
              <w:rPr>
                <w:rFonts w:cstheme="minorHAnsi"/>
                <w:b w:val="0"/>
                <w:bCs w:val="0"/>
              </w:rPr>
            </w:pPr>
            <w:r w:rsidRPr="00480874">
              <w:rPr>
                <w:rFonts w:cstheme="minorHAnsi"/>
                <w:b w:val="0"/>
                <w:bCs w:val="0"/>
              </w:rPr>
              <w:t>64 GB RAM 2666MHz s možností rozšíření na 256 GB RAM bez nutnosti výměny modulů</w:t>
            </w:r>
          </w:p>
        </w:tc>
        <w:tc>
          <w:tcPr>
            <w:tcW w:w="1124" w:type="dxa"/>
          </w:tcPr>
          <w:p w14:paraId="7C320FBA" w14:textId="77777777" w:rsidR="00065AF7" w:rsidRPr="00480874" w:rsidRDefault="00065AF7" w:rsidP="00065A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65AF7" w:rsidRPr="00480874" w14:paraId="30B01389" w14:textId="77777777" w:rsidTr="00065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</w:tcPr>
          <w:p w14:paraId="33D763BE" w14:textId="77777777" w:rsidR="00065AF7" w:rsidRPr="00480874" w:rsidRDefault="00065AF7" w:rsidP="00065AF7">
            <w:pPr>
              <w:spacing w:after="0"/>
              <w:rPr>
                <w:rFonts w:cstheme="minorHAnsi"/>
                <w:b w:val="0"/>
                <w:bCs w:val="0"/>
              </w:rPr>
            </w:pPr>
            <w:r w:rsidRPr="00480874">
              <w:rPr>
                <w:rFonts w:cstheme="minorHAnsi"/>
                <w:b w:val="0"/>
                <w:bCs w:val="0"/>
              </w:rPr>
              <w:t xml:space="preserve">1x OCP3 </w:t>
            </w:r>
            <w:proofErr w:type="spellStart"/>
            <w:r w:rsidRPr="00480874">
              <w:rPr>
                <w:rFonts w:cstheme="minorHAnsi"/>
                <w:b w:val="0"/>
                <w:bCs w:val="0"/>
              </w:rPr>
              <w:t>Dual</w:t>
            </w:r>
            <w:proofErr w:type="spellEnd"/>
            <w:r w:rsidRPr="00480874">
              <w:rPr>
                <w:rFonts w:cstheme="minorHAnsi"/>
                <w:b w:val="0"/>
                <w:bCs w:val="0"/>
              </w:rPr>
              <w:t xml:space="preserve"> port 10Gb BASE-T karta</w:t>
            </w:r>
          </w:p>
        </w:tc>
        <w:tc>
          <w:tcPr>
            <w:tcW w:w="1124" w:type="dxa"/>
          </w:tcPr>
          <w:p w14:paraId="691A4AAF" w14:textId="77777777" w:rsidR="00065AF7" w:rsidRPr="00480874" w:rsidRDefault="00065AF7" w:rsidP="00065A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65AF7" w:rsidRPr="00480874" w14:paraId="2D8BC842" w14:textId="77777777" w:rsidTr="00065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</w:tcPr>
          <w:p w14:paraId="6DEA4130" w14:textId="77777777" w:rsidR="00065AF7" w:rsidRPr="00480874" w:rsidRDefault="00065AF7" w:rsidP="00065AF7">
            <w:pPr>
              <w:spacing w:after="0"/>
              <w:rPr>
                <w:rFonts w:cstheme="minorHAnsi"/>
                <w:b w:val="0"/>
                <w:bCs w:val="0"/>
              </w:rPr>
            </w:pPr>
            <w:r w:rsidRPr="00480874">
              <w:rPr>
                <w:rFonts w:cstheme="minorHAnsi"/>
                <w:b w:val="0"/>
                <w:bCs w:val="0"/>
              </w:rPr>
              <w:t xml:space="preserve">RAID1 - M.2 </w:t>
            </w:r>
            <w:proofErr w:type="spellStart"/>
            <w:r w:rsidRPr="00480874">
              <w:rPr>
                <w:rFonts w:cstheme="minorHAnsi"/>
                <w:b w:val="0"/>
                <w:bCs w:val="0"/>
              </w:rPr>
              <w:t>Boot</w:t>
            </w:r>
            <w:proofErr w:type="spellEnd"/>
            <w:r w:rsidRPr="00480874">
              <w:rPr>
                <w:rFonts w:cstheme="minorHAnsi"/>
                <w:b w:val="0"/>
                <w:bCs w:val="0"/>
              </w:rPr>
              <w:t xml:space="preserve"> </w:t>
            </w:r>
            <w:proofErr w:type="spellStart"/>
            <w:r w:rsidRPr="00480874">
              <w:rPr>
                <w:rFonts w:cstheme="minorHAnsi"/>
                <w:b w:val="0"/>
                <w:bCs w:val="0"/>
              </w:rPr>
              <w:t>Controller</w:t>
            </w:r>
            <w:proofErr w:type="spellEnd"/>
            <w:r w:rsidRPr="00480874">
              <w:rPr>
                <w:rFonts w:cstheme="minorHAnsi"/>
                <w:b w:val="0"/>
                <w:bCs w:val="0"/>
              </w:rPr>
              <w:t xml:space="preserve"> + 2</w:t>
            </w:r>
            <w:proofErr w:type="gramStart"/>
            <w:r w:rsidRPr="00480874">
              <w:rPr>
                <w:rFonts w:cstheme="minorHAnsi"/>
                <w:b w:val="0"/>
                <w:bCs w:val="0"/>
              </w:rPr>
              <w:t>x  480</w:t>
            </w:r>
            <w:proofErr w:type="gramEnd"/>
            <w:r w:rsidRPr="00480874">
              <w:rPr>
                <w:rFonts w:cstheme="minorHAnsi"/>
                <w:b w:val="0"/>
                <w:bCs w:val="0"/>
              </w:rPr>
              <w:t xml:space="preserve">GB </w:t>
            </w:r>
            <w:proofErr w:type="spellStart"/>
            <w:r w:rsidRPr="00480874">
              <w:rPr>
                <w:rFonts w:cstheme="minorHAnsi"/>
                <w:b w:val="0"/>
                <w:bCs w:val="0"/>
              </w:rPr>
              <w:t>Drives</w:t>
            </w:r>
            <w:proofErr w:type="spellEnd"/>
          </w:p>
        </w:tc>
        <w:tc>
          <w:tcPr>
            <w:tcW w:w="1124" w:type="dxa"/>
          </w:tcPr>
          <w:p w14:paraId="4ED3C725" w14:textId="77777777" w:rsidR="00065AF7" w:rsidRPr="00480874" w:rsidRDefault="00065AF7" w:rsidP="00065A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65AF7" w:rsidRPr="00480874" w14:paraId="265C2DE5" w14:textId="77777777" w:rsidTr="00065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</w:tcPr>
          <w:p w14:paraId="668E6271" w14:textId="77777777" w:rsidR="00065AF7" w:rsidRPr="00480874" w:rsidRDefault="00065AF7" w:rsidP="00065AF7">
            <w:pPr>
              <w:spacing w:after="0"/>
              <w:rPr>
                <w:rFonts w:cstheme="minorHAnsi"/>
                <w:b w:val="0"/>
                <w:bCs w:val="0"/>
              </w:rPr>
            </w:pPr>
            <w:r w:rsidRPr="00480874">
              <w:rPr>
                <w:rFonts w:cstheme="minorHAnsi"/>
                <w:b w:val="0"/>
                <w:bCs w:val="0"/>
              </w:rPr>
              <w:t xml:space="preserve">Interní RAID řadič s podporou RAID5, 6, 50, 60 s min. 2 GB </w:t>
            </w:r>
            <w:proofErr w:type="spellStart"/>
            <w:r w:rsidRPr="00480874">
              <w:rPr>
                <w:rFonts w:cstheme="minorHAnsi"/>
                <w:b w:val="0"/>
                <w:bCs w:val="0"/>
              </w:rPr>
              <w:t>cache</w:t>
            </w:r>
            <w:proofErr w:type="spellEnd"/>
            <w:r w:rsidRPr="00480874">
              <w:rPr>
                <w:rFonts w:cstheme="minorHAnsi"/>
                <w:b w:val="0"/>
                <w:bCs w:val="0"/>
              </w:rPr>
              <w:t xml:space="preserve"> včetně baterie pro obsluhu interních disků </w:t>
            </w:r>
          </w:p>
        </w:tc>
        <w:tc>
          <w:tcPr>
            <w:tcW w:w="1124" w:type="dxa"/>
          </w:tcPr>
          <w:p w14:paraId="7F637A6A" w14:textId="77777777" w:rsidR="00065AF7" w:rsidRPr="00480874" w:rsidRDefault="00065AF7" w:rsidP="00065A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65AF7" w:rsidRPr="00480874" w14:paraId="6D09F0B3" w14:textId="77777777" w:rsidTr="00065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</w:tcPr>
          <w:p w14:paraId="3959678F" w14:textId="77777777" w:rsidR="00065AF7" w:rsidRPr="00480874" w:rsidRDefault="00065AF7" w:rsidP="00065AF7">
            <w:pPr>
              <w:spacing w:after="0"/>
              <w:rPr>
                <w:rFonts w:cstheme="minorHAnsi"/>
                <w:b w:val="0"/>
                <w:bCs w:val="0"/>
              </w:rPr>
            </w:pPr>
            <w:r w:rsidRPr="00480874">
              <w:rPr>
                <w:rFonts w:cstheme="minorHAnsi"/>
                <w:b w:val="0"/>
                <w:bCs w:val="0"/>
              </w:rPr>
              <w:t xml:space="preserve">6x 2,4 TB SFF interní 12G SAS </w:t>
            </w:r>
            <w:proofErr w:type="gramStart"/>
            <w:r w:rsidRPr="00480874">
              <w:rPr>
                <w:rFonts w:cstheme="minorHAnsi"/>
                <w:b w:val="0"/>
                <w:bCs w:val="0"/>
              </w:rPr>
              <w:t>10K</w:t>
            </w:r>
            <w:proofErr w:type="gramEnd"/>
            <w:r w:rsidRPr="00480874">
              <w:rPr>
                <w:rFonts w:cstheme="minorHAnsi"/>
                <w:b w:val="0"/>
                <w:bCs w:val="0"/>
              </w:rPr>
              <w:t xml:space="preserve"> </w:t>
            </w:r>
            <w:proofErr w:type="spellStart"/>
            <w:r w:rsidRPr="00480874">
              <w:rPr>
                <w:rFonts w:cstheme="minorHAnsi"/>
                <w:b w:val="0"/>
                <w:bCs w:val="0"/>
              </w:rPr>
              <w:t>rpm</w:t>
            </w:r>
            <w:proofErr w:type="spellEnd"/>
            <w:r w:rsidRPr="00480874">
              <w:rPr>
                <w:rFonts w:cstheme="minorHAnsi"/>
                <w:b w:val="0"/>
                <w:bCs w:val="0"/>
              </w:rPr>
              <w:t xml:space="preserve"> Hot </w:t>
            </w:r>
            <w:proofErr w:type="spellStart"/>
            <w:r w:rsidRPr="00480874">
              <w:rPr>
                <w:rFonts w:cstheme="minorHAnsi"/>
                <w:b w:val="0"/>
                <w:bCs w:val="0"/>
              </w:rPr>
              <w:t>Plug</w:t>
            </w:r>
            <w:proofErr w:type="spellEnd"/>
            <w:r w:rsidRPr="00480874">
              <w:rPr>
                <w:rFonts w:cstheme="minorHAnsi"/>
                <w:b w:val="0"/>
                <w:bCs w:val="0"/>
              </w:rPr>
              <w:t xml:space="preserve"> interní disk pro aplikaci </w:t>
            </w:r>
          </w:p>
        </w:tc>
        <w:tc>
          <w:tcPr>
            <w:tcW w:w="1124" w:type="dxa"/>
          </w:tcPr>
          <w:p w14:paraId="35E6A9B9" w14:textId="77777777" w:rsidR="00065AF7" w:rsidRPr="00480874" w:rsidRDefault="00065AF7" w:rsidP="00065A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65AF7" w:rsidRPr="00480874" w14:paraId="7FD5BFF6" w14:textId="77777777" w:rsidTr="00065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</w:tcPr>
          <w:p w14:paraId="316402B5" w14:textId="77777777" w:rsidR="00065AF7" w:rsidRPr="00480874" w:rsidRDefault="00065AF7" w:rsidP="00065AF7">
            <w:pPr>
              <w:spacing w:after="0"/>
              <w:rPr>
                <w:rFonts w:cstheme="minorHAnsi"/>
                <w:b w:val="0"/>
                <w:bCs w:val="0"/>
              </w:rPr>
            </w:pPr>
            <w:r w:rsidRPr="00480874">
              <w:rPr>
                <w:rFonts w:cstheme="minorHAnsi"/>
                <w:b w:val="0"/>
                <w:bCs w:val="0"/>
              </w:rPr>
              <w:t xml:space="preserve">Certifikace pro Windows 2019 a vyšší </w:t>
            </w:r>
          </w:p>
        </w:tc>
        <w:tc>
          <w:tcPr>
            <w:tcW w:w="1124" w:type="dxa"/>
          </w:tcPr>
          <w:p w14:paraId="64C8A102" w14:textId="77777777" w:rsidR="00065AF7" w:rsidRPr="00480874" w:rsidRDefault="00065AF7" w:rsidP="00065A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bookmarkEnd w:id="7"/>
    </w:tbl>
    <w:p w14:paraId="2C08651C" w14:textId="77777777" w:rsidR="00480874" w:rsidRPr="00480874" w:rsidRDefault="00480874" w:rsidP="00480874"/>
    <w:p w14:paraId="7588D368" w14:textId="751DC10C" w:rsidR="00E43B4C" w:rsidRDefault="00E43B4C">
      <w:pPr>
        <w:spacing w:after="0"/>
        <w:jc w:val="left"/>
      </w:pPr>
      <w:r>
        <w:br w:type="page"/>
      </w:r>
    </w:p>
    <w:p w14:paraId="43F56C5D" w14:textId="1DB4EB2B" w:rsidR="00480874" w:rsidRDefault="00480874" w:rsidP="006E3E84">
      <w:pPr>
        <w:pStyle w:val="Nadpis2"/>
      </w:pPr>
      <w:bookmarkStart w:id="8" w:name="_Toc120274597"/>
      <w:proofErr w:type="spellStart"/>
      <w:r w:rsidRPr="00480874">
        <w:lastRenderedPageBreak/>
        <w:t>VMware</w:t>
      </w:r>
      <w:proofErr w:type="spellEnd"/>
      <w:r w:rsidRPr="00480874">
        <w:t xml:space="preserve"> servery </w:t>
      </w:r>
      <w:bookmarkEnd w:id="8"/>
      <w:r w:rsidR="00E9291E">
        <w:t>ID8, ID9 a specifikace diskového pole ID10</w:t>
      </w:r>
    </w:p>
    <w:p w14:paraId="40940473" w14:textId="77777777" w:rsidR="00E43B4C" w:rsidRPr="00480874" w:rsidRDefault="00E43B4C" w:rsidP="00E43B4C">
      <w:pPr>
        <w:pStyle w:val="Nadpis3"/>
      </w:pPr>
      <w:r>
        <w:t>Průřezové požadavky</w:t>
      </w:r>
    </w:p>
    <w:p w14:paraId="097B929D" w14:textId="77777777" w:rsidR="00E43B4C" w:rsidRPr="00065AF7" w:rsidRDefault="00E43B4C" w:rsidP="00E43B4C">
      <w:pPr>
        <w:pStyle w:val="Odstavecseseznamem"/>
        <w:numPr>
          <w:ilvl w:val="0"/>
          <w:numId w:val="5"/>
        </w:numPr>
      </w:pPr>
      <w:r w:rsidRPr="00065AF7">
        <w:t>Redundantní zdroje a větráky.</w:t>
      </w:r>
    </w:p>
    <w:p w14:paraId="64B4348D" w14:textId="77777777" w:rsidR="00E43B4C" w:rsidRPr="00065AF7" w:rsidRDefault="00E43B4C" w:rsidP="00E43B4C">
      <w:pPr>
        <w:pStyle w:val="Odstavecseseznamem"/>
        <w:numPr>
          <w:ilvl w:val="0"/>
          <w:numId w:val="5"/>
        </w:numPr>
      </w:pPr>
      <w:r w:rsidRPr="00065AF7">
        <w:t>Provedení RACK</w:t>
      </w:r>
    </w:p>
    <w:p w14:paraId="7050E2CE" w14:textId="77777777" w:rsidR="00E43B4C" w:rsidRDefault="00E43B4C" w:rsidP="00E43B4C">
      <w:pPr>
        <w:pStyle w:val="Odstavecseseznamem"/>
        <w:numPr>
          <w:ilvl w:val="0"/>
          <w:numId w:val="5"/>
        </w:numPr>
      </w:pPr>
      <w:r w:rsidRPr="00065AF7">
        <w:t>Soulad s NAŘÍZENÍM KOMISE (EU) 2019/424 a NAŘÍZENÍM KOMISE (EU) 2021/341</w:t>
      </w:r>
    </w:p>
    <w:p w14:paraId="6A19F404" w14:textId="124D3BE8" w:rsidR="00E43B4C" w:rsidRDefault="00E43B4C" w:rsidP="00E43B4C">
      <w:pPr>
        <w:pStyle w:val="Odstavecseseznamem"/>
        <w:numPr>
          <w:ilvl w:val="0"/>
          <w:numId w:val="5"/>
        </w:numPr>
      </w:pPr>
      <w:r>
        <w:t xml:space="preserve">Podpora pro veškeré komponenty infrastruktury na 5 let </w:t>
      </w:r>
    </w:p>
    <w:p w14:paraId="00B32EF9" w14:textId="77777777" w:rsidR="00E43B4C" w:rsidRPr="00065AF7" w:rsidRDefault="00E43B4C" w:rsidP="00E43B4C">
      <w:pPr>
        <w:pStyle w:val="Odstavecseseznamem"/>
        <w:numPr>
          <w:ilvl w:val="0"/>
          <w:numId w:val="5"/>
        </w:numPr>
      </w:pPr>
      <w:r>
        <w:t>Odezva servisního technika do 4hodin od nahlášení incidentu</w:t>
      </w:r>
    </w:p>
    <w:p w14:paraId="6533532F" w14:textId="77777777" w:rsidR="00E43B4C" w:rsidRPr="00E43B4C" w:rsidRDefault="00E43B4C" w:rsidP="00E43B4C"/>
    <w:p w14:paraId="673AB66B" w14:textId="687327E8" w:rsidR="00480874" w:rsidRPr="00480874" w:rsidRDefault="00480874" w:rsidP="00480874">
      <w:r w:rsidRPr="00480874">
        <w:t xml:space="preserve">Servery budou použity v 2 </w:t>
      </w:r>
      <w:proofErr w:type="spellStart"/>
      <w:r w:rsidRPr="00480874">
        <w:t>nodovém</w:t>
      </w:r>
      <w:proofErr w:type="spellEnd"/>
      <w:r w:rsidRPr="00480874">
        <w:t xml:space="preserve"> </w:t>
      </w:r>
      <w:proofErr w:type="spellStart"/>
      <w:r w:rsidRPr="00480874">
        <w:t>VMware</w:t>
      </w:r>
      <w:proofErr w:type="spellEnd"/>
      <w:r w:rsidRPr="00480874">
        <w:t xml:space="preserve"> clusteru připojeném ke sdílenému diskovému poli pomocí technologie </w:t>
      </w:r>
      <w:proofErr w:type="spellStart"/>
      <w:r w:rsidRPr="00480874">
        <w:t>Fibre</w:t>
      </w:r>
      <w:proofErr w:type="spellEnd"/>
      <w:r w:rsidRPr="00480874">
        <w:t xml:space="preserve"> </w:t>
      </w:r>
      <w:proofErr w:type="spellStart"/>
      <w:r w:rsidRPr="00480874">
        <w:t>Channel</w:t>
      </w:r>
      <w:proofErr w:type="spellEnd"/>
      <w:r w:rsidRPr="00480874">
        <w:t xml:space="preserve">. </w:t>
      </w:r>
    </w:p>
    <w:tbl>
      <w:tblPr>
        <w:tblStyle w:val="Tabulkasmkou4zvraznn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7928"/>
        <w:gridCol w:w="1124"/>
      </w:tblGrid>
      <w:tr w:rsidR="00480874" w:rsidRPr="00480874" w14:paraId="6918DA4B" w14:textId="77777777" w:rsidTr="006E3E84">
        <w:tc>
          <w:tcPr>
            <w:tcW w:w="7928" w:type="dxa"/>
            <w:shd w:val="clear" w:color="auto" w:fill="4472C4" w:themeFill="accent1"/>
            <w:hideMark/>
          </w:tcPr>
          <w:p w14:paraId="5275122B" w14:textId="6921182A" w:rsidR="00480874" w:rsidRPr="00480874" w:rsidRDefault="006E3E84" w:rsidP="006E3E84">
            <w:pPr>
              <w:spacing w:after="0"/>
              <w:rPr>
                <w:b/>
                <w:bCs/>
                <w:color w:val="FFFFFF" w:themeColor="background1"/>
              </w:rPr>
            </w:pPr>
            <w:r w:rsidRPr="006E3E84">
              <w:rPr>
                <w:b/>
                <w:bCs/>
                <w:color w:val="FFFFFF" w:themeColor="background1"/>
              </w:rPr>
              <w:t>Servery</w:t>
            </w:r>
            <w:r w:rsidR="00480874" w:rsidRPr="00480874">
              <w:rPr>
                <w:b/>
                <w:bCs/>
                <w:color w:val="FFFFFF" w:themeColor="background1"/>
              </w:rPr>
              <w:t xml:space="preserve"> ID8 a </w:t>
            </w:r>
            <w:r w:rsidRPr="006E3E84">
              <w:rPr>
                <w:b/>
                <w:bCs/>
                <w:color w:val="FFFFFF" w:themeColor="background1"/>
              </w:rPr>
              <w:t>ID</w:t>
            </w:r>
            <w:r w:rsidR="00480874" w:rsidRPr="00480874">
              <w:rPr>
                <w:b/>
                <w:bCs/>
                <w:color w:val="FFFFFF" w:themeColor="background1"/>
              </w:rPr>
              <w:t>9</w:t>
            </w:r>
            <w:r w:rsidRPr="006E3E84">
              <w:rPr>
                <w:b/>
                <w:bCs/>
                <w:color w:val="FFFFFF" w:themeColor="background1"/>
              </w:rPr>
              <w:t xml:space="preserve"> (shodná specifikace pro 2 servery)</w:t>
            </w:r>
          </w:p>
        </w:tc>
        <w:tc>
          <w:tcPr>
            <w:tcW w:w="1124" w:type="dxa"/>
            <w:shd w:val="clear" w:color="auto" w:fill="4472C4" w:themeFill="accent1"/>
            <w:hideMark/>
          </w:tcPr>
          <w:p w14:paraId="7046D9A7" w14:textId="77777777" w:rsidR="00480874" w:rsidRPr="00480874" w:rsidRDefault="00480874" w:rsidP="006E3E84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</w:tr>
      <w:tr w:rsidR="00480874" w:rsidRPr="00480874" w14:paraId="1386FEA2" w14:textId="77777777" w:rsidTr="006E3E84">
        <w:tc>
          <w:tcPr>
            <w:tcW w:w="7928" w:type="dxa"/>
            <w:hideMark/>
          </w:tcPr>
          <w:p w14:paraId="797B6E8C" w14:textId="77777777" w:rsidR="00480874" w:rsidRPr="00480874" w:rsidRDefault="00480874" w:rsidP="006E3E84">
            <w:pPr>
              <w:spacing w:after="0"/>
            </w:pPr>
            <w:proofErr w:type="spellStart"/>
            <w:r w:rsidRPr="00480874">
              <w:t>RackMount</w:t>
            </w:r>
            <w:proofErr w:type="spellEnd"/>
            <w:r w:rsidRPr="00480874">
              <w:t xml:space="preserve"> server </w:t>
            </w:r>
          </w:p>
        </w:tc>
        <w:tc>
          <w:tcPr>
            <w:tcW w:w="1124" w:type="dxa"/>
          </w:tcPr>
          <w:p w14:paraId="0F4CE201" w14:textId="77777777" w:rsidR="00480874" w:rsidRPr="00480874" w:rsidRDefault="00480874" w:rsidP="006E3E84">
            <w:pPr>
              <w:spacing w:after="0"/>
            </w:pPr>
          </w:p>
        </w:tc>
      </w:tr>
      <w:tr w:rsidR="00480874" w:rsidRPr="00480874" w14:paraId="0F721400" w14:textId="77777777" w:rsidTr="006E3E84">
        <w:tc>
          <w:tcPr>
            <w:tcW w:w="7928" w:type="dxa"/>
            <w:hideMark/>
          </w:tcPr>
          <w:p w14:paraId="3CE33E28" w14:textId="77777777" w:rsidR="00480874" w:rsidRPr="00480874" w:rsidRDefault="00480874" w:rsidP="006E3E84">
            <w:pPr>
              <w:spacing w:after="0"/>
            </w:pPr>
            <w:r w:rsidRPr="00480874">
              <w:t xml:space="preserve">1x procesor Intel </w:t>
            </w:r>
            <w:proofErr w:type="spellStart"/>
            <w:r w:rsidRPr="00480874">
              <w:t>Xeon</w:t>
            </w:r>
            <w:proofErr w:type="spellEnd"/>
            <w:r w:rsidRPr="00480874">
              <w:t xml:space="preserve">-Gold 6354 3.0GHz </w:t>
            </w:r>
            <w:proofErr w:type="gramStart"/>
            <w:r w:rsidRPr="00480874">
              <w:t>18-core</w:t>
            </w:r>
            <w:proofErr w:type="gramEnd"/>
            <w:r w:rsidRPr="00480874">
              <w:t xml:space="preserve"> 205W Procesor s možností doplnění druhého procesoru</w:t>
            </w:r>
          </w:p>
        </w:tc>
        <w:tc>
          <w:tcPr>
            <w:tcW w:w="1124" w:type="dxa"/>
          </w:tcPr>
          <w:p w14:paraId="74D44BEF" w14:textId="77777777" w:rsidR="00480874" w:rsidRPr="00480874" w:rsidRDefault="00480874" w:rsidP="006E3E84">
            <w:pPr>
              <w:spacing w:after="0"/>
            </w:pPr>
          </w:p>
        </w:tc>
      </w:tr>
      <w:tr w:rsidR="00480874" w:rsidRPr="00480874" w14:paraId="787E9E7B" w14:textId="77777777" w:rsidTr="006E3E84">
        <w:tc>
          <w:tcPr>
            <w:tcW w:w="7928" w:type="dxa"/>
            <w:hideMark/>
          </w:tcPr>
          <w:p w14:paraId="2676075D" w14:textId="57B53878" w:rsidR="00480874" w:rsidRPr="00480874" w:rsidRDefault="00480874" w:rsidP="006E3E84">
            <w:pPr>
              <w:spacing w:after="0"/>
            </w:pPr>
            <w:r w:rsidRPr="00480874">
              <w:t>512 GB RAM 3200MHz s možností rozšíření na 1024 GB RAM</w:t>
            </w:r>
            <w:r w:rsidR="009E1CD1">
              <w:t>/procesor</w:t>
            </w:r>
            <w:r w:rsidRPr="00480874">
              <w:t xml:space="preserve"> bez nutnosti výměny modulů</w:t>
            </w:r>
          </w:p>
        </w:tc>
        <w:tc>
          <w:tcPr>
            <w:tcW w:w="1124" w:type="dxa"/>
          </w:tcPr>
          <w:p w14:paraId="19053994" w14:textId="77777777" w:rsidR="00480874" w:rsidRPr="00480874" w:rsidRDefault="00480874" w:rsidP="006E3E84">
            <w:pPr>
              <w:spacing w:after="0"/>
            </w:pPr>
          </w:p>
        </w:tc>
      </w:tr>
      <w:tr w:rsidR="00480874" w:rsidRPr="00480874" w14:paraId="3DEB111E" w14:textId="77777777" w:rsidTr="006E3E84">
        <w:tc>
          <w:tcPr>
            <w:tcW w:w="7928" w:type="dxa"/>
            <w:hideMark/>
          </w:tcPr>
          <w:p w14:paraId="2C92CBF9" w14:textId="109914E8" w:rsidR="00480874" w:rsidRPr="00480874" w:rsidRDefault="002C77DF" w:rsidP="006E3E84">
            <w:pPr>
              <w:spacing w:after="0"/>
            </w:pPr>
            <w:r>
              <w:t>1x 4 port 10Gb BASE-T karta</w:t>
            </w:r>
          </w:p>
        </w:tc>
        <w:tc>
          <w:tcPr>
            <w:tcW w:w="1124" w:type="dxa"/>
          </w:tcPr>
          <w:p w14:paraId="16A7C988" w14:textId="77777777" w:rsidR="00480874" w:rsidRPr="00480874" w:rsidRDefault="00480874" w:rsidP="006E3E84">
            <w:pPr>
              <w:spacing w:after="0"/>
            </w:pPr>
          </w:p>
        </w:tc>
      </w:tr>
      <w:tr w:rsidR="002C77DF" w:rsidRPr="00480874" w14:paraId="7550E73D" w14:textId="77777777" w:rsidTr="006E3E84">
        <w:tc>
          <w:tcPr>
            <w:tcW w:w="7928" w:type="dxa"/>
          </w:tcPr>
          <w:p w14:paraId="61E8EDB0" w14:textId="7DA415DB" w:rsidR="002C77DF" w:rsidRPr="00480874" w:rsidDel="002C77DF" w:rsidRDefault="002C77DF" w:rsidP="006E3E84">
            <w:pPr>
              <w:spacing w:after="0"/>
            </w:pPr>
            <w:r>
              <w:t xml:space="preserve">Pro ošetření vysoké dostupnosti zadavatel požaduje 1 reservní „1x 4 port 10Gb BASE-T kartu“ </w:t>
            </w:r>
            <w:proofErr w:type="spellStart"/>
            <w:r>
              <w:t>onsite</w:t>
            </w:r>
            <w:proofErr w:type="spellEnd"/>
            <w:r>
              <w:t xml:space="preserve"> pro případnou operativní náhradu</w:t>
            </w:r>
          </w:p>
        </w:tc>
        <w:tc>
          <w:tcPr>
            <w:tcW w:w="1124" w:type="dxa"/>
          </w:tcPr>
          <w:p w14:paraId="3FF356AC" w14:textId="77777777" w:rsidR="002C77DF" w:rsidRPr="00480874" w:rsidRDefault="002C77DF" w:rsidP="006E3E84">
            <w:pPr>
              <w:spacing w:after="0"/>
            </w:pPr>
          </w:p>
        </w:tc>
      </w:tr>
      <w:tr w:rsidR="00480874" w:rsidRPr="00480874" w14:paraId="2362A54B" w14:textId="77777777" w:rsidTr="006E3E84">
        <w:tc>
          <w:tcPr>
            <w:tcW w:w="7928" w:type="dxa"/>
          </w:tcPr>
          <w:p w14:paraId="7DFC73E7" w14:textId="77777777" w:rsidR="00480874" w:rsidRPr="00480874" w:rsidRDefault="00480874" w:rsidP="006E3E84">
            <w:pPr>
              <w:spacing w:after="0"/>
            </w:pPr>
            <w:r w:rsidRPr="00480874">
              <w:t xml:space="preserve">2x 32Gb </w:t>
            </w:r>
            <w:proofErr w:type="gramStart"/>
            <w:r w:rsidRPr="00480874">
              <w:t>2-port</w:t>
            </w:r>
            <w:proofErr w:type="gramEnd"/>
            <w:r w:rsidRPr="00480874">
              <w:t xml:space="preserve"> </w:t>
            </w:r>
            <w:proofErr w:type="spellStart"/>
            <w:r w:rsidRPr="00480874">
              <w:t>Fibre</w:t>
            </w:r>
            <w:proofErr w:type="spellEnd"/>
            <w:r w:rsidRPr="00480874">
              <w:t xml:space="preserve"> </w:t>
            </w:r>
            <w:proofErr w:type="spellStart"/>
            <w:r w:rsidRPr="00480874">
              <w:t>Channel</w:t>
            </w:r>
            <w:proofErr w:type="spellEnd"/>
            <w:r w:rsidRPr="00480874">
              <w:t xml:space="preserve"> Host Bus Adapter</w:t>
            </w:r>
          </w:p>
        </w:tc>
        <w:tc>
          <w:tcPr>
            <w:tcW w:w="1124" w:type="dxa"/>
          </w:tcPr>
          <w:p w14:paraId="58F7541C" w14:textId="77777777" w:rsidR="00480874" w:rsidRPr="00480874" w:rsidRDefault="00480874" w:rsidP="006E3E84">
            <w:pPr>
              <w:spacing w:after="0"/>
            </w:pPr>
          </w:p>
        </w:tc>
      </w:tr>
      <w:tr w:rsidR="00480874" w:rsidRPr="00480874" w14:paraId="06BE5D40" w14:textId="77777777" w:rsidTr="006E3E84">
        <w:tc>
          <w:tcPr>
            <w:tcW w:w="7928" w:type="dxa"/>
          </w:tcPr>
          <w:p w14:paraId="1A6BF009" w14:textId="77777777" w:rsidR="00480874" w:rsidRPr="00480874" w:rsidRDefault="00480874" w:rsidP="006E3E84">
            <w:pPr>
              <w:spacing w:after="0"/>
            </w:pPr>
            <w:r w:rsidRPr="00480874">
              <w:t xml:space="preserve">RAID1 - M.2 </w:t>
            </w:r>
            <w:proofErr w:type="spellStart"/>
            <w:r w:rsidRPr="00480874">
              <w:t>Boot</w:t>
            </w:r>
            <w:proofErr w:type="spellEnd"/>
            <w:r w:rsidRPr="00480874">
              <w:t xml:space="preserve"> </w:t>
            </w:r>
            <w:proofErr w:type="spellStart"/>
            <w:r w:rsidRPr="00480874">
              <w:t>Controller</w:t>
            </w:r>
            <w:proofErr w:type="spellEnd"/>
            <w:r w:rsidRPr="00480874">
              <w:t xml:space="preserve"> + 2x M.2 </w:t>
            </w:r>
            <w:proofErr w:type="spellStart"/>
            <w:r w:rsidRPr="00480874">
              <w:t>NVMe</w:t>
            </w:r>
            <w:proofErr w:type="spellEnd"/>
            <w:r w:rsidRPr="00480874">
              <w:t xml:space="preserve"> </w:t>
            </w:r>
            <w:proofErr w:type="gramStart"/>
            <w:r w:rsidRPr="00480874">
              <w:t>480GB</w:t>
            </w:r>
            <w:proofErr w:type="gramEnd"/>
            <w:r w:rsidRPr="00480874">
              <w:t xml:space="preserve"> </w:t>
            </w:r>
            <w:proofErr w:type="spellStart"/>
            <w:r w:rsidRPr="00480874">
              <w:t>Drives</w:t>
            </w:r>
            <w:proofErr w:type="spellEnd"/>
            <w:r w:rsidRPr="00480874">
              <w:t xml:space="preserve"> pro </w:t>
            </w:r>
            <w:proofErr w:type="spellStart"/>
            <w:r w:rsidRPr="00480874">
              <w:t>boot</w:t>
            </w:r>
            <w:proofErr w:type="spellEnd"/>
            <w:r w:rsidRPr="00480874">
              <w:t xml:space="preserve"> </w:t>
            </w:r>
            <w:proofErr w:type="spellStart"/>
            <w:r w:rsidRPr="00480874">
              <w:t>VMware</w:t>
            </w:r>
            <w:proofErr w:type="spellEnd"/>
          </w:p>
        </w:tc>
        <w:tc>
          <w:tcPr>
            <w:tcW w:w="1124" w:type="dxa"/>
          </w:tcPr>
          <w:p w14:paraId="39E44F2E" w14:textId="77777777" w:rsidR="00480874" w:rsidRPr="00480874" w:rsidRDefault="00480874" w:rsidP="006E3E84">
            <w:pPr>
              <w:spacing w:after="0"/>
            </w:pPr>
          </w:p>
        </w:tc>
      </w:tr>
      <w:tr w:rsidR="00480874" w:rsidRPr="00480874" w14:paraId="7609B467" w14:textId="77777777" w:rsidTr="006E3E84">
        <w:tc>
          <w:tcPr>
            <w:tcW w:w="7928" w:type="dxa"/>
          </w:tcPr>
          <w:p w14:paraId="500C02F1" w14:textId="77777777" w:rsidR="00480874" w:rsidRPr="00480874" w:rsidRDefault="00480874" w:rsidP="006E3E84">
            <w:pPr>
              <w:spacing w:after="0"/>
            </w:pPr>
            <w:r w:rsidRPr="00480874">
              <w:t xml:space="preserve">Certifikace pro </w:t>
            </w:r>
            <w:proofErr w:type="spellStart"/>
            <w:r w:rsidRPr="00480874">
              <w:t>VMware</w:t>
            </w:r>
            <w:proofErr w:type="spellEnd"/>
            <w:r w:rsidRPr="00480874">
              <w:t xml:space="preserve"> ESX a </w:t>
            </w:r>
            <w:proofErr w:type="spellStart"/>
            <w:r w:rsidRPr="00480874">
              <w:t>vSAN</w:t>
            </w:r>
            <w:proofErr w:type="spellEnd"/>
            <w:r w:rsidRPr="00480874">
              <w:t xml:space="preserve"> verze 7.x a vyšší</w:t>
            </w:r>
          </w:p>
        </w:tc>
        <w:tc>
          <w:tcPr>
            <w:tcW w:w="1124" w:type="dxa"/>
          </w:tcPr>
          <w:p w14:paraId="77D9B535" w14:textId="77777777" w:rsidR="00480874" w:rsidRPr="00480874" w:rsidRDefault="00480874" w:rsidP="006E3E84">
            <w:pPr>
              <w:spacing w:after="0"/>
            </w:pPr>
          </w:p>
        </w:tc>
      </w:tr>
      <w:tr w:rsidR="00480874" w:rsidRPr="00480874" w14:paraId="0E418EFF" w14:textId="77777777" w:rsidTr="006E3E84">
        <w:tc>
          <w:tcPr>
            <w:tcW w:w="7928" w:type="dxa"/>
          </w:tcPr>
          <w:p w14:paraId="6D5AC0E3" w14:textId="77777777" w:rsidR="00480874" w:rsidRPr="00480874" w:rsidRDefault="00480874" w:rsidP="006E3E84">
            <w:pPr>
              <w:spacing w:after="0"/>
            </w:pPr>
            <w:r w:rsidRPr="00480874">
              <w:t>Redundantní zdroje a větráky</w:t>
            </w:r>
          </w:p>
        </w:tc>
        <w:tc>
          <w:tcPr>
            <w:tcW w:w="1124" w:type="dxa"/>
          </w:tcPr>
          <w:p w14:paraId="4DA6ACD7" w14:textId="77777777" w:rsidR="00480874" w:rsidRPr="00480874" w:rsidRDefault="00480874" w:rsidP="006E3E84">
            <w:pPr>
              <w:spacing w:after="0"/>
            </w:pPr>
          </w:p>
        </w:tc>
      </w:tr>
      <w:tr w:rsidR="00480874" w:rsidRPr="00480874" w14:paraId="58FC742A" w14:textId="77777777" w:rsidTr="006E3E84">
        <w:tc>
          <w:tcPr>
            <w:tcW w:w="7928" w:type="dxa"/>
          </w:tcPr>
          <w:p w14:paraId="04178CC8" w14:textId="77777777" w:rsidR="00480874" w:rsidRPr="00480874" w:rsidRDefault="00480874" w:rsidP="006E3E84">
            <w:pPr>
              <w:spacing w:after="0"/>
            </w:pPr>
            <w:r w:rsidRPr="00480874">
              <w:t>Podpora pro veškeré komponenty infrastruktury na 5 let</w:t>
            </w:r>
          </w:p>
        </w:tc>
        <w:tc>
          <w:tcPr>
            <w:tcW w:w="1124" w:type="dxa"/>
          </w:tcPr>
          <w:p w14:paraId="1680745B" w14:textId="77777777" w:rsidR="00480874" w:rsidRPr="00480874" w:rsidRDefault="00480874" w:rsidP="006E3E84">
            <w:pPr>
              <w:spacing w:after="0"/>
            </w:pPr>
          </w:p>
        </w:tc>
      </w:tr>
      <w:tr w:rsidR="00480874" w:rsidRPr="00480874" w14:paraId="256B070B" w14:textId="77777777" w:rsidTr="006E3E84">
        <w:tc>
          <w:tcPr>
            <w:tcW w:w="7928" w:type="dxa"/>
          </w:tcPr>
          <w:p w14:paraId="6801566F" w14:textId="77777777" w:rsidR="00480874" w:rsidRPr="00480874" w:rsidRDefault="00480874" w:rsidP="006E3E84">
            <w:pPr>
              <w:spacing w:after="0"/>
            </w:pPr>
            <w:r w:rsidRPr="00480874">
              <w:t xml:space="preserve">Odezva servisního technika do 4hodin od nahlášení incidentu </w:t>
            </w:r>
          </w:p>
        </w:tc>
        <w:tc>
          <w:tcPr>
            <w:tcW w:w="1124" w:type="dxa"/>
          </w:tcPr>
          <w:p w14:paraId="165DBEBD" w14:textId="77777777" w:rsidR="00480874" w:rsidRPr="00480874" w:rsidRDefault="00480874" w:rsidP="006E3E84">
            <w:pPr>
              <w:spacing w:after="0"/>
            </w:pPr>
          </w:p>
        </w:tc>
      </w:tr>
      <w:tr w:rsidR="00480874" w:rsidRPr="00480874" w14:paraId="7753827E" w14:textId="77777777" w:rsidTr="006E3E84">
        <w:tc>
          <w:tcPr>
            <w:tcW w:w="7928" w:type="dxa"/>
            <w:shd w:val="clear" w:color="auto" w:fill="4472C4" w:themeFill="accent1"/>
          </w:tcPr>
          <w:p w14:paraId="15F9F52F" w14:textId="1E742319" w:rsidR="00480874" w:rsidRPr="00480874" w:rsidRDefault="00480874" w:rsidP="006E3E84">
            <w:pPr>
              <w:spacing w:after="0"/>
              <w:rPr>
                <w:color w:val="FFFFFF" w:themeColor="background1"/>
              </w:rPr>
            </w:pPr>
            <w:bookmarkStart w:id="9" w:name="_Toc120227134"/>
            <w:bookmarkStart w:id="10" w:name="_Toc120227499"/>
            <w:bookmarkStart w:id="11" w:name="_Toc120274599"/>
            <w:bookmarkEnd w:id="9"/>
            <w:bookmarkEnd w:id="10"/>
            <w:r w:rsidRPr="00480874">
              <w:rPr>
                <w:b/>
                <w:bCs/>
                <w:color w:val="FFFFFF" w:themeColor="background1"/>
              </w:rPr>
              <w:t xml:space="preserve">Specifikace </w:t>
            </w:r>
            <w:r w:rsidR="006E3E84" w:rsidRPr="006E3E84">
              <w:rPr>
                <w:b/>
                <w:bCs/>
                <w:color w:val="FFFFFF" w:themeColor="background1"/>
              </w:rPr>
              <w:t>d</w:t>
            </w:r>
            <w:r w:rsidRPr="00480874">
              <w:rPr>
                <w:b/>
                <w:bCs/>
                <w:color w:val="FFFFFF" w:themeColor="background1"/>
              </w:rPr>
              <w:t>iskové</w:t>
            </w:r>
            <w:r w:rsidR="006E3E84" w:rsidRPr="006E3E84">
              <w:rPr>
                <w:b/>
                <w:bCs/>
                <w:color w:val="FFFFFF" w:themeColor="background1"/>
              </w:rPr>
              <w:t>ho</w:t>
            </w:r>
            <w:r w:rsidRPr="00480874">
              <w:rPr>
                <w:b/>
                <w:bCs/>
                <w:color w:val="FFFFFF" w:themeColor="background1"/>
              </w:rPr>
              <w:t xml:space="preserve"> pole </w:t>
            </w:r>
            <w:r w:rsidR="006E3E84" w:rsidRPr="006E3E84">
              <w:rPr>
                <w:b/>
                <w:bCs/>
                <w:color w:val="FFFFFF" w:themeColor="background1"/>
              </w:rPr>
              <w:t xml:space="preserve">– </w:t>
            </w:r>
            <w:r w:rsidRPr="00480874">
              <w:rPr>
                <w:b/>
                <w:bCs/>
                <w:color w:val="FFFFFF" w:themeColor="background1"/>
              </w:rPr>
              <w:t>položka ID10</w:t>
            </w:r>
          </w:p>
        </w:tc>
        <w:tc>
          <w:tcPr>
            <w:tcW w:w="1124" w:type="dxa"/>
            <w:shd w:val="clear" w:color="auto" w:fill="4472C4" w:themeFill="accent1"/>
          </w:tcPr>
          <w:p w14:paraId="313FCACA" w14:textId="77777777" w:rsidR="00480874" w:rsidRPr="00480874" w:rsidRDefault="00480874" w:rsidP="006E3E84">
            <w:pPr>
              <w:spacing w:after="0"/>
              <w:rPr>
                <w:color w:val="FFFFFF" w:themeColor="background1"/>
              </w:rPr>
            </w:pPr>
          </w:p>
        </w:tc>
      </w:tr>
      <w:tr w:rsidR="00480874" w:rsidRPr="00480874" w14:paraId="4DD27D08" w14:textId="77777777" w:rsidTr="006E3E84">
        <w:tc>
          <w:tcPr>
            <w:tcW w:w="7928" w:type="dxa"/>
          </w:tcPr>
          <w:p w14:paraId="59C2172E" w14:textId="77777777" w:rsidR="00480874" w:rsidRPr="00480874" w:rsidRDefault="00480874" w:rsidP="006E3E84">
            <w:pPr>
              <w:spacing w:after="0"/>
            </w:pPr>
            <w:proofErr w:type="spellStart"/>
            <w:r w:rsidRPr="00480874">
              <w:t>RackMount</w:t>
            </w:r>
            <w:proofErr w:type="spellEnd"/>
            <w:r w:rsidRPr="00480874">
              <w:t xml:space="preserve"> provedení</w:t>
            </w:r>
          </w:p>
        </w:tc>
        <w:tc>
          <w:tcPr>
            <w:tcW w:w="1124" w:type="dxa"/>
          </w:tcPr>
          <w:p w14:paraId="06001FD9" w14:textId="77777777" w:rsidR="00480874" w:rsidRPr="00480874" w:rsidRDefault="00480874" w:rsidP="006E3E84">
            <w:pPr>
              <w:spacing w:after="0"/>
            </w:pPr>
          </w:p>
        </w:tc>
      </w:tr>
      <w:tr w:rsidR="00480874" w:rsidRPr="00480874" w14:paraId="6D9790CE" w14:textId="77777777" w:rsidTr="006E3E84">
        <w:tc>
          <w:tcPr>
            <w:tcW w:w="7928" w:type="dxa"/>
          </w:tcPr>
          <w:p w14:paraId="1F137466" w14:textId="67B28D5C" w:rsidR="00480874" w:rsidRPr="00480874" w:rsidRDefault="00480874" w:rsidP="006E3E84">
            <w:pPr>
              <w:spacing w:after="0"/>
            </w:pPr>
            <w:r w:rsidRPr="00480874">
              <w:t xml:space="preserve">Redundantní řadiče každý s nich min.4 FC porty </w:t>
            </w:r>
            <w:r w:rsidR="002C77DF">
              <w:t>16</w:t>
            </w:r>
            <w:r w:rsidR="002C77DF" w:rsidRPr="00480874">
              <w:t xml:space="preserve">Gb </w:t>
            </w:r>
            <w:r w:rsidRPr="00480874">
              <w:t xml:space="preserve">podpora Direct </w:t>
            </w:r>
            <w:proofErr w:type="spellStart"/>
            <w:r w:rsidRPr="00480874">
              <w:t>connect</w:t>
            </w:r>
            <w:proofErr w:type="spellEnd"/>
            <w:r w:rsidRPr="00480874">
              <w:t xml:space="preserve"> na Hosty</w:t>
            </w:r>
          </w:p>
        </w:tc>
        <w:tc>
          <w:tcPr>
            <w:tcW w:w="1124" w:type="dxa"/>
          </w:tcPr>
          <w:p w14:paraId="48653463" w14:textId="77777777" w:rsidR="00480874" w:rsidRPr="00480874" w:rsidRDefault="00480874" w:rsidP="006E3E84">
            <w:pPr>
              <w:spacing w:after="0"/>
            </w:pPr>
          </w:p>
        </w:tc>
      </w:tr>
      <w:tr w:rsidR="00480874" w:rsidRPr="00480874" w14:paraId="5C7F4641" w14:textId="77777777" w:rsidTr="006E3E84">
        <w:tc>
          <w:tcPr>
            <w:tcW w:w="7928" w:type="dxa"/>
          </w:tcPr>
          <w:p w14:paraId="6A9B1CAE" w14:textId="77777777" w:rsidR="00480874" w:rsidRPr="00480874" w:rsidRDefault="00480874" w:rsidP="006E3E84">
            <w:pPr>
              <w:spacing w:after="0"/>
            </w:pPr>
            <w:r w:rsidRPr="00480874">
              <w:t>Redundantní zdroje</w:t>
            </w:r>
          </w:p>
        </w:tc>
        <w:tc>
          <w:tcPr>
            <w:tcW w:w="1124" w:type="dxa"/>
          </w:tcPr>
          <w:p w14:paraId="5BA82423" w14:textId="77777777" w:rsidR="00480874" w:rsidRPr="00480874" w:rsidRDefault="00480874" w:rsidP="006E3E84">
            <w:pPr>
              <w:spacing w:after="0"/>
            </w:pPr>
          </w:p>
        </w:tc>
      </w:tr>
      <w:tr w:rsidR="00480874" w:rsidRPr="00480874" w14:paraId="4BC17FEC" w14:textId="77777777" w:rsidTr="006E3E84">
        <w:tc>
          <w:tcPr>
            <w:tcW w:w="7928" w:type="dxa"/>
          </w:tcPr>
          <w:p w14:paraId="19B708E7" w14:textId="77777777" w:rsidR="00480874" w:rsidRPr="00480874" w:rsidRDefault="00480874" w:rsidP="006E3E84">
            <w:pPr>
              <w:spacing w:after="0"/>
            </w:pPr>
            <w:r w:rsidRPr="00480874">
              <w:t xml:space="preserve">12 TB užitné kapacity chráněné v RAID 6, vliv </w:t>
            </w:r>
            <w:proofErr w:type="spellStart"/>
            <w:r w:rsidRPr="00480874">
              <w:t>deduplikace</w:t>
            </w:r>
            <w:proofErr w:type="spellEnd"/>
            <w:r w:rsidRPr="00480874">
              <w:t xml:space="preserve"> a komprese se neuvažuje.</w:t>
            </w:r>
          </w:p>
        </w:tc>
        <w:tc>
          <w:tcPr>
            <w:tcW w:w="1124" w:type="dxa"/>
          </w:tcPr>
          <w:p w14:paraId="1DDD3EDE" w14:textId="77777777" w:rsidR="00480874" w:rsidRPr="00480874" w:rsidRDefault="00480874" w:rsidP="006E3E84">
            <w:pPr>
              <w:spacing w:after="0"/>
            </w:pPr>
          </w:p>
        </w:tc>
      </w:tr>
      <w:tr w:rsidR="00480874" w:rsidRPr="00480874" w14:paraId="3F053718" w14:textId="77777777" w:rsidTr="006E3E84">
        <w:tc>
          <w:tcPr>
            <w:tcW w:w="7928" w:type="dxa"/>
          </w:tcPr>
          <w:p w14:paraId="59556031" w14:textId="77777777" w:rsidR="00480874" w:rsidRPr="00480874" w:rsidRDefault="00480874" w:rsidP="006E3E84">
            <w:pPr>
              <w:spacing w:after="0"/>
            </w:pPr>
            <w:r w:rsidRPr="00480874">
              <w:t xml:space="preserve">TYP využitých disků: SAS SSD/ </w:t>
            </w:r>
            <w:proofErr w:type="spellStart"/>
            <w:r w:rsidRPr="00480874">
              <w:t>NVMe</w:t>
            </w:r>
            <w:proofErr w:type="spellEnd"/>
            <w:r w:rsidRPr="00480874">
              <w:t xml:space="preserve"> Mix Use</w:t>
            </w:r>
          </w:p>
        </w:tc>
        <w:tc>
          <w:tcPr>
            <w:tcW w:w="1124" w:type="dxa"/>
          </w:tcPr>
          <w:p w14:paraId="3B582160" w14:textId="77777777" w:rsidR="00480874" w:rsidRPr="00480874" w:rsidRDefault="00480874" w:rsidP="006E3E84">
            <w:pPr>
              <w:spacing w:after="0"/>
            </w:pPr>
          </w:p>
        </w:tc>
      </w:tr>
      <w:tr w:rsidR="00480874" w:rsidRPr="00480874" w14:paraId="58C45D14" w14:textId="77777777" w:rsidTr="006E3E84">
        <w:tc>
          <w:tcPr>
            <w:tcW w:w="7928" w:type="dxa"/>
          </w:tcPr>
          <w:p w14:paraId="461F57AE" w14:textId="77777777" w:rsidR="00480874" w:rsidRPr="00480874" w:rsidRDefault="00480874" w:rsidP="006E3E84">
            <w:pPr>
              <w:spacing w:after="0"/>
            </w:pPr>
            <w:r w:rsidRPr="00480874">
              <w:t>Podpora pro veškeré komponenty infrastruktury na 5 let</w:t>
            </w:r>
          </w:p>
        </w:tc>
        <w:tc>
          <w:tcPr>
            <w:tcW w:w="1124" w:type="dxa"/>
          </w:tcPr>
          <w:p w14:paraId="3B737E63" w14:textId="77777777" w:rsidR="00480874" w:rsidRPr="00480874" w:rsidRDefault="00480874" w:rsidP="006E3E84">
            <w:pPr>
              <w:spacing w:after="0"/>
            </w:pPr>
          </w:p>
        </w:tc>
      </w:tr>
      <w:tr w:rsidR="00480874" w:rsidRPr="00480874" w14:paraId="0E7715B7" w14:textId="77777777" w:rsidTr="006E3E84">
        <w:tc>
          <w:tcPr>
            <w:tcW w:w="7928" w:type="dxa"/>
          </w:tcPr>
          <w:p w14:paraId="00339C31" w14:textId="77777777" w:rsidR="00480874" w:rsidRPr="00480874" w:rsidRDefault="00480874" w:rsidP="006E3E84">
            <w:pPr>
              <w:spacing w:after="0"/>
            </w:pPr>
            <w:r w:rsidRPr="00480874">
              <w:t xml:space="preserve">Odezva servisního technika do 4hodin od nahlášení incidentu </w:t>
            </w:r>
          </w:p>
        </w:tc>
        <w:tc>
          <w:tcPr>
            <w:tcW w:w="1124" w:type="dxa"/>
          </w:tcPr>
          <w:p w14:paraId="56FBA1B2" w14:textId="77777777" w:rsidR="00480874" w:rsidRPr="00480874" w:rsidRDefault="00480874" w:rsidP="006E3E84">
            <w:pPr>
              <w:spacing w:after="0"/>
            </w:pPr>
          </w:p>
        </w:tc>
      </w:tr>
      <w:tr w:rsidR="00480874" w:rsidRPr="00480874" w14:paraId="5ECFA166" w14:textId="77777777" w:rsidTr="006E3E84">
        <w:tc>
          <w:tcPr>
            <w:tcW w:w="7928" w:type="dxa"/>
          </w:tcPr>
          <w:p w14:paraId="0988CC80" w14:textId="0CE353C2" w:rsidR="00480874" w:rsidRPr="00480874" w:rsidRDefault="00480874" w:rsidP="006E3E84">
            <w:pPr>
              <w:spacing w:after="0"/>
            </w:pPr>
            <w:r w:rsidRPr="00480874">
              <w:lastRenderedPageBreak/>
              <w:t>Ročně k dispozici 5 člověkodní po dobu 5 let za účelem implementace nových firmware a případných změn konfigurace.</w:t>
            </w:r>
          </w:p>
        </w:tc>
        <w:tc>
          <w:tcPr>
            <w:tcW w:w="1124" w:type="dxa"/>
          </w:tcPr>
          <w:p w14:paraId="6019F4C2" w14:textId="77777777" w:rsidR="00480874" w:rsidRPr="00480874" w:rsidRDefault="00480874" w:rsidP="006E3E84">
            <w:pPr>
              <w:spacing w:after="0"/>
            </w:pPr>
          </w:p>
        </w:tc>
      </w:tr>
    </w:tbl>
    <w:p w14:paraId="18714C0B" w14:textId="3A6E200E" w:rsidR="00480874" w:rsidRPr="00480874" w:rsidRDefault="006E3E84" w:rsidP="006E3E84">
      <w:pPr>
        <w:pStyle w:val="Nadpis2"/>
      </w:pPr>
      <w:bookmarkStart w:id="12" w:name="_Toc120274623"/>
      <w:bookmarkEnd w:id="11"/>
      <w:r>
        <w:t xml:space="preserve">Průřezové </w:t>
      </w:r>
      <w:r w:rsidR="00480874" w:rsidRPr="00480874">
        <w:t>požadavk</w:t>
      </w:r>
      <w:r>
        <w:t>y</w:t>
      </w:r>
      <w:r w:rsidR="00480874" w:rsidRPr="00480874">
        <w:t xml:space="preserve"> na management systém</w:t>
      </w:r>
      <w:bookmarkEnd w:id="12"/>
      <w:r w:rsidR="00480874" w:rsidRPr="00480874">
        <w:t xml:space="preserve"> </w:t>
      </w:r>
    </w:p>
    <w:tbl>
      <w:tblPr>
        <w:tblStyle w:val="Tabulkasmkou4zvraznn1"/>
        <w:tblW w:w="0" w:type="auto"/>
        <w:tblLayout w:type="fixed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7928"/>
        <w:gridCol w:w="1124"/>
      </w:tblGrid>
      <w:tr w:rsidR="00480874" w:rsidRPr="00480874" w14:paraId="5D9C5B78" w14:textId="77777777" w:rsidTr="006E3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28" w:type="dxa"/>
            <w:hideMark/>
          </w:tcPr>
          <w:p w14:paraId="4D7F0E6C" w14:textId="77777777" w:rsidR="00480874" w:rsidRPr="00480874" w:rsidRDefault="00480874" w:rsidP="006E3E84">
            <w:pPr>
              <w:spacing w:after="0"/>
            </w:pPr>
            <w:r w:rsidRPr="00480874">
              <w:t>Požadavky na managment nástroj serverů</w:t>
            </w:r>
          </w:p>
        </w:tc>
        <w:tc>
          <w:tcPr>
            <w:tcW w:w="1124" w:type="dxa"/>
            <w:hideMark/>
          </w:tcPr>
          <w:p w14:paraId="1E592991" w14:textId="2DD09134" w:rsidR="00480874" w:rsidRPr="00480874" w:rsidRDefault="00480874" w:rsidP="006E3E84">
            <w:pPr>
              <w:spacing w:after="0"/>
            </w:pPr>
          </w:p>
        </w:tc>
      </w:tr>
      <w:tr w:rsidR="00480874" w:rsidRPr="00480874" w14:paraId="166D19DF" w14:textId="77777777" w:rsidTr="006E3E84">
        <w:tc>
          <w:tcPr>
            <w:tcW w:w="7928" w:type="dxa"/>
          </w:tcPr>
          <w:p w14:paraId="526DE27C" w14:textId="77777777" w:rsidR="00480874" w:rsidRPr="00480874" w:rsidRDefault="00480874" w:rsidP="006E3E84">
            <w:pPr>
              <w:spacing w:after="0"/>
            </w:pPr>
            <w:r w:rsidRPr="00480874">
              <w:t>Jednotné grafické rozhraní pro nasazení, správu a integraci provozovaného prostředí včetně možnosti přechodu do plně grafické konzole jednotlivých serverů</w:t>
            </w:r>
          </w:p>
        </w:tc>
        <w:tc>
          <w:tcPr>
            <w:tcW w:w="1124" w:type="dxa"/>
          </w:tcPr>
          <w:p w14:paraId="5C968B5B" w14:textId="77777777" w:rsidR="00480874" w:rsidRPr="00480874" w:rsidRDefault="00480874" w:rsidP="006E3E84">
            <w:pPr>
              <w:spacing w:after="0"/>
            </w:pPr>
          </w:p>
        </w:tc>
      </w:tr>
      <w:tr w:rsidR="00480874" w:rsidRPr="00480874" w14:paraId="78E92845" w14:textId="77777777" w:rsidTr="006E3E84">
        <w:tc>
          <w:tcPr>
            <w:tcW w:w="7928" w:type="dxa"/>
          </w:tcPr>
          <w:p w14:paraId="7286447E" w14:textId="77777777" w:rsidR="00480874" w:rsidRPr="00480874" w:rsidRDefault="00480874" w:rsidP="006E3E84">
            <w:pPr>
              <w:spacing w:after="0"/>
            </w:pPr>
            <w:r w:rsidRPr="00480874">
              <w:t xml:space="preserve">Možnost globálního pohledu na stav infrastruktury přes spravované zdroje s informacemi o serverových profilech, HW a </w:t>
            </w:r>
            <w:proofErr w:type="spellStart"/>
            <w:r w:rsidRPr="00480874">
              <w:t>alertech</w:t>
            </w:r>
            <w:proofErr w:type="spellEnd"/>
          </w:p>
        </w:tc>
        <w:tc>
          <w:tcPr>
            <w:tcW w:w="1124" w:type="dxa"/>
          </w:tcPr>
          <w:p w14:paraId="23FE96BA" w14:textId="77777777" w:rsidR="00480874" w:rsidRPr="00480874" w:rsidRDefault="00480874" w:rsidP="006E3E84">
            <w:pPr>
              <w:spacing w:after="0"/>
            </w:pPr>
          </w:p>
        </w:tc>
      </w:tr>
      <w:tr w:rsidR="00480874" w:rsidRPr="00480874" w14:paraId="63590FB1" w14:textId="77777777" w:rsidTr="006E3E84">
        <w:tc>
          <w:tcPr>
            <w:tcW w:w="7928" w:type="dxa"/>
          </w:tcPr>
          <w:p w14:paraId="23BAE2F1" w14:textId="77777777" w:rsidR="00480874" w:rsidRPr="00480874" w:rsidRDefault="00480874" w:rsidP="006E3E84">
            <w:pPr>
              <w:spacing w:after="0"/>
            </w:pPr>
            <w:r w:rsidRPr="00480874">
              <w:t xml:space="preserve">Řízení přístupových práv k centrální části SW a management nástrojům pomocí účtů definovaných rolemi; integrace s LDAP/AD systémy </w:t>
            </w:r>
            <w:proofErr w:type="spellStart"/>
            <w:r w:rsidRPr="00480874">
              <w:t>MZe</w:t>
            </w:r>
            <w:proofErr w:type="spellEnd"/>
          </w:p>
        </w:tc>
        <w:tc>
          <w:tcPr>
            <w:tcW w:w="1124" w:type="dxa"/>
          </w:tcPr>
          <w:p w14:paraId="53A10567" w14:textId="77777777" w:rsidR="00480874" w:rsidRPr="00480874" w:rsidRDefault="00480874" w:rsidP="006E3E84">
            <w:pPr>
              <w:spacing w:after="0"/>
            </w:pPr>
          </w:p>
        </w:tc>
      </w:tr>
      <w:tr w:rsidR="00480874" w:rsidRPr="00480874" w14:paraId="4ECC224C" w14:textId="77777777" w:rsidTr="006E3E84">
        <w:tc>
          <w:tcPr>
            <w:tcW w:w="7928" w:type="dxa"/>
          </w:tcPr>
          <w:p w14:paraId="6ABBD9E2" w14:textId="77777777" w:rsidR="00480874" w:rsidRPr="00480874" w:rsidRDefault="00480874" w:rsidP="006E3E84">
            <w:pPr>
              <w:spacing w:after="0"/>
            </w:pPr>
            <w:r w:rsidRPr="00480874">
              <w:t>Možnost konfigurace serveru (nastavení BIOS, RAID, BOOT)</w:t>
            </w:r>
          </w:p>
        </w:tc>
        <w:tc>
          <w:tcPr>
            <w:tcW w:w="1124" w:type="dxa"/>
          </w:tcPr>
          <w:p w14:paraId="43A2921C" w14:textId="77777777" w:rsidR="00480874" w:rsidRPr="00480874" w:rsidRDefault="00480874" w:rsidP="006E3E84">
            <w:pPr>
              <w:spacing w:after="0"/>
            </w:pPr>
          </w:p>
        </w:tc>
      </w:tr>
      <w:tr w:rsidR="00480874" w:rsidRPr="00480874" w14:paraId="36B862EA" w14:textId="77777777" w:rsidTr="006E3E84">
        <w:tc>
          <w:tcPr>
            <w:tcW w:w="7928" w:type="dxa"/>
          </w:tcPr>
          <w:p w14:paraId="084CAD8E" w14:textId="77777777" w:rsidR="00480874" w:rsidRPr="00480874" w:rsidRDefault="00480874" w:rsidP="006E3E84">
            <w:pPr>
              <w:spacing w:after="0"/>
            </w:pPr>
            <w:r w:rsidRPr="00480874">
              <w:t>Možnost upozornění na zastaralý BIOS, ovladače nebo agenty a umožnění spuštění jejich aktualizace</w:t>
            </w:r>
          </w:p>
        </w:tc>
        <w:tc>
          <w:tcPr>
            <w:tcW w:w="1124" w:type="dxa"/>
          </w:tcPr>
          <w:p w14:paraId="00AAE24D" w14:textId="77777777" w:rsidR="00480874" w:rsidRPr="00480874" w:rsidRDefault="00480874" w:rsidP="006E3E84">
            <w:pPr>
              <w:spacing w:after="0"/>
            </w:pPr>
          </w:p>
        </w:tc>
      </w:tr>
      <w:tr w:rsidR="00480874" w:rsidRPr="00480874" w14:paraId="5E358415" w14:textId="77777777" w:rsidTr="006E3E84">
        <w:tc>
          <w:tcPr>
            <w:tcW w:w="7928" w:type="dxa"/>
          </w:tcPr>
          <w:p w14:paraId="5AB774AA" w14:textId="77777777" w:rsidR="00480874" w:rsidRPr="00480874" w:rsidRDefault="00480874" w:rsidP="006E3E84">
            <w:pPr>
              <w:spacing w:after="0"/>
            </w:pPr>
            <w:r w:rsidRPr="00480874">
              <w:t>Možnost vytváření šablon (</w:t>
            </w:r>
            <w:proofErr w:type="spellStart"/>
            <w:r w:rsidRPr="00480874">
              <w:t>templates</w:t>
            </w:r>
            <w:proofErr w:type="spellEnd"/>
            <w:r w:rsidRPr="00480874">
              <w:t>) pro nastavení a nasazení serverů</w:t>
            </w:r>
          </w:p>
        </w:tc>
        <w:tc>
          <w:tcPr>
            <w:tcW w:w="1124" w:type="dxa"/>
          </w:tcPr>
          <w:p w14:paraId="4B0371E7" w14:textId="77777777" w:rsidR="00480874" w:rsidRPr="00480874" w:rsidRDefault="00480874" w:rsidP="006E3E84">
            <w:pPr>
              <w:spacing w:after="0"/>
            </w:pPr>
          </w:p>
        </w:tc>
      </w:tr>
      <w:tr w:rsidR="00480874" w:rsidRPr="00480874" w14:paraId="63279190" w14:textId="77777777" w:rsidTr="006E3E84">
        <w:tc>
          <w:tcPr>
            <w:tcW w:w="7928" w:type="dxa"/>
          </w:tcPr>
          <w:p w14:paraId="4618F950" w14:textId="77777777" w:rsidR="00480874" w:rsidRPr="00480874" w:rsidRDefault="00480874" w:rsidP="006E3E84">
            <w:pPr>
              <w:spacing w:after="0"/>
            </w:pPr>
            <w:r w:rsidRPr="00480874">
              <w:t>Možnost jednoduché replikace nastavení jednoho serveru na další</w:t>
            </w:r>
          </w:p>
        </w:tc>
        <w:tc>
          <w:tcPr>
            <w:tcW w:w="1124" w:type="dxa"/>
          </w:tcPr>
          <w:p w14:paraId="47214A2E" w14:textId="77777777" w:rsidR="00480874" w:rsidRPr="00480874" w:rsidRDefault="00480874" w:rsidP="006E3E84">
            <w:pPr>
              <w:spacing w:after="0"/>
            </w:pPr>
          </w:p>
        </w:tc>
      </w:tr>
      <w:tr w:rsidR="00480874" w:rsidRPr="00480874" w14:paraId="17F9DDCE" w14:textId="77777777" w:rsidTr="006E3E84">
        <w:tc>
          <w:tcPr>
            <w:tcW w:w="7928" w:type="dxa"/>
          </w:tcPr>
          <w:p w14:paraId="00082CC4" w14:textId="77777777" w:rsidR="00480874" w:rsidRPr="00480874" w:rsidRDefault="00480874" w:rsidP="006E3E84">
            <w:pPr>
              <w:spacing w:after="0"/>
            </w:pPr>
            <w:r w:rsidRPr="00480874">
              <w:t>Virtuální KVM (tj. převzetí textové i grafické konzole serveru a zajištění přenosu povelů z klávesnice a myši vzdáleného počítače), včetně možnosti sdílení více uživateli současně</w:t>
            </w:r>
          </w:p>
        </w:tc>
        <w:tc>
          <w:tcPr>
            <w:tcW w:w="1124" w:type="dxa"/>
          </w:tcPr>
          <w:p w14:paraId="54A9FA73" w14:textId="77777777" w:rsidR="00480874" w:rsidRPr="00480874" w:rsidRDefault="00480874" w:rsidP="006E3E84">
            <w:pPr>
              <w:spacing w:after="0"/>
            </w:pPr>
          </w:p>
        </w:tc>
      </w:tr>
      <w:tr w:rsidR="00480874" w:rsidRPr="00480874" w14:paraId="103E6F3A" w14:textId="77777777" w:rsidTr="006E3E84">
        <w:tc>
          <w:tcPr>
            <w:tcW w:w="7928" w:type="dxa"/>
          </w:tcPr>
          <w:p w14:paraId="67BEE8A6" w14:textId="77777777" w:rsidR="00480874" w:rsidRPr="00480874" w:rsidRDefault="00480874" w:rsidP="006E3E84">
            <w:pPr>
              <w:spacing w:after="0"/>
            </w:pPr>
            <w:r w:rsidRPr="00480874">
              <w:t>Zapnutí, vypnutí a restart serveru na dálku</w:t>
            </w:r>
          </w:p>
        </w:tc>
        <w:tc>
          <w:tcPr>
            <w:tcW w:w="1124" w:type="dxa"/>
          </w:tcPr>
          <w:p w14:paraId="21F006B7" w14:textId="77777777" w:rsidR="00480874" w:rsidRPr="00480874" w:rsidRDefault="00480874" w:rsidP="006E3E84">
            <w:pPr>
              <w:spacing w:after="0"/>
            </w:pPr>
          </w:p>
        </w:tc>
      </w:tr>
      <w:tr w:rsidR="00480874" w:rsidRPr="00480874" w14:paraId="4996436A" w14:textId="77777777" w:rsidTr="006E3E84">
        <w:tc>
          <w:tcPr>
            <w:tcW w:w="7928" w:type="dxa"/>
          </w:tcPr>
          <w:p w14:paraId="463DC841" w14:textId="77777777" w:rsidR="00480874" w:rsidRPr="00480874" w:rsidRDefault="00480874" w:rsidP="006E3E84">
            <w:pPr>
              <w:spacing w:after="0"/>
            </w:pPr>
            <w:r w:rsidRPr="00480874">
              <w:t>Proaktivní upozornění na aktuální nebo blížící se selhání komponent (např. CPU, paměť nebo HDD)</w:t>
            </w:r>
          </w:p>
        </w:tc>
        <w:tc>
          <w:tcPr>
            <w:tcW w:w="1124" w:type="dxa"/>
          </w:tcPr>
          <w:p w14:paraId="4B384AB1" w14:textId="77777777" w:rsidR="00480874" w:rsidRPr="00480874" w:rsidRDefault="00480874" w:rsidP="006E3E84">
            <w:pPr>
              <w:spacing w:after="0"/>
            </w:pPr>
          </w:p>
        </w:tc>
      </w:tr>
      <w:tr w:rsidR="00480874" w:rsidRPr="00480874" w14:paraId="1585F9C1" w14:textId="77777777" w:rsidTr="006E3E84">
        <w:tc>
          <w:tcPr>
            <w:tcW w:w="7928" w:type="dxa"/>
          </w:tcPr>
          <w:p w14:paraId="24A50E8E" w14:textId="77777777" w:rsidR="00480874" w:rsidRPr="00480874" w:rsidRDefault="00480874" w:rsidP="006E3E84">
            <w:pPr>
              <w:spacing w:after="0"/>
            </w:pPr>
            <w:proofErr w:type="spellStart"/>
            <w:r w:rsidRPr="00480874">
              <w:t>Namapování</w:t>
            </w:r>
            <w:proofErr w:type="spellEnd"/>
            <w:r w:rsidRPr="00480874">
              <w:t xml:space="preserve"> vzdálených medií, CD, image souborů a adresářů</w:t>
            </w:r>
          </w:p>
        </w:tc>
        <w:tc>
          <w:tcPr>
            <w:tcW w:w="1124" w:type="dxa"/>
          </w:tcPr>
          <w:p w14:paraId="6B2C1747" w14:textId="77777777" w:rsidR="00480874" w:rsidRPr="00480874" w:rsidRDefault="00480874" w:rsidP="006E3E84">
            <w:pPr>
              <w:spacing w:after="0"/>
            </w:pPr>
          </w:p>
        </w:tc>
      </w:tr>
      <w:tr w:rsidR="00480874" w:rsidRPr="00480874" w14:paraId="1897EA48" w14:textId="77777777" w:rsidTr="006E3E84">
        <w:tc>
          <w:tcPr>
            <w:tcW w:w="7928" w:type="dxa"/>
          </w:tcPr>
          <w:p w14:paraId="4FCB1770" w14:textId="42F5C411" w:rsidR="00480874" w:rsidRPr="00480874" w:rsidRDefault="00480874" w:rsidP="006E3E84">
            <w:pPr>
              <w:spacing w:after="0"/>
            </w:pPr>
            <w:r w:rsidRPr="00480874">
              <w:t>Možnost využití běžných www prohlížečů integrovaných v desktopovém OS pro správu serverů (</w:t>
            </w:r>
            <w:proofErr w:type="spellStart"/>
            <w:r w:rsidR="005A1E8A">
              <w:t>Edge</w:t>
            </w:r>
            <w:proofErr w:type="spellEnd"/>
            <w:r w:rsidRPr="00480874">
              <w:t>, Firefox, Chrome) bez nutnosti instalace dodatečných pluginů [</w:t>
            </w:r>
            <w:proofErr w:type="spellStart"/>
            <w:r w:rsidRPr="00480874">
              <w:t>flash</w:t>
            </w:r>
            <w:proofErr w:type="spellEnd"/>
            <w:r w:rsidRPr="00480874">
              <w:t>/</w:t>
            </w:r>
            <w:proofErr w:type="spellStart"/>
            <w:r w:rsidRPr="00480874">
              <w:t>java</w:t>
            </w:r>
            <w:proofErr w:type="spellEnd"/>
            <w:r w:rsidRPr="00480874">
              <w:t>/atp.] – podpora HTML5 rozhraní</w:t>
            </w:r>
          </w:p>
        </w:tc>
        <w:tc>
          <w:tcPr>
            <w:tcW w:w="1124" w:type="dxa"/>
          </w:tcPr>
          <w:p w14:paraId="3D4EF19D" w14:textId="77777777" w:rsidR="00480874" w:rsidRPr="00480874" w:rsidRDefault="00480874" w:rsidP="006E3E84">
            <w:pPr>
              <w:spacing w:after="0"/>
            </w:pPr>
          </w:p>
        </w:tc>
      </w:tr>
      <w:tr w:rsidR="00480874" w:rsidRPr="00480874" w14:paraId="744CD73D" w14:textId="77777777" w:rsidTr="006E3E84">
        <w:tc>
          <w:tcPr>
            <w:tcW w:w="7928" w:type="dxa"/>
          </w:tcPr>
          <w:p w14:paraId="17038242" w14:textId="77777777" w:rsidR="00480874" w:rsidRPr="00480874" w:rsidRDefault="00480874" w:rsidP="006E3E84">
            <w:pPr>
              <w:spacing w:after="0"/>
            </w:pPr>
            <w:r w:rsidRPr="00480874">
              <w:t>RESTFUL API rozhraní pro skriptování</w:t>
            </w:r>
          </w:p>
        </w:tc>
        <w:tc>
          <w:tcPr>
            <w:tcW w:w="1124" w:type="dxa"/>
          </w:tcPr>
          <w:p w14:paraId="7CA8D6FE" w14:textId="77777777" w:rsidR="00480874" w:rsidRPr="00480874" w:rsidRDefault="00480874" w:rsidP="006E3E84">
            <w:pPr>
              <w:spacing w:after="0"/>
            </w:pPr>
          </w:p>
        </w:tc>
      </w:tr>
      <w:tr w:rsidR="00480874" w:rsidRPr="00480874" w14:paraId="056E1B95" w14:textId="77777777" w:rsidTr="006E3E84">
        <w:tc>
          <w:tcPr>
            <w:tcW w:w="7928" w:type="dxa"/>
          </w:tcPr>
          <w:p w14:paraId="42EA40DC" w14:textId="77777777" w:rsidR="00480874" w:rsidRPr="00480874" w:rsidRDefault="00480874" w:rsidP="006E3E84">
            <w:pPr>
              <w:spacing w:after="0"/>
            </w:pPr>
            <w:r w:rsidRPr="00480874">
              <w:t xml:space="preserve">Podpora správy zařízení dle specifikace </w:t>
            </w:r>
            <w:proofErr w:type="spellStart"/>
            <w:r w:rsidRPr="00480874">
              <w:t>Redfish</w:t>
            </w:r>
            <w:proofErr w:type="spellEnd"/>
            <w:r w:rsidRPr="00480874">
              <w:t xml:space="preserve">, s dostupnými knihovnami pro </w:t>
            </w:r>
            <w:proofErr w:type="spellStart"/>
            <w:r w:rsidRPr="00480874">
              <w:t>Powershell</w:t>
            </w:r>
            <w:proofErr w:type="spellEnd"/>
            <w:r w:rsidRPr="00480874">
              <w:t xml:space="preserve"> a Python</w:t>
            </w:r>
          </w:p>
        </w:tc>
        <w:tc>
          <w:tcPr>
            <w:tcW w:w="1124" w:type="dxa"/>
          </w:tcPr>
          <w:p w14:paraId="2FC721F2" w14:textId="77777777" w:rsidR="00480874" w:rsidRPr="00480874" w:rsidRDefault="00480874" w:rsidP="006E3E84">
            <w:pPr>
              <w:spacing w:after="0"/>
            </w:pPr>
          </w:p>
        </w:tc>
      </w:tr>
      <w:tr w:rsidR="00480874" w:rsidRPr="00480874" w14:paraId="3394FB9A" w14:textId="77777777" w:rsidTr="006E3E84">
        <w:tc>
          <w:tcPr>
            <w:tcW w:w="7928" w:type="dxa"/>
          </w:tcPr>
          <w:p w14:paraId="6C24CE5C" w14:textId="77777777" w:rsidR="00480874" w:rsidRPr="00480874" w:rsidRDefault="00480874" w:rsidP="006E3E84">
            <w:pPr>
              <w:spacing w:after="0"/>
            </w:pPr>
            <w:r w:rsidRPr="00480874">
              <w:t xml:space="preserve">Podpora integrace s nástroji </w:t>
            </w:r>
            <w:proofErr w:type="spellStart"/>
            <w:r w:rsidRPr="00480874">
              <w:t>Ansible</w:t>
            </w:r>
            <w:proofErr w:type="spellEnd"/>
            <w:r w:rsidRPr="00480874">
              <w:t xml:space="preserve"> </w:t>
            </w:r>
          </w:p>
        </w:tc>
        <w:tc>
          <w:tcPr>
            <w:tcW w:w="1124" w:type="dxa"/>
          </w:tcPr>
          <w:p w14:paraId="5B0D9834" w14:textId="77777777" w:rsidR="00480874" w:rsidRPr="00480874" w:rsidRDefault="00480874" w:rsidP="006E3E84">
            <w:pPr>
              <w:spacing w:after="0"/>
            </w:pPr>
          </w:p>
        </w:tc>
      </w:tr>
      <w:tr w:rsidR="00480874" w:rsidRPr="00480874" w14:paraId="2579B6DE" w14:textId="77777777" w:rsidTr="006E3E84">
        <w:tc>
          <w:tcPr>
            <w:tcW w:w="7928" w:type="dxa"/>
          </w:tcPr>
          <w:p w14:paraId="75850E52" w14:textId="77777777" w:rsidR="00480874" w:rsidRPr="00480874" w:rsidRDefault="00480874" w:rsidP="006E3E84">
            <w:pPr>
              <w:spacing w:after="0"/>
            </w:pPr>
            <w:r w:rsidRPr="00480874">
              <w:t>Zasílání proaktivních hlášení o chybách v systému pomocí SNMP a na uživatelsky definovanou email adresu</w:t>
            </w:r>
          </w:p>
        </w:tc>
        <w:tc>
          <w:tcPr>
            <w:tcW w:w="1124" w:type="dxa"/>
          </w:tcPr>
          <w:p w14:paraId="0C8355A8" w14:textId="77777777" w:rsidR="00480874" w:rsidRPr="00480874" w:rsidRDefault="00480874" w:rsidP="006E3E84">
            <w:pPr>
              <w:spacing w:after="0"/>
            </w:pPr>
          </w:p>
        </w:tc>
      </w:tr>
      <w:tr w:rsidR="00480874" w:rsidRPr="00480874" w14:paraId="728D1658" w14:textId="77777777" w:rsidTr="006E3E84">
        <w:tc>
          <w:tcPr>
            <w:tcW w:w="7928" w:type="dxa"/>
          </w:tcPr>
          <w:p w14:paraId="49693C43" w14:textId="77777777" w:rsidR="00480874" w:rsidRPr="00480874" w:rsidRDefault="00480874" w:rsidP="006E3E84">
            <w:pPr>
              <w:spacing w:after="0"/>
            </w:pPr>
            <w:r w:rsidRPr="00480874">
              <w:t>Měření a řízení spotřeby instalovaných komponent s možností uzamknutí příkonu</w:t>
            </w:r>
          </w:p>
        </w:tc>
        <w:tc>
          <w:tcPr>
            <w:tcW w:w="1124" w:type="dxa"/>
          </w:tcPr>
          <w:p w14:paraId="6539B978" w14:textId="77777777" w:rsidR="00480874" w:rsidRPr="00480874" w:rsidRDefault="00480874" w:rsidP="006E3E84">
            <w:pPr>
              <w:spacing w:after="0"/>
            </w:pPr>
          </w:p>
        </w:tc>
      </w:tr>
      <w:tr w:rsidR="00480874" w:rsidRPr="00480874" w14:paraId="1CFAD7E2" w14:textId="77777777" w:rsidTr="006E3E84">
        <w:tc>
          <w:tcPr>
            <w:tcW w:w="7928" w:type="dxa"/>
          </w:tcPr>
          <w:p w14:paraId="299F216F" w14:textId="6FF564A5" w:rsidR="00480874" w:rsidRPr="00480874" w:rsidRDefault="00480874" w:rsidP="006E3E84">
            <w:pPr>
              <w:spacing w:after="0"/>
            </w:pPr>
            <w:r w:rsidRPr="00480874">
              <w:t xml:space="preserve">Licence pro integraci managementu HW serveru do konzole Hypervizoru </w:t>
            </w:r>
            <w:proofErr w:type="spellStart"/>
            <w:r w:rsidRPr="00480874">
              <w:t>vCenter</w:t>
            </w:r>
            <w:proofErr w:type="spellEnd"/>
            <w:r w:rsidR="00F55E05">
              <w:t xml:space="preserve">, a to pouze pro </w:t>
            </w:r>
            <w:proofErr w:type="spellStart"/>
            <w:r w:rsidR="00F55E05">
              <w:t>VMware</w:t>
            </w:r>
            <w:proofErr w:type="spellEnd"/>
            <w:r w:rsidR="00F55E05">
              <w:t xml:space="preserve"> servery (položky ID8 a ID9)</w:t>
            </w:r>
          </w:p>
        </w:tc>
        <w:tc>
          <w:tcPr>
            <w:tcW w:w="1124" w:type="dxa"/>
          </w:tcPr>
          <w:p w14:paraId="58D275B7" w14:textId="77777777" w:rsidR="00480874" w:rsidRPr="00480874" w:rsidRDefault="00480874" w:rsidP="006E3E84">
            <w:pPr>
              <w:spacing w:after="0"/>
            </w:pPr>
          </w:p>
        </w:tc>
      </w:tr>
      <w:tr w:rsidR="00480874" w:rsidRPr="00480874" w14:paraId="4C426D03" w14:textId="77777777" w:rsidTr="006E3E84">
        <w:tc>
          <w:tcPr>
            <w:tcW w:w="7928" w:type="dxa"/>
          </w:tcPr>
          <w:p w14:paraId="5E38A9E1" w14:textId="77777777" w:rsidR="00480874" w:rsidRPr="00480874" w:rsidRDefault="00480874" w:rsidP="006E3E84">
            <w:pPr>
              <w:spacing w:after="0"/>
            </w:pPr>
            <w:r w:rsidRPr="00480874">
              <w:t>Automatické založení události technické podpoře výrobce či dodavatele při selhání HW</w:t>
            </w:r>
          </w:p>
        </w:tc>
        <w:tc>
          <w:tcPr>
            <w:tcW w:w="1124" w:type="dxa"/>
          </w:tcPr>
          <w:p w14:paraId="3EDA0018" w14:textId="77777777" w:rsidR="00480874" w:rsidRPr="00480874" w:rsidRDefault="00480874" w:rsidP="006E3E84">
            <w:pPr>
              <w:spacing w:after="0"/>
            </w:pPr>
          </w:p>
        </w:tc>
      </w:tr>
      <w:tr w:rsidR="00480874" w:rsidRPr="00480874" w14:paraId="68C70163" w14:textId="77777777" w:rsidTr="006E3E84">
        <w:tc>
          <w:tcPr>
            <w:tcW w:w="7928" w:type="dxa"/>
          </w:tcPr>
          <w:p w14:paraId="2B5CF331" w14:textId="77777777" w:rsidR="00480874" w:rsidRPr="00480874" w:rsidRDefault="00480874" w:rsidP="006E3E84">
            <w:pPr>
              <w:spacing w:after="0"/>
            </w:pPr>
            <w:r w:rsidRPr="00480874">
              <w:lastRenderedPageBreak/>
              <w:t xml:space="preserve">Přístup k portálu, který poskytuje on-line přístup k informacím o produktu, podpoře a nezbytné informace ke sledování záruk a stavu </w:t>
            </w:r>
            <w:proofErr w:type="gramStart"/>
            <w:r w:rsidRPr="00480874">
              <w:t>kontraktu - tedy</w:t>
            </w:r>
            <w:proofErr w:type="gramEnd"/>
            <w:r w:rsidRPr="00480874">
              <w:t xml:space="preserve"> přehled o stavu jednotlivých zařízení a skupin, který je přístupný jak v datovém centru (on premise), tak z internetu (in cloud)</w:t>
            </w:r>
          </w:p>
        </w:tc>
        <w:tc>
          <w:tcPr>
            <w:tcW w:w="1124" w:type="dxa"/>
          </w:tcPr>
          <w:p w14:paraId="27EA763E" w14:textId="77777777" w:rsidR="00480874" w:rsidRPr="00480874" w:rsidRDefault="00480874" w:rsidP="006E3E84">
            <w:pPr>
              <w:spacing w:after="0"/>
            </w:pPr>
          </w:p>
        </w:tc>
      </w:tr>
      <w:tr w:rsidR="00480874" w:rsidRPr="00480874" w14:paraId="7FAFDCC7" w14:textId="77777777" w:rsidTr="006E3E84">
        <w:tc>
          <w:tcPr>
            <w:tcW w:w="7928" w:type="dxa"/>
          </w:tcPr>
          <w:p w14:paraId="358D1D24" w14:textId="77777777" w:rsidR="00480874" w:rsidRPr="00480874" w:rsidRDefault="00480874" w:rsidP="006E3E84">
            <w:pPr>
              <w:spacing w:after="0"/>
            </w:pPr>
            <w:r w:rsidRPr="00480874">
              <w:t>Přístup k analytickému nástroji, poskytujícímu doporučení upgrade SW komponent a předcházení výkonovým problémům</w:t>
            </w:r>
          </w:p>
        </w:tc>
        <w:tc>
          <w:tcPr>
            <w:tcW w:w="1124" w:type="dxa"/>
          </w:tcPr>
          <w:p w14:paraId="01A3B052" w14:textId="77777777" w:rsidR="00480874" w:rsidRPr="00480874" w:rsidRDefault="00480874" w:rsidP="006E3E84">
            <w:pPr>
              <w:spacing w:after="0"/>
            </w:pPr>
          </w:p>
        </w:tc>
      </w:tr>
      <w:tr w:rsidR="00480874" w:rsidRPr="00480874" w14:paraId="312BBD68" w14:textId="77777777" w:rsidTr="006E3E84">
        <w:tc>
          <w:tcPr>
            <w:tcW w:w="7928" w:type="dxa"/>
          </w:tcPr>
          <w:p w14:paraId="18B5B7D5" w14:textId="25A858FB" w:rsidR="00480874" w:rsidRPr="00480874" w:rsidRDefault="00480874" w:rsidP="006E3E84">
            <w:pPr>
              <w:spacing w:after="0"/>
            </w:pPr>
            <w:r w:rsidRPr="00480874">
              <w:t xml:space="preserve">Systém musí být provozovatelný jako VM na </w:t>
            </w:r>
            <w:proofErr w:type="spellStart"/>
            <w:r w:rsidRPr="00480874">
              <w:t>VMware</w:t>
            </w:r>
            <w:proofErr w:type="spellEnd"/>
            <w:r w:rsidRPr="00480874">
              <w:t xml:space="preserve"> </w:t>
            </w:r>
            <w:proofErr w:type="gramStart"/>
            <w:r w:rsidRPr="00480874">
              <w:t>prostředí</w:t>
            </w:r>
            <w:r w:rsidR="00F55E05">
              <w:t xml:space="preserve"> ,</w:t>
            </w:r>
            <w:proofErr w:type="gramEnd"/>
            <w:r w:rsidR="00F55E05">
              <w:t xml:space="preserve"> a to pouze pro </w:t>
            </w:r>
            <w:proofErr w:type="spellStart"/>
            <w:r w:rsidR="00F55E05">
              <w:t>VMware</w:t>
            </w:r>
            <w:proofErr w:type="spellEnd"/>
            <w:r w:rsidR="00F55E05">
              <w:t xml:space="preserve"> servery (položky ID8 a ID9)</w:t>
            </w:r>
          </w:p>
        </w:tc>
        <w:tc>
          <w:tcPr>
            <w:tcW w:w="1124" w:type="dxa"/>
          </w:tcPr>
          <w:p w14:paraId="0E5A16DC" w14:textId="77777777" w:rsidR="00480874" w:rsidRPr="00480874" w:rsidRDefault="00480874" w:rsidP="006E3E84">
            <w:pPr>
              <w:spacing w:after="0"/>
            </w:pPr>
          </w:p>
        </w:tc>
      </w:tr>
      <w:tr w:rsidR="00480874" w:rsidRPr="00480874" w14:paraId="4008E0BB" w14:textId="77777777" w:rsidTr="006E3E84">
        <w:tc>
          <w:tcPr>
            <w:tcW w:w="7928" w:type="dxa"/>
          </w:tcPr>
          <w:p w14:paraId="760DFD32" w14:textId="77777777" w:rsidR="00480874" w:rsidRPr="00480874" w:rsidRDefault="00480874" w:rsidP="006E3E84">
            <w:pPr>
              <w:spacing w:after="0"/>
            </w:pPr>
            <w:r w:rsidRPr="00480874">
              <w:t>Systém musí mít integrovanou DB a nesmí vyžadovat použití externí DB (např. MS SQL nebo Oracle)</w:t>
            </w:r>
          </w:p>
        </w:tc>
        <w:tc>
          <w:tcPr>
            <w:tcW w:w="1124" w:type="dxa"/>
          </w:tcPr>
          <w:p w14:paraId="11B74CC5" w14:textId="77777777" w:rsidR="00480874" w:rsidRPr="00480874" w:rsidRDefault="00480874" w:rsidP="006E3E84">
            <w:pPr>
              <w:spacing w:after="0"/>
            </w:pPr>
          </w:p>
        </w:tc>
      </w:tr>
      <w:tr w:rsidR="00480874" w:rsidRPr="00480874" w14:paraId="1B5BDC73" w14:textId="77777777" w:rsidTr="006E3E84">
        <w:tc>
          <w:tcPr>
            <w:tcW w:w="7928" w:type="dxa"/>
          </w:tcPr>
          <w:p w14:paraId="2FA2447F" w14:textId="37FFFFB5" w:rsidR="00480874" w:rsidRPr="00480874" w:rsidRDefault="00480874" w:rsidP="006E3E84">
            <w:pPr>
              <w:spacing w:after="0"/>
            </w:pPr>
            <w:r w:rsidRPr="00480874">
              <w:t>Součástí dodávky musí být instalace a nastavení dohledového nástroje v prostředí zákazníka včetně zaškolení obsluhy (minimální předpokládaný rozsah školení jsou 4 hodiny pro</w:t>
            </w:r>
            <w:r w:rsidR="00F55E05">
              <w:t xml:space="preserve"> max. 5</w:t>
            </w:r>
            <w:r w:rsidRPr="00480874">
              <w:t xml:space="preserve"> účastníků)</w:t>
            </w:r>
          </w:p>
        </w:tc>
        <w:tc>
          <w:tcPr>
            <w:tcW w:w="1124" w:type="dxa"/>
          </w:tcPr>
          <w:p w14:paraId="7F2A7873" w14:textId="77777777" w:rsidR="00480874" w:rsidRPr="00480874" w:rsidRDefault="00480874" w:rsidP="006E3E84">
            <w:pPr>
              <w:spacing w:after="0"/>
            </w:pPr>
          </w:p>
        </w:tc>
      </w:tr>
    </w:tbl>
    <w:p w14:paraId="2E24E73E" w14:textId="77777777" w:rsidR="00480874" w:rsidRPr="00480874" w:rsidRDefault="00480874" w:rsidP="00480874"/>
    <w:p w14:paraId="58C80997" w14:textId="77777777" w:rsidR="00480874" w:rsidRPr="00480874" w:rsidRDefault="00480874" w:rsidP="00480874"/>
    <w:p w14:paraId="09CE1FD3" w14:textId="77777777" w:rsidR="003E7196" w:rsidRDefault="003E7196"/>
    <w:sectPr w:rsidR="003E7196" w:rsidSect="00D86B8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E9314" w14:textId="77777777" w:rsidR="007419A9" w:rsidRDefault="007419A9" w:rsidP="00F7320C">
      <w:pPr>
        <w:spacing w:after="0"/>
      </w:pPr>
      <w:r>
        <w:separator/>
      </w:r>
    </w:p>
  </w:endnote>
  <w:endnote w:type="continuationSeparator" w:id="0">
    <w:p w14:paraId="1EACEFBD" w14:textId="77777777" w:rsidR="007419A9" w:rsidRDefault="007419A9" w:rsidP="00F732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5CEE" w14:textId="77777777" w:rsidR="00F7320C" w:rsidRDefault="00F732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FC7A" w14:textId="77777777" w:rsidR="00F7320C" w:rsidRDefault="00F7320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9FC5" w14:textId="77777777" w:rsidR="00F7320C" w:rsidRDefault="00F732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85B8D" w14:textId="77777777" w:rsidR="007419A9" w:rsidRDefault="007419A9" w:rsidP="00F7320C">
      <w:pPr>
        <w:spacing w:after="0"/>
      </w:pPr>
      <w:r>
        <w:separator/>
      </w:r>
    </w:p>
  </w:footnote>
  <w:footnote w:type="continuationSeparator" w:id="0">
    <w:p w14:paraId="0530136D" w14:textId="77777777" w:rsidR="007419A9" w:rsidRDefault="007419A9" w:rsidP="00F732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69995" w14:textId="77777777" w:rsidR="00F7320C" w:rsidRDefault="00F732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F878A" w14:textId="77777777" w:rsidR="00F7320C" w:rsidRDefault="00F7320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4661" w14:textId="77777777" w:rsidR="00F7320C" w:rsidRDefault="00F732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5F79"/>
    <w:multiLevelType w:val="hybridMultilevel"/>
    <w:tmpl w:val="F3F0F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941EB"/>
    <w:multiLevelType w:val="multilevel"/>
    <w:tmpl w:val="3A58BEE8"/>
    <w:lvl w:ilvl="0">
      <w:start w:val="1"/>
      <w:numFmt w:val="decimal"/>
      <w:lvlText w:val="%1"/>
      <w:lvlJc w:val="left"/>
      <w:pPr>
        <w:ind w:left="432" w:hanging="432"/>
      </w:pPr>
      <w:rPr>
        <w:color w:val="2F5496" w:themeColor="accent1" w:themeShade="BF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5FF396C"/>
    <w:multiLevelType w:val="hybridMultilevel"/>
    <w:tmpl w:val="C2E6A29E"/>
    <w:lvl w:ilvl="0" w:tplc="201AD4D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B1459"/>
    <w:multiLevelType w:val="hybridMultilevel"/>
    <w:tmpl w:val="7CDC6E4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AF6137"/>
    <w:multiLevelType w:val="hybridMultilevel"/>
    <w:tmpl w:val="90F6A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A0E55"/>
    <w:multiLevelType w:val="hybridMultilevel"/>
    <w:tmpl w:val="C458F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74"/>
    <w:rsid w:val="000039B2"/>
    <w:rsid w:val="00065AF7"/>
    <w:rsid w:val="00163F9C"/>
    <w:rsid w:val="001D6ED6"/>
    <w:rsid w:val="002C77DF"/>
    <w:rsid w:val="003E7196"/>
    <w:rsid w:val="004605B7"/>
    <w:rsid w:val="00480874"/>
    <w:rsid w:val="004916DB"/>
    <w:rsid w:val="00542F08"/>
    <w:rsid w:val="005A1E8A"/>
    <w:rsid w:val="006900C1"/>
    <w:rsid w:val="006B675C"/>
    <w:rsid w:val="006E3E84"/>
    <w:rsid w:val="007419A9"/>
    <w:rsid w:val="00773F97"/>
    <w:rsid w:val="0082271E"/>
    <w:rsid w:val="008F4A1E"/>
    <w:rsid w:val="00957632"/>
    <w:rsid w:val="00997907"/>
    <w:rsid w:val="009E1CD1"/>
    <w:rsid w:val="00B632A7"/>
    <w:rsid w:val="00BB5B19"/>
    <w:rsid w:val="00C05E55"/>
    <w:rsid w:val="00E070D9"/>
    <w:rsid w:val="00E16471"/>
    <w:rsid w:val="00E23F54"/>
    <w:rsid w:val="00E43B4C"/>
    <w:rsid w:val="00E55B61"/>
    <w:rsid w:val="00E9291E"/>
    <w:rsid w:val="00F55E05"/>
    <w:rsid w:val="00F7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40099"/>
  <w15:chartTrackingRefBased/>
  <w15:docId w15:val="{89E97879-C255-FE4F-AC44-1AF3995C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05B7"/>
    <w:pPr>
      <w:spacing w:after="12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4605B7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605B7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05B7"/>
    <w:pPr>
      <w:keepNext/>
      <w:keepLines/>
      <w:outlineLvl w:val="2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605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F7F7F" w:themeColor="text1" w:themeTint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05B7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5B7"/>
    <w:rPr>
      <w:rFonts w:ascii="Times New Roman" w:hAnsi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605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605B7"/>
    <w:pPr>
      <w:spacing w:after="20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605B7"/>
    <w:rPr>
      <w:sz w:val="20"/>
      <w:szCs w:val="20"/>
      <w:lang w:val="cs-CZ"/>
    </w:rPr>
  </w:style>
  <w:style w:type="character" w:styleId="Znakapoznpodarou">
    <w:name w:val="footnote reference"/>
    <w:basedOn w:val="Standardnpsmoodstavce"/>
    <w:semiHidden/>
    <w:unhideWhenUsed/>
    <w:rsid w:val="004605B7"/>
    <w:rPr>
      <w:vertAlign w:val="superscript"/>
    </w:rPr>
  </w:style>
  <w:style w:type="paragraph" w:styleId="Textpoznpodarou">
    <w:name w:val="footnote text"/>
    <w:basedOn w:val="Normln"/>
    <w:link w:val="TextpoznpodarouChar"/>
    <w:semiHidden/>
    <w:unhideWhenUsed/>
    <w:rsid w:val="004605B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605B7"/>
    <w:rPr>
      <w:sz w:val="20"/>
      <w:szCs w:val="20"/>
      <w:lang w:val="cs-CZ"/>
    </w:rPr>
  </w:style>
  <w:style w:type="table" w:styleId="Tabulkasmkou4zvraznn3">
    <w:name w:val="Grid Table 4 Accent 3"/>
    <w:basedOn w:val="Normlntabulka"/>
    <w:uiPriority w:val="49"/>
    <w:rsid w:val="004605B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4605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605B7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605B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605B7"/>
    <w:rPr>
      <w:rFonts w:asciiTheme="majorHAnsi" w:eastAsiaTheme="majorEastAsia" w:hAnsiTheme="majorHAnsi" w:cstheme="majorBidi"/>
      <w:i/>
      <w:iCs/>
      <w:color w:val="7F7F7F" w:themeColor="text1" w:themeTint="80"/>
    </w:rPr>
  </w:style>
  <w:style w:type="character" w:styleId="Hypertextovodkaz">
    <w:name w:val="Hyperlink"/>
    <w:basedOn w:val="Standardnpsmoodstavce"/>
    <w:uiPriority w:val="99"/>
    <w:unhideWhenUsed/>
    <w:rsid w:val="004605B7"/>
    <w:rPr>
      <w:color w:val="0563C1" w:themeColor="hyperlink"/>
      <w:u w:val="single"/>
    </w:rPr>
  </w:style>
  <w:style w:type="paragraph" w:styleId="Odstavecseseznamem">
    <w:name w:val="List Paragraph"/>
    <w:aliases w:val="Odstavec_muj,cp_Odstavec se seznamem,Bullet Number,Bullet List,FooterText,numbered,List Paragraph1,Paragraphe de liste1,Bulletr List Paragraph,列出段落,列出段落1,List Paragraph2,List Paragraph21,Listeafsnit1,Parágrafo da Lista1,リスト段落1"/>
    <w:basedOn w:val="Normln"/>
    <w:link w:val="OdstavecseseznamemChar"/>
    <w:uiPriority w:val="34"/>
    <w:qFormat/>
    <w:rsid w:val="004605B7"/>
    <w:pPr>
      <w:numPr>
        <w:numId w:val="1"/>
      </w:numPr>
      <w:spacing w:after="200" w:line="276" w:lineRule="auto"/>
      <w:contextualSpacing/>
    </w:pPr>
    <w:rPr>
      <w:szCs w:val="22"/>
    </w:rPr>
  </w:style>
  <w:style w:type="character" w:customStyle="1" w:styleId="OdstavecseseznamemChar">
    <w:name w:val="Odstavec se seznamem Char"/>
    <w:aliases w:val="Odstavec_muj Char,cp_Odstavec se seznamem Char,Bullet Number Char,Bullet List Char,FooterText Char,numbered Char,List Paragraph1 Char,Paragraphe de liste1 Char,Bulletr List Paragraph Char,列出段落 Char,列出段落1 Char,Listeafsnit1 Char"/>
    <w:link w:val="Odstavecseseznamem"/>
    <w:uiPriority w:val="34"/>
    <w:locked/>
    <w:rsid w:val="004605B7"/>
    <w:rPr>
      <w:szCs w:val="22"/>
      <w:lang w:val="cs-CZ"/>
    </w:rPr>
  </w:style>
  <w:style w:type="table" w:styleId="Mkatabulky">
    <w:name w:val="Table Grid"/>
    <w:basedOn w:val="Normlntabulka"/>
    <w:uiPriority w:val="39"/>
    <w:rsid w:val="00460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4605B7"/>
    <w:rPr>
      <w:color w:val="605E5C"/>
      <w:shd w:val="clear" w:color="auto" w:fill="E1DFDD"/>
    </w:rPr>
  </w:style>
  <w:style w:type="table" w:styleId="Tabulkasmkou4zvraznn1">
    <w:name w:val="Grid Table 4 Accent 1"/>
    <w:basedOn w:val="Normlntabulka"/>
    <w:uiPriority w:val="49"/>
    <w:rsid w:val="0048087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F7320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20C"/>
  </w:style>
  <w:style w:type="paragraph" w:styleId="Zpat">
    <w:name w:val="footer"/>
    <w:basedOn w:val="Normln"/>
    <w:link w:val="ZpatChar"/>
    <w:uiPriority w:val="99"/>
    <w:unhideWhenUsed/>
    <w:rsid w:val="00F7320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20C"/>
  </w:style>
  <w:style w:type="paragraph" w:styleId="Revize">
    <w:name w:val="Revision"/>
    <w:hidden/>
    <w:uiPriority w:val="99"/>
    <w:semiHidden/>
    <w:rsid w:val="005A1E8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E55"/>
    <w:pPr>
      <w:spacing w:after="12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5E55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1313</Words>
  <Characters>7751</Characters>
  <Application>Microsoft Office Word</Application>
  <DocSecurity>0</DocSecurity>
  <Lines>64</Lines>
  <Paragraphs>18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1" baseType="lpstr">
      <vt:lpstr/>
      <vt:lpstr/>
      <vt:lpstr>Obměna serverů OKB</vt:lpstr>
      <vt:lpstr>    Arcsight</vt:lpstr>
      <vt:lpstr>    Servery – Chodov</vt:lpstr>
      <vt:lpstr>        Průřezové požadavky</vt:lpstr>
      <vt:lpstr>        Požadavky na jednotlivé servery</vt:lpstr>
      <vt:lpstr>    Servery – Stodůlky</vt:lpstr>
      <vt:lpstr>        Průřezové požadavky</vt:lpstr>
      <vt:lpstr>        Požadavky na jednotlivé servery</vt:lpstr>
      <vt:lpstr>        Požadavky Chassis Chodov včetně serverů</vt:lpstr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Bajana</dc:creator>
  <cp:keywords/>
  <dc:description/>
  <cp:lastModifiedBy>Hynková Dana</cp:lastModifiedBy>
  <cp:revision>2</cp:revision>
  <dcterms:created xsi:type="dcterms:W3CDTF">2023-01-26T10:12:00Z</dcterms:created>
  <dcterms:modified xsi:type="dcterms:W3CDTF">2023-01-26T10:12:00Z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e8f811a12cece154a3004a9e57f4c22f19b61e321e4c2b6ebb62ba17abd9d7c9</vt:lpwstr>
  </property>
  <property fmtid="{D5CDD505-2E9C-101B-9397-08002B2CF9AE}" pid="3" name="MSIP_Label_44877287-8a52-45a5-ac7b-79f646e5ee8a_Enabled">
    <vt:lpwstr>true</vt:lpwstr>
  </property>
  <property fmtid="{D5CDD505-2E9C-101B-9397-08002B2CF9AE}" pid="4" name="MSIP_Label_44877287-8a52-45a5-ac7b-79f646e5ee8a_SetDate">
    <vt:lpwstr>2023-01-13T08:13:40Z</vt:lpwstr>
  </property>
  <property fmtid="{D5CDD505-2E9C-101B-9397-08002B2CF9AE}" pid="5" name="MSIP_Label_44877287-8a52-45a5-ac7b-79f646e5ee8a_Method">
    <vt:lpwstr>Standard</vt:lpwstr>
  </property>
  <property fmtid="{D5CDD505-2E9C-101B-9397-08002B2CF9AE}" pid="6" name="MSIP_Label_44877287-8a52-45a5-ac7b-79f646e5ee8a_Name">
    <vt:lpwstr>Interní dokument MZE</vt:lpwstr>
  </property>
  <property fmtid="{D5CDD505-2E9C-101B-9397-08002B2CF9AE}" pid="7" name="MSIP_Label_44877287-8a52-45a5-ac7b-79f646e5ee8a_SiteId">
    <vt:lpwstr>e84ea0de-38e7-4864-b153-a909a7746ff0</vt:lpwstr>
  </property>
  <property fmtid="{D5CDD505-2E9C-101B-9397-08002B2CF9AE}" pid="8" name="MSIP_Label_44877287-8a52-45a5-ac7b-79f646e5ee8a_ActionId">
    <vt:lpwstr>87afaaa6-a6a0-4ba6-b84e-78536af822b2</vt:lpwstr>
  </property>
  <property fmtid="{D5CDD505-2E9C-101B-9397-08002B2CF9AE}" pid="9" name="MSIP_Label_44877287-8a52-45a5-ac7b-79f646e5ee8a_ContentBits">
    <vt:lpwstr>0</vt:lpwstr>
  </property>
</Properties>
</file>