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92" w:rsidRDefault="00D45692" w:rsidP="00D45692">
      <w:pPr>
        <w:jc w:val="center"/>
        <w:rPr>
          <w:rFonts w:ascii="Times New Roman" w:hAnsi="Times New Roman" w:cs="Times New Roman"/>
          <w:b/>
          <w:sz w:val="24"/>
          <w:szCs w:val="24"/>
        </w:rPr>
      </w:pPr>
      <w:r w:rsidRPr="00AD5EE2">
        <w:rPr>
          <w:rFonts w:ascii="Times New Roman" w:hAnsi="Times New Roman" w:cs="Times New Roman"/>
          <w:b/>
          <w:sz w:val="24"/>
          <w:szCs w:val="24"/>
        </w:rPr>
        <w:t>NÁJEMNÍ SMLOUVA</w:t>
      </w:r>
    </w:p>
    <w:p w:rsidR="00D45692" w:rsidRDefault="00D45692" w:rsidP="00D45692">
      <w:pPr>
        <w:rPr>
          <w:rFonts w:ascii="Times New Roman" w:hAnsi="Times New Roman" w:cs="Times New Roman"/>
          <w:b/>
          <w:sz w:val="24"/>
          <w:szCs w:val="24"/>
        </w:rPr>
      </w:pPr>
    </w:p>
    <w:p w:rsidR="00D45692" w:rsidRDefault="00D45692" w:rsidP="00D45692">
      <w:pPr>
        <w:spacing w:after="0"/>
        <w:rPr>
          <w:rFonts w:ascii="Times New Roman" w:hAnsi="Times New Roman" w:cs="Times New Roman"/>
          <w:b/>
          <w:sz w:val="24"/>
          <w:szCs w:val="24"/>
        </w:rPr>
      </w:pPr>
      <w:r>
        <w:rPr>
          <w:rFonts w:ascii="Times New Roman" w:hAnsi="Times New Roman" w:cs="Times New Roman"/>
          <w:b/>
          <w:sz w:val="24"/>
          <w:szCs w:val="24"/>
        </w:rPr>
        <w:t>Pronajímatel:</w:t>
      </w:r>
      <w:r>
        <w:rPr>
          <w:rFonts w:ascii="Times New Roman" w:hAnsi="Times New Roman" w:cs="Times New Roman"/>
          <w:b/>
          <w:sz w:val="24"/>
          <w:szCs w:val="24"/>
        </w:rPr>
        <w:tab/>
      </w:r>
      <w:r>
        <w:rPr>
          <w:rFonts w:ascii="Times New Roman" w:hAnsi="Times New Roman" w:cs="Times New Roman"/>
          <w:b/>
          <w:sz w:val="24"/>
          <w:szCs w:val="24"/>
        </w:rPr>
        <w:tab/>
        <w:t>KONTREX building management s.r.o.</w:t>
      </w:r>
      <w:r>
        <w:rPr>
          <w:rFonts w:ascii="Times New Roman" w:hAnsi="Times New Roman" w:cs="Times New Roman"/>
          <w:b/>
          <w:sz w:val="24"/>
          <w:szCs w:val="24"/>
        </w:rPr>
        <w:tab/>
      </w:r>
      <w:r>
        <w:rPr>
          <w:rFonts w:ascii="Times New Roman" w:hAnsi="Times New Roman" w:cs="Times New Roman"/>
          <w:b/>
          <w:sz w:val="24"/>
          <w:szCs w:val="24"/>
        </w:rPr>
        <w:tab/>
      </w:r>
    </w:p>
    <w:p w:rsidR="00D45692" w:rsidRDefault="00D45692" w:rsidP="00D45692">
      <w:pPr>
        <w:spacing w:after="0"/>
        <w:ind w:left="2124" w:firstLine="708"/>
        <w:rPr>
          <w:rFonts w:ascii="Times New Roman" w:hAnsi="Times New Roman" w:cs="Times New Roman"/>
          <w:sz w:val="24"/>
          <w:szCs w:val="24"/>
        </w:rPr>
      </w:pPr>
      <w:r>
        <w:rPr>
          <w:rFonts w:ascii="Times New Roman" w:hAnsi="Times New Roman" w:cs="Times New Roman"/>
          <w:sz w:val="24"/>
          <w:szCs w:val="24"/>
        </w:rPr>
        <w:t>zapsaná u Městského soudu v Praze vložka C 40962</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s</w:t>
      </w:r>
      <w:r w:rsidRPr="00AD5EE2">
        <w:rPr>
          <w:rFonts w:ascii="Times New Roman" w:hAnsi="Times New Roman" w:cs="Times New Roman"/>
          <w:sz w:val="24"/>
          <w:szCs w:val="24"/>
        </w:rPr>
        <w:t>e sídlem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Dopravní 1314/1, 104 00 Praha 10</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64581764</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CZ64581764</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ČSOB</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209652982/0300</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Zastoupen: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xxxxxxxxx</w:t>
      </w:r>
      <w:proofErr w:type="spellEnd"/>
      <w:r>
        <w:rPr>
          <w:rFonts w:ascii="Times New Roman" w:hAnsi="Times New Roman" w:cs="Times New Roman"/>
          <w:sz w:val="24"/>
          <w:szCs w:val="24"/>
        </w:rPr>
        <w:tab/>
      </w: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r>
        <w:rPr>
          <w:rFonts w:ascii="Times New Roman" w:hAnsi="Times New Roman" w:cs="Times New Roman"/>
          <w:sz w:val="24"/>
          <w:szCs w:val="24"/>
        </w:rPr>
        <w:t xml:space="preserve">a </w:t>
      </w:r>
    </w:p>
    <w:p w:rsidR="00D45692" w:rsidRDefault="00D45692" w:rsidP="00D45692">
      <w:pPr>
        <w:rPr>
          <w:rFonts w:ascii="Times New Roman" w:hAnsi="Times New Roman" w:cs="Times New Roman"/>
          <w:sz w:val="24"/>
          <w:szCs w:val="24"/>
        </w:rPr>
      </w:pPr>
    </w:p>
    <w:p w:rsidR="00D45692" w:rsidRDefault="00D45692" w:rsidP="00D45692">
      <w:pPr>
        <w:spacing w:after="0"/>
        <w:rPr>
          <w:rFonts w:ascii="Times New Roman" w:hAnsi="Times New Roman" w:cs="Times New Roman"/>
          <w:sz w:val="24"/>
          <w:szCs w:val="24"/>
        </w:rPr>
      </w:pPr>
      <w:r w:rsidRPr="00AD5EE2">
        <w:rPr>
          <w:rFonts w:ascii="Times New Roman" w:hAnsi="Times New Roman" w:cs="Times New Roman"/>
          <w:b/>
          <w:sz w:val="24"/>
          <w:szCs w:val="24"/>
        </w:rPr>
        <w:t>Nájemce: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5EE2">
        <w:rPr>
          <w:rFonts w:ascii="Times New Roman" w:hAnsi="Times New Roman" w:cs="Times New Roman"/>
          <w:b/>
          <w:sz w:val="24"/>
          <w:szCs w:val="24"/>
        </w:rPr>
        <w:t>Státní zemědělský intervenční fond</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 Smečkách 33, Praha 1</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48133981</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Česká národní banka</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5057811309/0800</w:t>
      </w:r>
    </w:p>
    <w:p w:rsidR="00D45692"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Zastoupen: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Jiřím </w:t>
      </w:r>
      <w:proofErr w:type="spellStart"/>
      <w:r>
        <w:rPr>
          <w:rFonts w:ascii="Times New Roman" w:hAnsi="Times New Roman" w:cs="Times New Roman"/>
          <w:sz w:val="24"/>
          <w:szCs w:val="24"/>
        </w:rPr>
        <w:t>Korolem</w:t>
      </w:r>
      <w:proofErr w:type="spellEnd"/>
      <w:r>
        <w:rPr>
          <w:rFonts w:ascii="Times New Roman" w:hAnsi="Times New Roman" w:cs="Times New Roman"/>
          <w:sz w:val="24"/>
          <w:szCs w:val="24"/>
        </w:rPr>
        <w:t>, ředitel Odboru správy</w:t>
      </w:r>
    </w:p>
    <w:p w:rsidR="00D45692" w:rsidRDefault="00D45692" w:rsidP="00D45692">
      <w:pPr>
        <w:spacing w:after="0"/>
        <w:rPr>
          <w:rFonts w:ascii="Times New Roman" w:hAnsi="Times New Roman" w:cs="Times New Roman"/>
          <w:b/>
          <w:sz w:val="24"/>
          <w:szCs w:val="24"/>
        </w:rPr>
      </w:pPr>
    </w:p>
    <w:p w:rsidR="00D45692" w:rsidRPr="005957D6" w:rsidRDefault="00D45692" w:rsidP="00D45692">
      <w:pPr>
        <w:spacing w:after="0"/>
        <w:rPr>
          <w:rFonts w:ascii="Times New Roman" w:hAnsi="Times New Roman" w:cs="Times New Roman"/>
          <w:b/>
          <w:sz w:val="24"/>
          <w:szCs w:val="24"/>
        </w:rPr>
      </w:pPr>
      <w:r w:rsidRPr="005957D6">
        <w:rPr>
          <w:rFonts w:ascii="Times New Roman" w:hAnsi="Times New Roman" w:cs="Times New Roman"/>
          <w:b/>
          <w:sz w:val="24"/>
          <w:szCs w:val="24"/>
        </w:rPr>
        <w:t>(</w:t>
      </w:r>
      <w:r>
        <w:rPr>
          <w:rFonts w:ascii="Times New Roman" w:hAnsi="Times New Roman" w:cs="Times New Roman"/>
          <w:b/>
          <w:sz w:val="24"/>
          <w:szCs w:val="24"/>
        </w:rPr>
        <w:t>d</w:t>
      </w:r>
      <w:r w:rsidRPr="005957D6">
        <w:rPr>
          <w:rFonts w:ascii="Times New Roman" w:hAnsi="Times New Roman" w:cs="Times New Roman"/>
          <w:b/>
          <w:sz w:val="24"/>
          <w:szCs w:val="24"/>
        </w:rPr>
        <w:t>ále také jen „SZIF“)</w:t>
      </w:r>
    </w:p>
    <w:p w:rsidR="00D45692" w:rsidRDefault="00D45692" w:rsidP="00D45692">
      <w:pPr>
        <w:rPr>
          <w:rFonts w:ascii="Times New Roman" w:hAnsi="Times New Roman" w:cs="Times New Roman"/>
          <w:sz w:val="24"/>
          <w:szCs w:val="24"/>
        </w:rPr>
      </w:pPr>
    </w:p>
    <w:p w:rsidR="00D45692" w:rsidRDefault="00D45692" w:rsidP="00D45692">
      <w:pPr>
        <w:spacing w:after="0"/>
        <w:rPr>
          <w:rFonts w:ascii="Times New Roman" w:hAnsi="Times New Roman" w:cs="Times New Roman"/>
          <w:sz w:val="24"/>
          <w:szCs w:val="24"/>
        </w:rPr>
      </w:pPr>
      <w:r w:rsidRPr="009B4320">
        <w:rPr>
          <w:rFonts w:ascii="Times New Roman" w:hAnsi="Times New Roman" w:cs="Times New Roman"/>
          <w:b/>
          <w:sz w:val="24"/>
          <w:szCs w:val="24"/>
        </w:rPr>
        <w:t>(pronajímatel a nájemce společně</w:t>
      </w:r>
      <w:r>
        <w:rPr>
          <w:rFonts w:ascii="Times New Roman" w:hAnsi="Times New Roman" w:cs="Times New Roman"/>
          <w:sz w:val="24"/>
          <w:szCs w:val="24"/>
        </w:rPr>
        <w:t xml:space="preserve"> </w:t>
      </w:r>
      <w:r w:rsidRPr="001B4065">
        <w:rPr>
          <w:rFonts w:ascii="Times New Roman" w:hAnsi="Times New Roman" w:cs="Times New Roman"/>
          <w:b/>
          <w:sz w:val="24"/>
          <w:szCs w:val="24"/>
        </w:rPr>
        <w:t xml:space="preserve">dále také jen </w:t>
      </w:r>
      <w:r>
        <w:rPr>
          <w:rFonts w:ascii="Times New Roman" w:hAnsi="Times New Roman" w:cs="Times New Roman"/>
          <w:b/>
          <w:sz w:val="24"/>
          <w:szCs w:val="24"/>
        </w:rPr>
        <w:t>„</w:t>
      </w:r>
      <w:r w:rsidRPr="001B4065">
        <w:rPr>
          <w:rFonts w:ascii="Times New Roman" w:hAnsi="Times New Roman" w:cs="Times New Roman"/>
          <w:b/>
          <w:sz w:val="24"/>
          <w:szCs w:val="24"/>
        </w:rPr>
        <w:t>smluvní strany</w:t>
      </w:r>
      <w:r>
        <w:rPr>
          <w:rFonts w:ascii="Times New Roman" w:hAnsi="Times New Roman" w:cs="Times New Roman"/>
          <w:b/>
          <w:sz w:val="24"/>
          <w:szCs w:val="24"/>
        </w:rPr>
        <w:t>“</w:t>
      </w:r>
      <w:r w:rsidRPr="009B4320">
        <w:rPr>
          <w:rFonts w:ascii="Times New Roman" w:hAnsi="Times New Roman" w:cs="Times New Roman"/>
          <w:b/>
          <w:sz w:val="24"/>
          <w:szCs w:val="24"/>
        </w:rPr>
        <w:t>)</w:t>
      </w:r>
    </w:p>
    <w:p w:rsidR="00D45692" w:rsidRDefault="00D45692" w:rsidP="00D45692">
      <w:pPr>
        <w:rPr>
          <w:rFonts w:ascii="Times New Roman" w:hAnsi="Times New Roman" w:cs="Times New Roman"/>
          <w:sz w:val="24"/>
          <w:szCs w:val="24"/>
        </w:rPr>
      </w:pPr>
    </w:p>
    <w:p w:rsidR="00D45692" w:rsidRDefault="00D45692" w:rsidP="00D45692">
      <w:pPr>
        <w:jc w:val="both"/>
        <w:rPr>
          <w:rFonts w:ascii="Times New Roman" w:hAnsi="Times New Roman" w:cs="Times New Roman"/>
          <w:sz w:val="24"/>
          <w:szCs w:val="24"/>
        </w:rPr>
      </w:pPr>
      <w:r>
        <w:rPr>
          <w:rFonts w:ascii="Times New Roman" w:hAnsi="Times New Roman" w:cs="Times New Roman"/>
          <w:sz w:val="24"/>
          <w:szCs w:val="24"/>
        </w:rPr>
        <w:t xml:space="preserve">Uzavřená podle §2201 a násl. zákona č. 89/2012 Sb., občanský zákoník, ve znění pozdějších předpisů (dále jen „občanský zákoník“) </w:t>
      </w:r>
    </w:p>
    <w:p w:rsidR="00D45692" w:rsidRDefault="00D45692" w:rsidP="00D45692">
      <w:pPr>
        <w:jc w:val="both"/>
        <w:rPr>
          <w:rFonts w:ascii="Times New Roman" w:hAnsi="Times New Roman" w:cs="Times New Roman"/>
          <w:sz w:val="24"/>
          <w:szCs w:val="24"/>
        </w:rPr>
      </w:pPr>
    </w:p>
    <w:p w:rsidR="00D45692" w:rsidRDefault="00D45692" w:rsidP="00D45692">
      <w:pPr>
        <w:jc w:val="both"/>
        <w:rPr>
          <w:rFonts w:ascii="Times New Roman" w:hAnsi="Times New Roman" w:cs="Times New Roman"/>
          <w:sz w:val="24"/>
          <w:szCs w:val="24"/>
        </w:rPr>
      </w:pPr>
    </w:p>
    <w:p w:rsidR="00D45692" w:rsidRPr="00CE396E" w:rsidRDefault="00D45692" w:rsidP="00D45692">
      <w:pPr>
        <w:pStyle w:val="Odstavecseseznamem"/>
        <w:numPr>
          <w:ilvl w:val="0"/>
          <w:numId w:val="1"/>
        </w:numPr>
        <w:jc w:val="center"/>
        <w:rPr>
          <w:rFonts w:ascii="Times New Roman" w:hAnsi="Times New Roman" w:cs="Times New Roman"/>
          <w:b/>
          <w:sz w:val="24"/>
          <w:szCs w:val="24"/>
        </w:rPr>
      </w:pPr>
      <w:r w:rsidRPr="00CE396E">
        <w:rPr>
          <w:rFonts w:ascii="Times New Roman" w:hAnsi="Times New Roman" w:cs="Times New Roman"/>
          <w:b/>
          <w:sz w:val="24"/>
          <w:szCs w:val="24"/>
        </w:rPr>
        <w:t>Předmět smlouvy</w:t>
      </w:r>
    </w:p>
    <w:p w:rsidR="00D45692" w:rsidRDefault="00D45692" w:rsidP="00D45692">
      <w:pPr>
        <w:pStyle w:val="Odstavecseseznamem"/>
        <w:rPr>
          <w:rFonts w:ascii="Times New Roman" w:hAnsi="Times New Roman" w:cs="Times New Roman"/>
          <w:sz w:val="24"/>
          <w:szCs w:val="24"/>
        </w:rPr>
      </w:pPr>
    </w:p>
    <w:p w:rsidR="00D45692" w:rsidRDefault="00D45692" w:rsidP="00D45692">
      <w:pPr>
        <w:jc w:val="both"/>
        <w:rPr>
          <w:rFonts w:ascii="Times New Roman" w:hAnsi="Times New Roman" w:cs="Times New Roman"/>
          <w:b/>
          <w:sz w:val="24"/>
          <w:szCs w:val="24"/>
        </w:rPr>
      </w:pPr>
    </w:p>
    <w:p w:rsidR="00D45692" w:rsidRDefault="00D45692" w:rsidP="00D45692">
      <w:pPr>
        <w:pStyle w:val="Odstavecseseznamem"/>
        <w:numPr>
          <w:ilvl w:val="0"/>
          <w:numId w:val="3"/>
        </w:numPr>
        <w:jc w:val="both"/>
        <w:rPr>
          <w:rFonts w:ascii="Times New Roman" w:hAnsi="Times New Roman" w:cs="Times New Roman"/>
          <w:b/>
          <w:sz w:val="24"/>
          <w:szCs w:val="24"/>
        </w:rPr>
      </w:pPr>
      <w:r w:rsidRPr="00EA6A09">
        <w:rPr>
          <w:rFonts w:ascii="Times New Roman" w:hAnsi="Times New Roman" w:cs="Times New Roman"/>
          <w:b/>
          <w:sz w:val="24"/>
          <w:szCs w:val="24"/>
        </w:rPr>
        <w:t>Pronájem nebytových prostor</w:t>
      </w:r>
    </w:p>
    <w:p w:rsidR="00D45692" w:rsidRPr="00EA6A09" w:rsidRDefault="00D45692" w:rsidP="00D45692">
      <w:pPr>
        <w:pStyle w:val="Odstavecseseznamem"/>
        <w:rPr>
          <w:rFonts w:ascii="Times New Roman" w:hAnsi="Times New Roman" w:cs="Times New Roman"/>
          <w:sz w:val="24"/>
          <w:szCs w:val="24"/>
        </w:rPr>
      </w:pPr>
    </w:p>
    <w:p w:rsidR="00D45692" w:rsidRDefault="00D45692" w:rsidP="00D45692">
      <w:pPr>
        <w:pStyle w:val="Odstavecseseznamem"/>
        <w:jc w:val="both"/>
        <w:rPr>
          <w:rFonts w:ascii="Times New Roman" w:hAnsi="Times New Roman" w:cs="Times New Roman"/>
          <w:sz w:val="24"/>
          <w:szCs w:val="24"/>
        </w:rPr>
      </w:pPr>
      <w:r w:rsidRPr="00EA6A09">
        <w:rPr>
          <w:rFonts w:ascii="Times New Roman" w:hAnsi="Times New Roman" w:cs="Times New Roman"/>
          <w:sz w:val="24"/>
          <w:szCs w:val="24"/>
        </w:rPr>
        <w:t>Pronajímatel přenechává nájemci k dočasnému užívání za úplatu tyto své nebytové    prostory:</w:t>
      </w:r>
      <w:r>
        <w:rPr>
          <w:rFonts w:ascii="Times New Roman" w:hAnsi="Times New Roman" w:cs="Times New Roman"/>
          <w:sz w:val="24"/>
          <w:szCs w:val="24"/>
        </w:rPr>
        <w:t xml:space="preserve"> </w:t>
      </w:r>
    </w:p>
    <w:p w:rsidR="00D45692" w:rsidRDefault="00D45692" w:rsidP="00D45692">
      <w:pPr>
        <w:pStyle w:val="Odstavecseseznamem"/>
        <w:jc w:val="both"/>
      </w:pPr>
      <w:r>
        <w:rPr>
          <w:rFonts w:ascii="Times New Roman" w:hAnsi="Times New Roman" w:cs="Times New Roman"/>
          <w:sz w:val="24"/>
          <w:szCs w:val="24"/>
        </w:rPr>
        <w:t xml:space="preserve">Skladové prostory v sídle nájemce na adrese: Dopravní 1314/1, Praha 10 Uhříněves, o rozměru 80 m2. </w:t>
      </w:r>
    </w:p>
    <w:p w:rsidR="00D45692" w:rsidRDefault="00D45692" w:rsidP="00D45692">
      <w:pPr>
        <w:jc w:val="both"/>
        <w:rPr>
          <w:rFonts w:ascii="Times New Roman" w:hAnsi="Times New Roman" w:cs="Times New Roman"/>
          <w:sz w:val="24"/>
          <w:szCs w:val="24"/>
        </w:rPr>
      </w:pPr>
      <w:r>
        <w:rPr>
          <w:rFonts w:ascii="Times New Roman" w:hAnsi="Times New Roman" w:cs="Times New Roman"/>
          <w:sz w:val="24"/>
          <w:szCs w:val="24"/>
        </w:rPr>
        <w:t>Nájemce je oprávněn užívat i tyto společné prostory:</w:t>
      </w:r>
    </w:p>
    <w:p w:rsidR="00D45692" w:rsidRDefault="00D45692" w:rsidP="00D4569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Přístupové komunikace související s pronajatým prostorem, resp. umožnit vozidlům nájemce, a to za účelem dovozu či odvozu nákladů, vjezd do objektu, v němž se nacházejí předmětné nebytové prostory a výjezd z tohoto objektu.</w:t>
      </w:r>
    </w:p>
    <w:p w:rsidR="00D45692" w:rsidRDefault="00D45692" w:rsidP="00D45692">
      <w:pPr>
        <w:rPr>
          <w:rFonts w:ascii="Times New Roman" w:hAnsi="Times New Roman" w:cs="Times New Roman"/>
          <w:sz w:val="24"/>
          <w:szCs w:val="24"/>
        </w:rPr>
      </w:pPr>
    </w:p>
    <w:p w:rsidR="00D45692" w:rsidRPr="00FC3434" w:rsidRDefault="00D45692" w:rsidP="00D45692">
      <w:pPr>
        <w:pStyle w:val="Odstavecseseznamem"/>
        <w:numPr>
          <w:ilvl w:val="0"/>
          <w:numId w:val="1"/>
        </w:numPr>
        <w:jc w:val="center"/>
        <w:rPr>
          <w:rFonts w:ascii="Times New Roman" w:hAnsi="Times New Roman" w:cs="Times New Roman"/>
          <w:b/>
          <w:sz w:val="24"/>
          <w:szCs w:val="24"/>
        </w:rPr>
      </w:pPr>
      <w:r w:rsidRPr="00FC3434">
        <w:rPr>
          <w:rFonts w:ascii="Times New Roman" w:hAnsi="Times New Roman" w:cs="Times New Roman"/>
          <w:b/>
          <w:sz w:val="24"/>
          <w:szCs w:val="24"/>
        </w:rPr>
        <w:t>Podmínky užívání pronajatých prostor</w:t>
      </w:r>
    </w:p>
    <w:p w:rsidR="00D45692" w:rsidRDefault="00D45692" w:rsidP="00D45692">
      <w:pPr>
        <w:rPr>
          <w:rFonts w:ascii="Times New Roman" w:hAnsi="Times New Roman" w:cs="Times New Roman"/>
          <w:sz w:val="24"/>
          <w:szCs w:val="24"/>
        </w:rPr>
      </w:pP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Pronajaté prostory může nájemce užívat pouze v souladu s jejich charakterem jako: sklady.</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není oprávněn bez dohody s pronajímatelem umisťovat na objektu nebo v jeho okolí žádné reklamní nebo jiné nápisy a předměty.</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není oprávněn pronajaté prostory pronajmout nebo je poskytnout k užívání třetí osobě a provádět v nich jakékoliv stavební změny, bez předchozího souhlasu pronajímatele.</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je povinen pronajímateli neprodleně oznámit závady a potřeby oprav pronajatých prostor. Zároveň musí umožnit pronajímateli jejich opravu. Při porušení této povinnosti zodpovídá nájemce za vzniklé škody.</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je povinen umožnit v pronajatých prostorách nutnou údržbu a opravy.</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nesmí při užívání pronajatých prostor ohrozit životní prostředí a je povinen při své činnosti dodržovat veškeré závazné právní akty, zejména pak předpisy o imisích a odpadech. Sankce a náhrady škody za porušení těchto povinností ponese nájemce svým jménem.</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je povinen vyklidit a předat pronajaté prostory pronajímateli ke dni skončení nájmu, a to na základě písemného zápisu, ve stavu úměrném běžnému opotřebení. Při nadměrném opotřebení nebo vzniku škody je nájemce povinen uhradit pronajímateli náklady na jejich odstranění.</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Nájemce se zavazuje, že bude pronajaté prostory řádně užívat a chránit je (vč. vybavení) před poškozením.</w:t>
      </w:r>
    </w:p>
    <w:p w:rsidR="00D45692" w:rsidRDefault="00D45692" w:rsidP="00D4569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Pronajímatel je povinen předat pronajaté prostory nájemci vyklizené a ve stavu odpovídajícímu k sjednanému užívání.</w:t>
      </w:r>
    </w:p>
    <w:p w:rsidR="00D45692" w:rsidRPr="009B4320" w:rsidRDefault="00D45692" w:rsidP="00D45692">
      <w:pPr>
        <w:pStyle w:val="Odstavecseseznamem"/>
        <w:numPr>
          <w:ilvl w:val="0"/>
          <w:numId w:val="2"/>
        </w:numPr>
        <w:jc w:val="both"/>
      </w:pPr>
      <w:r w:rsidRPr="00B4096A">
        <w:rPr>
          <w:rFonts w:ascii="Times New Roman" w:hAnsi="Times New Roman" w:cs="Times New Roman"/>
          <w:sz w:val="24"/>
          <w:szCs w:val="24"/>
        </w:rPr>
        <w:t>Pronajímatel je povinen zajistit pokojné užívání pronajatých prostor nájemcem, zejména neumožní vstup do pronajatých prostor třetím osobám, sám nebude vstupovat do pronajatých prostor, zajistí opravu případných závad pronajatých prostor. Oprava pronajatých prostor bude probíhat po domluvě s nájemcem.</w:t>
      </w:r>
    </w:p>
    <w:p w:rsidR="00D45692" w:rsidRDefault="00D45692" w:rsidP="00D45692">
      <w:pPr>
        <w:jc w:val="both"/>
        <w:rPr>
          <w:rFonts w:ascii="Times New Roman" w:hAnsi="Times New Roman" w:cs="Times New Roman"/>
          <w:sz w:val="24"/>
          <w:szCs w:val="24"/>
        </w:rPr>
      </w:pPr>
    </w:p>
    <w:p w:rsidR="00D45692" w:rsidRDefault="00D45692" w:rsidP="00D45692">
      <w:pPr>
        <w:pStyle w:val="Odstavecseseznamem"/>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C7ED2">
        <w:rPr>
          <w:rFonts w:ascii="Times New Roman" w:hAnsi="Times New Roman" w:cs="Times New Roman"/>
          <w:b/>
          <w:sz w:val="24"/>
          <w:szCs w:val="24"/>
        </w:rPr>
        <w:t>Platební podmínky</w:t>
      </w:r>
    </w:p>
    <w:p w:rsidR="00D45692" w:rsidRDefault="00D45692" w:rsidP="00D45692">
      <w:pPr>
        <w:pStyle w:val="Odstavecseseznamem"/>
        <w:rPr>
          <w:rFonts w:ascii="Times New Roman" w:hAnsi="Times New Roman" w:cs="Times New Roman"/>
          <w:sz w:val="24"/>
          <w:szCs w:val="24"/>
        </w:rPr>
      </w:pPr>
    </w:p>
    <w:p w:rsidR="00D45692" w:rsidRPr="00073B1D" w:rsidRDefault="00D45692" w:rsidP="00D45692">
      <w:pPr>
        <w:spacing w:after="0"/>
        <w:rPr>
          <w:rFonts w:ascii="Times New Roman" w:hAnsi="Times New Roman" w:cs="Times New Roman"/>
          <w:sz w:val="24"/>
          <w:szCs w:val="24"/>
        </w:rPr>
      </w:pPr>
      <w:r>
        <w:rPr>
          <w:rFonts w:ascii="Times New Roman" w:hAnsi="Times New Roman" w:cs="Times New Roman"/>
          <w:sz w:val="24"/>
          <w:szCs w:val="24"/>
        </w:rPr>
        <w:t>1. V</w:t>
      </w:r>
      <w:r w:rsidRPr="00073B1D">
        <w:rPr>
          <w:rFonts w:ascii="Times New Roman" w:hAnsi="Times New Roman" w:cs="Times New Roman"/>
          <w:sz w:val="24"/>
          <w:szCs w:val="24"/>
        </w:rPr>
        <w:t>ýše měsíčního nájemného činí:</w:t>
      </w:r>
    </w:p>
    <w:p w:rsidR="00D45692" w:rsidRPr="00073B1D" w:rsidRDefault="00D45692" w:rsidP="00D45692">
      <w:pPr>
        <w:spacing w:after="0"/>
        <w:rPr>
          <w:rFonts w:ascii="Times New Roman" w:hAnsi="Times New Roman" w:cs="Times New Roman"/>
          <w:sz w:val="24"/>
          <w:szCs w:val="24"/>
        </w:rPr>
      </w:pPr>
    </w:p>
    <w:p w:rsidR="00D45692" w:rsidRPr="005A5932" w:rsidRDefault="00D45692" w:rsidP="00D45692">
      <w:pPr>
        <w:spacing w:after="0"/>
        <w:rPr>
          <w:rFonts w:ascii="Times New Roman" w:hAnsi="Times New Roman" w:cs="Times New Roman"/>
          <w:i/>
          <w:sz w:val="24"/>
          <w:szCs w:val="24"/>
        </w:rPr>
      </w:pPr>
      <w:r w:rsidRPr="00073B1D">
        <w:rPr>
          <w:rFonts w:ascii="Times New Roman" w:hAnsi="Times New Roman" w:cs="Times New Roman"/>
          <w:sz w:val="24"/>
          <w:szCs w:val="24"/>
        </w:rPr>
        <w:tab/>
        <w:t>Bez DPH</w:t>
      </w:r>
      <w:r w:rsidRPr="00073B1D">
        <w:rPr>
          <w:rFonts w:ascii="Times New Roman" w:hAnsi="Times New Roman" w:cs="Times New Roman"/>
          <w:sz w:val="24"/>
          <w:szCs w:val="24"/>
        </w:rPr>
        <w:tab/>
      </w:r>
      <w:r w:rsidRPr="00073B1D">
        <w:rPr>
          <w:rFonts w:ascii="Times New Roman" w:hAnsi="Times New Roman" w:cs="Times New Roman"/>
          <w:sz w:val="24"/>
          <w:szCs w:val="24"/>
        </w:rPr>
        <w:tab/>
      </w:r>
      <w:r w:rsidRPr="00073B1D">
        <w:rPr>
          <w:rFonts w:ascii="Times New Roman" w:hAnsi="Times New Roman" w:cs="Times New Roman"/>
          <w:sz w:val="24"/>
          <w:szCs w:val="24"/>
        </w:rPr>
        <w:tab/>
      </w:r>
      <w:r w:rsidRPr="00073B1D">
        <w:rPr>
          <w:rFonts w:ascii="Times New Roman" w:hAnsi="Times New Roman" w:cs="Times New Roman"/>
          <w:sz w:val="24"/>
          <w:szCs w:val="24"/>
        </w:rPr>
        <w:tab/>
      </w:r>
      <w:r>
        <w:rPr>
          <w:rFonts w:ascii="Times New Roman" w:hAnsi="Times New Roman" w:cs="Times New Roman"/>
          <w:sz w:val="24"/>
          <w:szCs w:val="24"/>
        </w:rPr>
        <w:t xml:space="preserve">150,-- Kč </w:t>
      </w:r>
      <w:r w:rsidRPr="00073B1D">
        <w:rPr>
          <w:rFonts w:ascii="Times New Roman" w:hAnsi="Times New Roman" w:cs="Times New Roman"/>
          <w:sz w:val="24"/>
          <w:szCs w:val="24"/>
        </w:rPr>
        <w:t>za 1 m2</w:t>
      </w:r>
      <w:r>
        <w:rPr>
          <w:rFonts w:ascii="Times New Roman" w:hAnsi="Times New Roman" w:cs="Times New Roman"/>
          <w:sz w:val="24"/>
          <w:szCs w:val="24"/>
        </w:rPr>
        <w:t xml:space="preserve"> </w:t>
      </w:r>
      <w:r w:rsidRPr="005A5932">
        <w:rPr>
          <w:rFonts w:ascii="Times New Roman" w:hAnsi="Times New Roman" w:cs="Times New Roman"/>
          <w:i/>
          <w:sz w:val="24"/>
          <w:szCs w:val="24"/>
        </w:rPr>
        <w:t>(slovy: sto padesát korun českých za 1 m2)</w:t>
      </w:r>
    </w:p>
    <w:p w:rsidR="00D45692" w:rsidRPr="005A5932" w:rsidRDefault="00D45692" w:rsidP="00D45692">
      <w:pPr>
        <w:spacing w:after="0"/>
        <w:rPr>
          <w:rFonts w:ascii="Times New Roman" w:hAnsi="Times New Roman" w:cs="Times New Roman"/>
          <w:i/>
          <w:sz w:val="24"/>
          <w:szCs w:val="24"/>
        </w:rPr>
      </w:pPr>
      <w:r>
        <w:rPr>
          <w:rFonts w:ascii="Times New Roman" w:hAnsi="Times New Roman" w:cs="Times New Roman"/>
          <w:sz w:val="24"/>
          <w:szCs w:val="24"/>
        </w:rPr>
        <w:tab/>
        <w:t>DPH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31,50 Kč </w:t>
      </w:r>
      <w:r w:rsidRPr="005A5932">
        <w:rPr>
          <w:rFonts w:ascii="Times New Roman" w:hAnsi="Times New Roman" w:cs="Times New Roman"/>
          <w:i/>
          <w:sz w:val="24"/>
          <w:szCs w:val="24"/>
        </w:rPr>
        <w:t>(slovy: třicet jedna korun českých padesát haléřů)</w:t>
      </w:r>
    </w:p>
    <w:p w:rsidR="00D45692" w:rsidRPr="005A5932" w:rsidRDefault="00D45692" w:rsidP="00D45692">
      <w:pPr>
        <w:spacing w:after="0"/>
        <w:rPr>
          <w:rFonts w:ascii="Times New Roman" w:hAnsi="Times New Roman" w:cs="Times New Roman"/>
          <w:i/>
          <w:sz w:val="24"/>
          <w:szCs w:val="24"/>
        </w:rPr>
      </w:pPr>
      <w:r>
        <w:rPr>
          <w:rFonts w:ascii="Times New Roman" w:hAnsi="Times New Roman" w:cs="Times New Roman"/>
          <w:sz w:val="24"/>
          <w:szCs w:val="24"/>
        </w:rPr>
        <w:lastRenderedPageBreak/>
        <w:tab/>
      </w:r>
      <w:r w:rsidRPr="005A5932">
        <w:rPr>
          <w:rFonts w:ascii="Times New Roman" w:hAnsi="Times New Roman" w:cs="Times New Roman"/>
          <w:b/>
          <w:sz w:val="24"/>
          <w:szCs w:val="24"/>
        </w:rPr>
        <w:t>Cena včetně DPH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181,50 Kč </w:t>
      </w:r>
      <w:r w:rsidRPr="005A5932">
        <w:rPr>
          <w:rFonts w:ascii="Times New Roman" w:hAnsi="Times New Roman" w:cs="Times New Roman"/>
          <w:i/>
          <w:sz w:val="24"/>
          <w:szCs w:val="24"/>
        </w:rPr>
        <w:t>(slovy: sto osmdesát jedna korun českých padesát haléřů)</w:t>
      </w:r>
      <w:r w:rsidRPr="005A5932">
        <w:rPr>
          <w:rFonts w:ascii="Times New Roman" w:hAnsi="Times New Roman" w:cs="Times New Roman"/>
          <w:i/>
          <w:sz w:val="24"/>
          <w:szCs w:val="24"/>
        </w:rPr>
        <w:tab/>
      </w:r>
    </w:p>
    <w:p w:rsidR="00D45692" w:rsidRDefault="00D45692" w:rsidP="00D45692">
      <w:pPr>
        <w:spacing w:after="0"/>
        <w:rPr>
          <w:rFonts w:ascii="Times New Roman" w:hAnsi="Times New Roman" w:cs="Times New Roman"/>
          <w:sz w:val="24"/>
          <w:szCs w:val="24"/>
        </w:rPr>
      </w:pPr>
    </w:p>
    <w:p w:rsidR="00D45692" w:rsidRDefault="00D45692" w:rsidP="00D45692">
      <w:pPr>
        <w:spacing w:after="0"/>
        <w:jc w:val="both"/>
        <w:rPr>
          <w:rFonts w:ascii="Times New Roman" w:hAnsi="Times New Roman" w:cs="Times New Roman"/>
          <w:sz w:val="24"/>
          <w:szCs w:val="24"/>
        </w:rPr>
      </w:pPr>
      <w:r>
        <w:rPr>
          <w:rFonts w:ascii="Times New Roman" w:hAnsi="Times New Roman" w:cs="Times New Roman"/>
          <w:sz w:val="24"/>
          <w:szCs w:val="24"/>
        </w:rPr>
        <w:t>2. Za pronajaté prostory je nájemce povinen platit pronajímateli nájemné po uplynutí příslušného kalendářního měsíce, vždy do 14 dnů po obdržení daňového dokladu.</w:t>
      </w:r>
    </w:p>
    <w:p w:rsidR="00D45692" w:rsidRDefault="00D45692" w:rsidP="00D45692">
      <w:pPr>
        <w:spacing w:after="0"/>
        <w:jc w:val="both"/>
        <w:rPr>
          <w:szCs w:val="24"/>
        </w:rPr>
      </w:pPr>
      <w:r>
        <w:rPr>
          <w:rFonts w:ascii="Times New Roman" w:hAnsi="Times New Roman" w:cs="Times New Roman"/>
          <w:sz w:val="24"/>
          <w:szCs w:val="24"/>
        </w:rPr>
        <w:t xml:space="preserve">3. </w:t>
      </w:r>
      <w:r w:rsidRPr="001F1C57">
        <w:rPr>
          <w:rFonts w:ascii="Times New Roman" w:hAnsi="Times New Roman" w:cs="Times New Roman"/>
          <w:sz w:val="24"/>
          <w:szCs w:val="24"/>
        </w:rPr>
        <w:t>Daňový doklad musí obsahovat náležitosti dle příslušných platných a účinných právních předpisů, zejména dle zákona o dani z přidané hodnoty a zákona č. 563/1991 Sb., o účetnictví, ve znění pozdějších předpisů a dále náležitosti obchodní listiny ve smyslu zákona § 435 občanského zákoníku</w:t>
      </w:r>
      <w:r>
        <w:rPr>
          <w:szCs w:val="24"/>
        </w:rPr>
        <w:t>.</w:t>
      </w:r>
    </w:p>
    <w:p w:rsidR="00D45692" w:rsidRPr="002F46D9" w:rsidRDefault="00D45692" w:rsidP="00D45692">
      <w:pPr>
        <w:spacing w:after="0"/>
        <w:jc w:val="both"/>
        <w:rPr>
          <w:rFonts w:ascii="Times New Roman" w:hAnsi="Times New Roman" w:cs="Times New Roman"/>
          <w:sz w:val="24"/>
          <w:szCs w:val="24"/>
        </w:rPr>
      </w:pPr>
      <w:r w:rsidRPr="00DD5EA4">
        <w:rPr>
          <w:rFonts w:ascii="Times New Roman" w:hAnsi="Times New Roman" w:cs="Times New Roman"/>
          <w:sz w:val="24"/>
          <w:szCs w:val="24"/>
        </w:rPr>
        <w:t xml:space="preserve">4. Nájemce je povinen po řádném přijetí daňového dokladu ze strany pronajímatele zaplatit daňový doklad do 14 dnů od jeho doručení na adresu sídla nájemce. Nájemce je oprávněn vrátit daňový doklad do data splatnosti pronajímateli, pokud tento obsahuje nesprávné nebo neúplné </w:t>
      </w:r>
      <w:r w:rsidRPr="002F46D9">
        <w:rPr>
          <w:rFonts w:ascii="Times New Roman" w:hAnsi="Times New Roman" w:cs="Times New Roman"/>
          <w:sz w:val="24"/>
          <w:szCs w:val="24"/>
        </w:rPr>
        <w:t>údaje, zejména obsahuje-li nesprávný cenový údaj, nebo nemá náležitosti dle čl. III  odst. 3. této smlouvy. V případě oprávněného vrácení daňového dokladu pronajímateli se nemůže nájemce ocitnout v prodlení s jeho zaplacením.</w:t>
      </w:r>
      <w:r>
        <w:rPr>
          <w:rFonts w:ascii="Times New Roman" w:hAnsi="Times New Roman" w:cs="Times New Roman"/>
          <w:sz w:val="24"/>
          <w:szCs w:val="24"/>
        </w:rPr>
        <w:t xml:space="preserve"> </w:t>
      </w:r>
      <w:r w:rsidRPr="002F46D9">
        <w:rPr>
          <w:rFonts w:ascii="Times New Roman" w:hAnsi="Times New Roman" w:cs="Times New Roman"/>
          <w:sz w:val="24"/>
          <w:szCs w:val="24"/>
        </w:rPr>
        <w:t xml:space="preserve">Doručením nového daňového dokladu, obsahující veškeré náležitosti ve smyslu čl. III této smlouvy, nájemci počíná běžet nová 14 denní lhůta splatnosti nového daňového dokladu. </w:t>
      </w:r>
    </w:p>
    <w:p w:rsidR="00D45692" w:rsidRPr="00DD5EA4"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p>
    <w:p w:rsidR="00D45692" w:rsidRDefault="00D45692" w:rsidP="00D45692">
      <w:pPr>
        <w:pStyle w:val="Odstavecseseznamem"/>
        <w:numPr>
          <w:ilvl w:val="0"/>
          <w:numId w:val="1"/>
        </w:numPr>
        <w:jc w:val="center"/>
        <w:rPr>
          <w:rFonts w:ascii="Times New Roman" w:hAnsi="Times New Roman" w:cs="Times New Roman"/>
          <w:b/>
          <w:sz w:val="24"/>
          <w:szCs w:val="24"/>
        </w:rPr>
      </w:pPr>
      <w:r w:rsidRPr="00F21C74">
        <w:rPr>
          <w:rFonts w:ascii="Times New Roman" w:hAnsi="Times New Roman" w:cs="Times New Roman"/>
          <w:b/>
          <w:sz w:val="24"/>
          <w:szCs w:val="24"/>
        </w:rPr>
        <w:t>Sankční ustanovení</w:t>
      </w:r>
    </w:p>
    <w:p w:rsidR="00D45692" w:rsidRDefault="00D45692" w:rsidP="00D45692">
      <w:pPr>
        <w:ind w:left="360"/>
        <w:rPr>
          <w:rFonts w:ascii="Times New Roman" w:hAnsi="Times New Roman" w:cs="Times New Roman"/>
          <w:sz w:val="24"/>
          <w:szCs w:val="24"/>
        </w:rPr>
      </w:pPr>
    </w:p>
    <w:p w:rsidR="00D45692" w:rsidRPr="00676949" w:rsidRDefault="00D45692" w:rsidP="00D45692">
      <w:pPr>
        <w:pStyle w:val="sloseznamu"/>
        <w:rPr>
          <w:szCs w:val="24"/>
        </w:rPr>
      </w:pPr>
      <w:r>
        <w:rPr>
          <w:szCs w:val="24"/>
        </w:rPr>
        <w:t xml:space="preserve">1. </w:t>
      </w:r>
      <w:r w:rsidRPr="00676949">
        <w:rPr>
          <w:szCs w:val="24"/>
        </w:rPr>
        <w:t xml:space="preserve">Při nedodržení termínu splatnosti daňového dokladu (faktury) je </w:t>
      </w:r>
      <w:r>
        <w:rPr>
          <w:szCs w:val="24"/>
        </w:rPr>
        <w:t>pronajímatel oprávněn účtovat nájemci a nájemce je povinen uhradit pronajímateli</w:t>
      </w:r>
      <w:r w:rsidRPr="00676949">
        <w:rPr>
          <w:szCs w:val="24"/>
        </w:rPr>
        <w:t xml:space="preserve"> úrok z prodlení ve výši 0,05% z dlužné částky za každý </w:t>
      </w:r>
      <w:r>
        <w:rPr>
          <w:szCs w:val="24"/>
        </w:rPr>
        <w:t xml:space="preserve">i započatý </w:t>
      </w:r>
      <w:r w:rsidRPr="00676949">
        <w:rPr>
          <w:szCs w:val="24"/>
        </w:rPr>
        <w:t>den prodlení, nejvýše však úrok z prodlení může činit 5% z celkové dlužné částky.</w:t>
      </w:r>
    </w:p>
    <w:p w:rsidR="00D45692" w:rsidRDefault="00D45692" w:rsidP="00D45692">
      <w:pPr>
        <w:jc w:val="both"/>
        <w:rPr>
          <w:rFonts w:ascii="Times New Roman" w:hAnsi="Times New Roman" w:cs="Times New Roman"/>
          <w:sz w:val="24"/>
          <w:szCs w:val="24"/>
        </w:rPr>
      </w:pPr>
    </w:p>
    <w:p w:rsidR="00D45692" w:rsidRDefault="00D45692" w:rsidP="00D45692">
      <w:pPr>
        <w:pStyle w:val="Odstavecseseznamem"/>
        <w:numPr>
          <w:ilvl w:val="0"/>
          <w:numId w:val="1"/>
        </w:numPr>
        <w:jc w:val="center"/>
        <w:rPr>
          <w:rFonts w:ascii="Times New Roman" w:hAnsi="Times New Roman" w:cs="Times New Roman"/>
          <w:b/>
          <w:sz w:val="24"/>
          <w:szCs w:val="24"/>
        </w:rPr>
      </w:pPr>
      <w:r w:rsidRPr="00F21C74">
        <w:rPr>
          <w:rFonts w:ascii="Times New Roman" w:hAnsi="Times New Roman" w:cs="Times New Roman"/>
          <w:b/>
          <w:sz w:val="24"/>
          <w:szCs w:val="24"/>
        </w:rPr>
        <w:t>Doba plnění</w:t>
      </w:r>
    </w:p>
    <w:p w:rsidR="00D45692" w:rsidRDefault="00D45692" w:rsidP="00D45692">
      <w:pPr>
        <w:ind w:left="360"/>
        <w:rPr>
          <w:rFonts w:ascii="Times New Roman" w:hAnsi="Times New Roman" w:cs="Times New Roman"/>
          <w:b/>
          <w:sz w:val="24"/>
          <w:szCs w:val="24"/>
        </w:rPr>
      </w:pPr>
    </w:p>
    <w:p w:rsidR="00D45692" w:rsidRPr="005B530A" w:rsidRDefault="00D45692" w:rsidP="00D45692">
      <w:pPr>
        <w:rPr>
          <w:rFonts w:ascii="Times New Roman" w:hAnsi="Times New Roman" w:cs="Times New Roman"/>
          <w:sz w:val="24"/>
          <w:szCs w:val="24"/>
        </w:rPr>
      </w:pPr>
      <w:r>
        <w:rPr>
          <w:rFonts w:ascii="Times New Roman" w:hAnsi="Times New Roman" w:cs="Times New Roman"/>
          <w:sz w:val="24"/>
          <w:szCs w:val="24"/>
        </w:rPr>
        <w:t xml:space="preserve">1.  </w:t>
      </w:r>
      <w:r w:rsidRPr="005B530A">
        <w:rPr>
          <w:rFonts w:ascii="Times New Roman" w:hAnsi="Times New Roman" w:cs="Times New Roman"/>
          <w:sz w:val="24"/>
          <w:szCs w:val="24"/>
        </w:rPr>
        <w:t>Smlou</w:t>
      </w:r>
      <w:r>
        <w:rPr>
          <w:rFonts w:ascii="Times New Roman" w:hAnsi="Times New Roman" w:cs="Times New Roman"/>
          <w:sz w:val="24"/>
          <w:szCs w:val="24"/>
        </w:rPr>
        <w:t>va se uzavírá na dobu určitou</w:t>
      </w:r>
      <w:r w:rsidRPr="005B530A">
        <w:rPr>
          <w:rFonts w:ascii="Times New Roman" w:hAnsi="Times New Roman" w:cs="Times New Roman"/>
          <w:sz w:val="24"/>
          <w:szCs w:val="24"/>
        </w:rPr>
        <w:t xml:space="preserve"> </w:t>
      </w:r>
      <w:r>
        <w:rPr>
          <w:rFonts w:ascii="Times New Roman" w:hAnsi="Times New Roman" w:cs="Times New Roman"/>
          <w:sz w:val="24"/>
          <w:szCs w:val="24"/>
        </w:rPr>
        <w:t>od 1. 12. 2019 do 31. 5. 2020.</w:t>
      </w: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p>
    <w:p w:rsidR="00D45692" w:rsidRPr="00C94284" w:rsidRDefault="00D45692" w:rsidP="00D45692">
      <w:pPr>
        <w:jc w:val="center"/>
        <w:rPr>
          <w:rFonts w:ascii="Times New Roman" w:hAnsi="Times New Roman" w:cs="Times New Roman"/>
          <w:b/>
          <w:sz w:val="24"/>
          <w:szCs w:val="24"/>
        </w:rPr>
      </w:pPr>
      <w:r w:rsidRPr="00C94284">
        <w:rPr>
          <w:rFonts w:ascii="Times New Roman" w:hAnsi="Times New Roman" w:cs="Times New Roman"/>
          <w:b/>
          <w:sz w:val="24"/>
          <w:szCs w:val="24"/>
        </w:rPr>
        <w:t>IV. Ostatní ujednání</w:t>
      </w:r>
    </w:p>
    <w:p w:rsidR="00D45692" w:rsidRDefault="00D45692" w:rsidP="00D45692">
      <w:pPr>
        <w:rPr>
          <w:rFonts w:ascii="Times New Roman" w:hAnsi="Times New Roman" w:cs="Times New Roman"/>
          <w:sz w:val="24"/>
          <w:szCs w:val="24"/>
        </w:rPr>
      </w:pPr>
    </w:p>
    <w:p w:rsidR="00D45692" w:rsidRDefault="00D45692" w:rsidP="00D45692">
      <w:pPr>
        <w:pStyle w:val="sloseznamu"/>
        <w:numPr>
          <w:ilvl w:val="0"/>
          <w:numId w:val="4"/>
        </w:numPr>
      </w:pPr>
      <w:r>
        <w:t>Tuto smlouvu lze měnit a doplňovat pouze písemnými vzestupně číslovanými dodatky, které budou podepsány oprávněnými zástupci obou smluvních stran.</w:t>
      </w:r>
    </w:p>
    <w:p w:rsidR="00D45692" w:rsidRDefault="00D45692" w:rsidP="00D45692">
      <w:pPr>
        <w:pStyle w:val="sloseznamu"/>
        <w:numPr>
          <w:ilvl w:val="0"/>
          <w:numId w:val="4"/>
        </w:numPr>
      </w:pPr>
      <w:r w:rsidRPr="00D94083">
        <w:rPr>
          <w:szCs w:val="24"/>
        </w:rPr>
        <w:t xml:space="preserve">Tato smlouva a vztahy z ní vyplývající se řídí právním řádem České republiky, zejména příslušnými ustanoveními </w:t>
      </w:r>
      <w:r>
        <w:rPr>
          <w:szCs w:val="24"/>
        </w:rPr>
        <w:t>ob</w:t>
      </w:r>
      <w:r w:rsidRPr="00D94083">
        <w:rPr>
          <w:szCs w:val="24"/>
        </w:rPr>
        <w:t>ča</w:t>
      </w:r>
      <w:r>
        <w:rPr>
          <w:szCs w:val="24"/>
        </w:rPr>
        <w:t>nského zákoníku</w:t>
      </w:r>
      <w:r w:rsidRPr="00D94083">
        <w:rPr>
          <w:szCs w:val="24"/>
        </w:rPr>
        <w:t>. Pokud by některé ustanovení této smlouvy bylo neúčinné či neplatné, nebude tím dotčena platnost a účinnost ostatních ustanovení této smlouvy.</w:t>
      </w:r>
    </w:p>
    <w:p w:rsidR="00D45692" w:rsidRPr="002C1756" w:rsidRDefault="00D45692" w:rsidP="00D45692">
      <w:pPr>
        <w:pStyle w:val="sloseznamu"/>
        <w:numPr>
          <w:ilvl w:val="0"/>
          <w:numId w:val="4"/>
        </w:numPr>
        <w:rPr>
          <w:szCs w:val="24"/>
        </w:rPr>
      </w:pPr>
      <w:r w:rsidRPr="002C1756">
        <w:rPr>
          <w:szCs w:val="24"/>
        </w:rPr>
        <w:t>Smluvní strany se zavazují řešit případné spory, vzniklé z této smlouvy, vždy nejprve vzájemným jednáním.</w:t>
      </w:r>
    </w:p>
    <w:p w:rsidR="00D45692" w:rsidRDefault="00D45692" w:rsidP="00D45692">
      <w:pPr>
        <w:pStyle w:val="sloseznamu"/>
        <w:numPr>
          <w:ilvl w:val="0"/>
          <w:numId w:val="4"/>
        </w:numPr>
        <w:rPr>
          <w:szCs w:val="24"/>
        </w:rPr>
      </w:pPr>
      <w:r w:rsidRPr="002C1756">
        <w:rPr>
          <w:szCs w:val="24"/>
        </w:rPr>
        <w:lastRenderedPageBreak/>
        <w:t xml:space="preserve">Smlouva je vyhotovena ve </w:t>
      </w:r>
      <w:r>
        <w:rPr>
          <w:szCs w:val="24"/>
        </w:rPr>
        <w:t xml:space="preserve">dvou (2) </w:t>
      </w:r>
      <w:r w:rsidRPr="002C1756">
        <w:rPr>
          <w:szCs w:val="24"/>
        </w:rPr>
        <w:t xml:space="preserve">stejnopisech, z nichž každá má platnost originálu. Každá ze stran obdrží po jednom </w:t>
      </w:r>
      <w:r>
        <w:rPr>
          <w:szCs w:val="24"/>
        </w:rPr>
        <w:t xml:space="preserve">(1) </w:t>
      </w:r>
      <w:r w:rsidRPr="002C1756">
        <w:rPr>
          <w:szCs w:val="24"/>
        </w:rPr>
        <w:t>vyhotovení.</w:t>
      </w:r>
    </w:p>
    <w:p w:rsidR="00D45692" w:rsidRDefault="00D45692" w:rsidP="00D45692">
      <w:pPr>
        <w:pStyle w:val="sloseznamu"/>
        <w:numPr>
          <w:ilvl w:val="0"/>
          <w:numId w:val="4"/>
        </w:numPr>
        <w:rPr>
          <w:szCs w:val="24"/>
        </w:rPr>
      </w:pPr>
      <w:r>
        <w:rPr>
          <w:szCs w:val="24"/>
        </w:rPr>
        <w:t>Práva a povinnosti z této</w:t>
      </w:r>
      <w:r w:rsidRPr="00A070C1">
        <w:rPr>
          <w:szCs w:val="24"/>
        </w:rPr>
        <w:t xml:space="preserve"> smlouv</w:t>
      </w:r>
      <w:r>
        <w:rPr>
          <w:szCs w:val="24"/>
        </w:rPr>
        <w:t>y</w:t>
      </w:r>
      <w:r w:rsidRPr="00A070C1">
        <w:rPr>
          <w:szCs w:val="24"/>
        </w:rPr>
        <w:t xml:space="preserve"> nelze postoupit bez předchozího písemného</w:t>
      </w:r>
      <w:r>
        <w:rPr>
          <w:szCs w:val="24"/>
        </w:rPr>
        <w:t xml:space="preserve"> souhlasu druhé smluvní strany.</w:t>
      </w:r>
    </w:p>
    <w:p w:rsidR="00D45692" w:rsidRPr="00A070C1" w:rsidRDefault="00D45692" w:rsidP="00D45692">
      <w:pPr>
        <w:pStyle w:val="sloseznamu"/>
        <w:numPr>
          <w:ilvl w:val="0"/>
          <w:numId w:val="4"/>
        </w:numPr>
        <w:rPr>
          <w:szCs w:val="24"/>
        </w:rPr>
      </w:pPr>
      <w:r>
        <w:rPr>
          <w:szCs w:val="24"/>
        </w:rPr>
        <w:t>Pronajímatel</w:t>
      </w:r>
      <w:r w:rsidRPr="00A070C1">
        <w:rPr>
          <w:szCs w:val="24"/>
        </w:rPr>
        <w:t xml:space="preserve"> prohlašuje, že smlouva neobsahuje informace, které nelze poskytnout podle právních předpisů upravujících svobodný </w:t>
      </w:r>
      <w:r>
        <w:rPr>
          <w:szCs w:val="24"/>
        </w:rPr>
        <w:t>přístup k informacím. Pronajímatel</w:t>
      </w:r>
      <w:r w:rsidRPr="00A070C1">
        <w:rPr>
          <w:szCs w:val="24"/>
        </w:rPr>
        <w:t xml:space="preserve"> </w:t>
      </w:r>
      <w:r>
        <w:rPr>
          <w:szCs w:val="24"/>
        </w:rPr>
        <w:t>bere na vědomí, že nájemce</w:t>
      </w:r>
      <w:r w:rsidRPr="00A070C1">
        <w:rPr>
          <w:szCs w:val="24"/>
        </w:rPr>
        <w:t xml:space="preserve"> coby povinná osoba ve smyslu zákona č. 340/2015 Sb., o zvláštních podmínkách účinnosti některých smluv, uveřejňování těchto smluv a o registru smluv (zákon o registru smluv), ve znění pozdějších předpisů, je povinen smlouvu uveřejnit v registru smluv, přičemž podle § 6 odst. 1 uvedeného zákona tato dohoda nabývá účinnosti dnem uveřejnění v registru smluv. Tat</w:t>
      </w:r>
      <w:r>
        <w:rPr>
          <w:szCs w:val="24"/>
        </w:rPr>
        <w:t>o skutečnost nebrání pronajímateli</w:t>
      </w:r>
      <w:r w:rsidRPr="00A070C1">
        <w:rPr>
          <w:szCs w:val="24"/>
        </w:rPr>
        <w:t>, aby i z jeho strany došlo k uveřejnění této smlouvy. Obě smluvní strany jsou proto povinny nejpozději do 10 dnů ode dne podpisu této sm</w:t>
      </w:r>
      <w:r>
        <w:rPr>
          <w:szCs w:val="24"/>
        </w:rPr>
        <w:t>louvy provést kontrolu, zda je u</w:t>
      </w:r>
      <w:r w:rsidRPr="00A070C1">
        <w:rPr>
          <w:szCs w:val="24"/>
        </w:rPr>
        <w:t xml:space="preserve">veřejněna v registru smluv. </w:t>
      </w:r>
      <w:r>
        <w:rPr>
          <w:szCs w:val="24"/>
        </w:rPr>
        <w:t>V případě, že pronajímatel</w:t>
      </w:r>
      <w:r w:rsidRPr="00A070C1">
        <w:rPr>
          <w:szCs w:val="24"/>
        </w:rPr>
        <w:t xml:space="preserve"> zjistí, že tato smlouva </w:t>
      </w:r>
      <w:r>
        <w:rPr>
          <w:szCs w:val="24"/>
        </w:rPr>
        <w:t>u</w:t>
      </w:r>
      <w:r w:rsidRPr="00A070C1">
        <w:rPr>
          <w:szCs w:val="24"/>
        </w:rPr>
        <w:t>veřejněna v registru není, je povinen neprodleně písemně informovat kontaktn</w:t>
      </w:r>
      <w:r>
        <w:rPr>
          <w:szCs w:val="24"/>
        </w:rPr>
        <w:t>í osobu SZIF anebo smlouvu sám u</w:t>
      </w:r>
      <w:r w:rsidRPr="00A070C1">
        <w:rPr>
          <w:szCs w:val="24"/>
        </w:rPr>
        <w:t>veřejnit.</w:t>
      </w:r>
    </w:p>
    <w:p w:rsidR="00D45692" w:rsidRDefault="00D45692" w:rsidP="00D45692">
      <w:pPr>
        <w:pStyle w:val="sloseznamu"/>
        <w:numPr>
          <w:ilvl w:val="0"/>
          <w:numId w:val="4"/>
        </w:numPr>
        <w:rPr>
          <w:szCs w:val="24"/>
        </w:rPr>
      </w:pPr>
      <w:r>
        <w:rPr>
          <w:szCs w:val="24"/>
        </w:rPr>
        <w:t>Vzhledem k výše uvedenému bere zároveň pronajímatel na vědomí, že nebyla-li smlouva uveřejněna prostřednictvím registru smluv ani do tří měsíců ode dne, kdy byla uzavřena, platí, že je zrušena od počátku.</w:t>
      </w:r>
    </w:p>
    <w:p w:rsidR="00D45692" w:rsidRDefault="00D45692" w:rsidP="00D45692">
      <w:pPr>
        <w:pStyle w:val="sloseznamu"/>
        <w:numPr>
          <w:ilvl w:val="0"/>
          <w:numId w:val="4"/>
        </w:numPr>
        <w:rPr>
          <w:szCs w:val="24"/>
        </w:rPr>
      </w:pPr>
      <w:r w:rsidRPr="00DB3CE2">
        <w:rPr>
          <w:szCs w:val="24"/>
        </w:rPr>
        <w:t xml:space="preserve">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D45692" w:rsidRPr="00AC6ED9" w:rsidRDefault="00D45692" w:rsidP="00D45692">
      <w:pPr>
        <w:pStyle w:val="sloseznamu"/>
        <w:numPr>
          <w:ilvl w:val="0"/>
          <w:numId w:val="4"/>
        </w:numPr>
        <w:rPr>
          <w:szCs w:val="24"/>
        </w:rPr>
      </w:pPr>
      <w:r>
        <w:t>Smluvní strany prohlašují, že si tuto smlouvu pozorně přečetly, rozumí jejímu obsahu, a že tato smlouva byla sepsána na základě pravdivých údajů a je projevem svobodné a vážné vůle smluvních stran. Na důkaz toho připojují smluvní strany své vlastnoruční podpisy.</w:t>
      </w:r>
    </w:p>
    <w:p w:rsidR="00D45692" w:rsidRPr="00DB3CE2" w:rsidRDefault="00D45692" w:rsidP="00D45692">
      <w:pPr>
        <w:pStyle w:val="sloseznamu"/>
        <w:numPr>
          <w:ilvl w:val="0"/>
          <w:numId w:val="4"/>
        </w:numPr>
        <w:rPr>
          <w:szCs w:val="24"/>
        </w:rPr>
      </w:pPr>
      <w:r>
        <w:t>Tato smlouva nabývá platnosti dnem jejího podpisu tou smluvní stranou, která ji podepíše jako poslední, a účinností nejdříve jejím uveřejněním v registru smluv.</w:t>
      </w:r>
    </w:p>
    <w:p w:rsidR="00D45692" w:rsidRDefault="00D45692" w:rsidP="00D45692">
      <w:pPr>
        <w:pStyle w:val="sloseznamu"/>
        <w:ind w:left="501" w:firstLine="0"/>
        <w:rPr>
          <w:szCs w:val="24"/>
        </w:rPr>
      </w:pP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r>
        <w:rPr>
          <w:rFonts w:ascii="Times New Roman" w:hAnsi="Times New Roman" w:cs="Times New Roman"/>
          <w:sz w:val="24"/>
          <w:szCs w:val="24"/>
        </w:rPr>
        <w:t>V Praze dne</w:t>
      </w: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p>
    <w:p w:rsidR="00D45692" w:rsidRDefault="00D45692" w:rsidP="00D45692">
      <w:pPr>
        <w:rPr>
          <w:rFonts w:ascii="Times New Roman" w:hAnsi="Times New Roman" w:cs="Times New Roman"/>
          <w:sz w:val="24"/>
          <w:szCs w:val="24"/>
        </w:rPr>
      </w:pPr>
      <w:r>
        <w:rPr>
          <w:rFonts w:ascii="Times New Roman" w:hAnsi="Times New Roman" w:cs="Times New Roman"/>
          <w:sz w:val="24"/>
          <w:szCs w:val="24"/>
        </w:rPr>
        <w:t>Za pronajímatele: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nájemce:</w:t>
      </w:r>
    </w:p>
    <w:p w:rsidR="00D45692" w:rsidRDefault="00D45692" w:rsidP="00D456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Jiří Korol</w:t>
      </w:r>
    </w:p>
    <w:p w:rsidR="00D45692" w:rsidRPr="00CE42A6" w:rsidRDefault="00D45692" w:rsidP="00D456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 Odboru správy</w:t>
      </w:r>
    </w:p>
    <w:p w:rsidR="00714470" w:rsidRDefault="00714470">
      <w:bookmarkStart w:id="0" w:name="_GoBack"/>
      <w:bookmarkEnd w:id="0"/>
    </w:p>
    <w:sectPr w:rsidR="00714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15"/>
    <w:multiLevelType w:val="hybridMultilevel"/>
    <w:tmpl w:val="2E609E6A"/>
    <w:lvl w:ilvl="0" w:tplc="4FE22984">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AC19E4"/>
    <w:multiLevelType w:val="hybridMultilevel"/>
    <w:tmpl w:val="C7CEC294"/>
    <w:lvl w:ilvl="0" w:tplc="5F1C10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0F15F3"/>
    <w:multiLevelType w:val="hybridMultilevel"/>
    <w:tmpl w:val="B994E0D4"/>
    <w:lvl w:ilvl="0" w:tplc="663A19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413D6F"/>
    <w:multiLevelType w:val="hybridMultilevel"/>
    <w:tmpl w:val="0FD83D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92"/>
    <w:rsid w:val="00714470"/>
    <w:rsid w:val="00D45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EF7B-72E0-4254-B215-1DA41008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6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5692"/>
    <w:pPr>
      <w:ind w:left="720"/>
      <w:contextualSpacing/>
    </w:pPr>
  </w:style>
  <w:style w:type="paragraph" w:customStyle="1" w:styleId="sloseznamu">
    <w:name w:val="Číslo seznamu"/>
    <w:rsid w:val="00D45692"/>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7108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Štěpánka</dc:creator>
  <cp:keywords/>
  <dc:description/>
  <cp:lastModifiedBy>Boháčová Štěpánka</cp:lastModifiedBy>
  <cp:revision>1</cp:revision>
  <dcterms:created xsi:type="dcterms:W3CDTF">2019-12-05T13:10:00Z</dcterms:created>
  <dcterms:modified xsi:type="dcterms:W3CDTF">2019-12-05T13:11:00Z</dcterms:modified>
</cp:coreProperties>
</file>