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CC" w:rsidRPr="007136AA" w:rsidRDefault="00CB00CC" w:rsidP="00CB00CC">
      <w:pPr>
        <w:pStyle w:val="CZNzevlnku"/>
        <w:spacing w:after="120" w:line="240" w:lineRule="auto"/>
        <w:rPr>
          <w:rFonts w:ascii="Arial" w:hAnsi="Arial" w:cs="Arial"/>
          <w:sz w:val="32"/>
          <w:szCs w:val="32"/>
        </w:rPr>
      </w:pPr>
      <w:r w:rsidRPr="007136AA">
        <w:rPr>
          <w:rFonts w:ascii="Arial" w:hAnsi="Arial" w:cs="Arial"/>
          <w:sz w:val="32"/>
          <w:szCs w:val="32"/>
        </w:rPr>
        <w:t>Prováděcí smlouva</w:t>
      </w:r>
    </w:p>
    <w:p w:rsidR="00CB00CC" w:rsidRPr="009275A8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4E5A31">
        <w:rPr>
          <w:rFonts w:ascii="Arial" w:hAnsi="Arial" w:cs="Arial"/>
          <w:sz w:val="22"/>
          <w:szCs w:val="22"/>
        </w:rPr>
        <w:t>15789/SOVV/19</w:t>
      </w:r>
    </w:p>
    <w:p w:rsidR="00CB00CC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E54FEC">
        <w:rPr>
          <w:rFonts w:ascii="Arial" w:hAnsi="Arial" w:cs="Arial"/>
          <w:sz w:val="22"/>
          <w:szCs w:val="22"/>
        </w:rPr>
        <w:t xml:space="preserve">k Rámcové smlouvě na grafické práce č. j. </w:t>
      </w:r>
      <w:r w:rsidR="00E54FEC" w:rsidRPr="00E54FEC">
        <w:rPr>
          <w:rFonts w:ascii="Arial" w:hAnsi="Arial" w:cs="Arial"/>
          <w:sz w:val="22"/>
          <w:szCs w:val="22"/>
        </w:rPr>
        <w:t>08547/SOVV/18</w:t>
      </w:r>
      <w:r w:rsidR="007A5E7A" w:rsidRPr="00E54FEC">
        <w:rPr>
          <w:rFonts w:ascii="Arial" w:hAnsi="Arial" w:cs="Arial"/>
          <w:sz w:val="22"/>
          <w:szCs w:val="22"/>
        </w:rPr>
        <w:t xml:space="preserve"> </w:t>
      </w:r>
      <w:r w:rsidRPr="00E54FEC">
        <w:rPr>
          <w:rFonts w:ascii="Arial" w:hAnsi="Arial" w:cs="Arial"/>
          <w:sz w:val="22"/>
          <w:szCs w:val="22"/>
        </w:rPr>
        <w:t xml:space="preserve">ze dne </w:t>
      </w:r>
      <w:r w:rsidR="00E54FEC" w:rsidRPr="00E54FEC">
        <w:rPr>
          <w:rFonts w:ascii="Arial" w:hAnsi="Arial" w:cs="Arial"/>
          <w:sz w:val="22"/>
          <w:szCs w:val="22"/>
        </w:rPr>
        <w:t>25.</w:t>
      </w:r>
      <w:r w:rsidR="00E54FEC">
        <w:rPr>
          <w:rFonts w:ascii="Arial" w:hAnsi="Arial" w:cs="Arial"/>
          <w:sz w:val="22"/>
          <w:szCs w:val="22"/>
        </w:rPr>
        <w:t xml:space="preserve"> </w:t>
      </w:r>
      <w:r w:rsidR="00E54FEC" w:rsidRPr="00E54FEC">
        <w:rPr>
          <w:rFonts w:ascii="Arial" w:hAnsi="Arial" w:cs="Arial"/>
          <w:sz w:val="22"/>
          <w:szCs w:val="22"/>
        </w:rPr>
        <w:t>6.</w:t>
      </w:r>
      <w:r w:rsidR="00E54FEC">
        <w:rPr>
          <w:rFonts w:ascii="Arial" w:hAnsi="Arial" w:cs="Arial"/>
          <w:sz w:val="22"/>
          <w:szCs w:val="22"/>
        </w:rPr>
        <w:t xml:space="preserve"> </w:t>
      </w:r>
      <w:r w:rsidR="00E54FEC" w:rsidRPr="00E54FEC">
        <w:rPr>
          <w:rFonts w:ascii="Arial" w:hAnsi="Arial" w:cs="Arial"/>
          <w:sz w:val="22"/>
          <w:szCs w:val="22"/>
        </w:rPr>
        <w:t>2018</w:t>
      </w:r>
    </w:p>
    <w:p w:rsidR="00CB00CC" w:rsidRDefault="00CB00CC" w:rsidP="00CB00CC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CB00CC" w:rsidRDefault="00CB00CC" w:rsidP="00CB00CC">
      <w:pPr>
        <w:spacing w:after="120"/>
        <w:rPr>
          <w:rFonts w:ascii="Arial" w:hAnsi="Arial" w:cs="Arial"/>
          <w:sz w:val="22"/>
          <w:szCs w:val="22"/>
        </w:rPr>
      </w:pPr>
    </w:p>
    <w:p w:rsidR="00CB00CC" w:rsidRPr="00AC199D" w:rsidRDefault="00CB00CC" w:rsidP="007301D9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CB00CC" w:rsidRPr="007136AA" w:rsidRDefault="00CB00CC" w:rsidP="00CB00CC">
      <w:pPr>
        <w:ind w:left="284"/>
        <w:rPr>
          <w:rFonts w:ascii="Arial" w:hAnsi="Arial" w:cs="Arial"/>
          <w:sz w:val="22"/>
          <w:szCs w:val="22"/>
        </w:rPr>
      </w:pPr>
      <w:r w:rsidRPr="007136AA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E718FB">
        <w:rPr>
          <w:rFonts w:ascii="Arial" w:hAnsi="Arial" w:cs="Arial"/>
          <w:sz w:val="22"/>
          <w:szCs w:val="22"/>
        </w:rPr>
        <w:t>PhDr. Květa Černohlávková</w:t>
      </w:r>
    </w:p>
    <w:p w:rsidR="00CB00CC" w:rsidRPr="00272EBD" w:rsidRDefault="00CB00CC" w:rsidP="00CB00CC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CB00CC" w:rsidRDefault="00CB00CC" w:rsidP="00CB00CC">
      <w:pPr>
        <w:rPr>
          <w:rFonts w:ascii="Arial" w:hAnsi="Arial" w:cs="Arial"/>
          <w:b/>
          <w:sz w:val="22"/>
          <w:szCs w:val="22"/>
        </w:rPr>
      </w:pPr>
    </w:p>
    <w:p w:rsidR="00CB00CC" w:rsidRDefault="00CB00CC" w:rsidP="00CB00CC">
      <w:pPr>
        <w:rPr>
          <w:rFonts w:ascii="Arial" w:hAnsi="Arial" w:cs="Arial"/>
          <w:b/>
          <w:sz w:val="22"/>
          <w:szCs w:val="22"/>
        </w:rPr>
      </w:pPr>
    </w:p>
    <w:p w:rsidR="00CB00CC" w:rsidRPr="00AC199D" w:rsidRDefault="00CB00CC" w:rsidP="007301D9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4E5A31" w:rsidRDefault="004E5A31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Granit, s.r.o.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4E5A31">
        <w:rPr>
          <w:rFonts w:ascii="Arial" w:hAnsi="Arial" w:cs="Arial"/>
          <w:sz w:val="22"/>
          <w:szCs w:val="22"/>
        </w:rPr>
        <w:t xml:space="preserve"> Nad cementárnou 473/12, 147 00 Praha 4</w:t>
      </w:r>
    </w:p>
    <w:p w:rsidR="004E5A31" w:rsidRDefault="004E5A31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adresa: Novorossijská 16, 100 00 Praha 10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4E5A31">
        <w:rPr>
          <w:rFonts w:ascii="Arial" w:hAnsi="Arial" w:cs="Arial"/>
          <w:sz w:val="22"/>
          <w:szCs w:val="22"/>
        </w:rPr>
        <w:t xml:space="preserve"> 44793952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4E5A31">
        <w:rPr>
          <w:rFonts w:ascii="Arial" w:hAnsi="Arial" w:cs="Arial"/>
          <w:sz w:val="22"/>
          <w:szCs w:val="22"/>
        </w:rPr>
        <w:t xml:space="preserve"> CZ44793952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4E5A31">
        <w:rPr>
          <w:rFonts w:ascii="Arial" w:hAnsi="Arial" w:cs="Arial"/>
          <w:sz w:val="22"/>
          <w:szCs w:val="22"/>
        </w:rPr>
        <w:t xml:space="preserve"> Fio banka, a.s. 2100029037/2010</w:t>
      </w:r>
    </w:p>
    <w:p w:rsidR="00CB00CC" w:rsidRDefault="00CB00CC" w:rsidP="00CB00C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4E5A31">
        <w:rPr>
          <w:rFonts w:ascii="Arial" w:hAnsi="Arial" w:cs="Arial"/>
          <w:sz w:val="22"/>
          <w:szCs w:val="22"/>
        </w:rPr>
        <w:t>xxxxx</w:t>
      </w:r>
    </w:p>
    <w:p w:rsidR="00CB00CC" w:rsidRDefault="00CB00CC" w:rsidP="00CB00CC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4E5A31">
        <w:rPr>
          <w:rFonts w:ascii="Arial" w:hAnsi="Arial" w:cs="Arial"/>
          <w:sz w:val="22"/>
          <w:szCs w:val="22"/>
        </w:rPr>
        <w:t xml:space="preserve"> xxxxx</w:t>
      </w:r>
    </w:p>
    <w:p w:rsidR="00CB00CC" w:rsidRPr="00AC199D" w:rsidRDefault="00CB00CC" w:rsidP="00CB00CC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CB00CC" w:rsidRDefault="00CB00CC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00CC" w:rsidRDefault="00CB00CC" w:rsidP="00CB00CC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Pr="007301D9" w:rsidRDefault="00CB00CC" w:rsidP="007301D9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CB00CC" w:rsidRPr="00E54FEC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E54FEC">
        <w:rPr>
          <w:rFonts w:ascii="Arial" w:hAnsi="Arial" w:cs="Arial"/>
          <w:sz w:val="22"/>
          <w:szCs w:val="22"/>
        </w:rPr>
        <w:t>Tato smlouva je uzavírána na základě Rámcové smlouvy</w:t>
      </w:r>
      <w:r w:rsidR="007A5E7A" w:rsidRPr="00E54FEC">
        <w:rPr>
          <w:rFonts w:ascii="Arial" w:hAnsi="Arial" w:cs="Arial"/>
          <w:sz w:val="22"/>
          <w:szCs w:val="22"/>
        </w:rPr>
        <w:t xml:space="preserve"> na grafické práce</w:t>
      </w:r>
      <w:r w:rsidRPr="00E54FEC">
        <w:rPr>
          <w:rFonts w:ascii="Arial" w:hAnsi="Arial" w:cs="Arial"/>
          <w:sz w:val="22"/>
          <w:szCs w:val="22"/>
        </w:rPr>
        <w:t xml:space="preserve"> č. j. </w:t>
      </w:r>
      <w:r w:rsidR="001F4D14" w:rsidRPr="00E54FEC">
        <w:rPr>
          <w:rFonts w:ascii="Arial" w:hAnsi="Arial" w:cs="Arial"/>
          <w:sz w:val="22"/>
          <w:szCs w:val="22"/>
        </w:rPr>
        <w:t xml:space="preserve">08547/SOVV/18 </w:t>
      </w:r>
      <w:r w:rsidRPr="00E54FEC">
        <w:rPr>
          <w:rFonts w:ascii="Arial" w:hAnsi="Arial" w:cs="Arial"/>
          <w:sz w:val="22"/>
          <w:szCs w:val="22"/>
        </w:rPr>
        <w:t xml:space="preserve">ze dne </w:t>
      </w:r>
      <w:r w:rsidR="001F4D14" w:rsidRPr="00E54FEC">
        <w:rPr>
          <w:rFonts w:ascii="Arial" w:hAnsi="Arial" w:cs="Arial"/>
          <w:sz w:val="22"/>
          <w:szCs w:val="22"/>
        </w:rPr>
        <w:t>25.</w:t>
      </w:r>
      <w:r w:rsidR="001F4D14">
        <w:rPr>
          <w:rFonts w:ascii="Arial" w:hAnsi="Arial" w:cs="Arial"/>
          <w:sz w:val="22"/>
          <w:szCs w:val="22"/>
        </w:rPr>
        <w:t xml:space="preserve"> </w:t>
      </w:r>
      <w:r w:rsidR="001F4D14" w:rsidRPr="00E54FEC">
        <w:rPr>
          <w:rFonts w:ascii="Arial" w:hAnsi="Arial" w:cs="Arial"/>
          <w:sz w:val="22"/>
          <w:szCs w:val="22"/>
        </w:rPr>
        <w:t>6.</w:t>
      </w:r>
      <w:r w:rsidR="001F4D14">
        <w:rPr>
          <w:rFonts w:ascii="Arial" w:hAnsi="Arial" w:cs="Arial"/>
          <w:sz w:val="22"/>
          <w:szCs w:val="22"/>
        </w:rPr>
        <w:t xml:space="preserve"> </w:t>
      </w:r>
      <w:r w:rsidR="001F4D14" w:rsidRPr="00E54FEC">
        <w:rPr>
          <w:rFonts w:ascii="Arial" w:hAnsi="Arial" w:cs="Arial"/>
          <w:sz w:val="22"/>
          <w:szCs w:val="22"/>
        </w:rPr>
        <w:t xml:space="preserve">2018 </w:t>
      </w:r>
      <w:r w:rsidRPr="00E54FEC">
        <w:rPr>
          <w:rFonts w:ascii="Arial" w:hAnsi="Arial" w:cs="Arial"/>
          <w:sz w:val="22"/>
          <w:szCs w:val="22"/>
        </w:rPr>
        <w:t>(dále jen „rámcová smlouva“) a je uzavírána v souladu s ní. Práva a povinnosti v této smlouvě neupravené se řídí rámcovou smlouvou. V případě, že se ujednání obsažené v této smlouvě bude odchylovat od ustanovení obsaženého v rámcové smlouvě, má ujednání obsažené v této smlouvě přednost před ustanovením obsaženým v rámcové smlouvě, ovšem pouze ohledně plnění sjednaného v této smlouvě.</w:t>
      </w:r>
    </w:p>
    <w:p w:rsidR="00CB00CC" w:rsidRPr="00C97E53" w:rsidRDefault="00CB00CC" w:rsidP="00C6229A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E54FEC">
        <w:rPr>
          <w:rFonts w:ascii="Arial" w:hAnsi="Arial" w:cs="Arial"/>
          <w:sz w:val="22"/>
          <w:szCs w:val="22"/>
        </w:rPr>
        <w:t xml:space="preserve">Předmětem plnění této prováděcí smlouvy je </w:t>
      </w:r>
      <w:r w:rsidR="007A5E7A" w:rsidRPr="00E54FEC">
        <w:rPr>
          <w:rFonts w:ascii="Arial" w:hAnsi="Arial" w:cs="Arial"/>
          <w:sz w:val="22"/>
          <w:szCs w:val="22"/>
        </w:rPr>
        <w:t>grafický</w:t>
      </w:r>
      <w:r w:rsidR="007A5E7A" w:rsidRPr="008E25F3">
        <w:rPr>
          <w:rFonts w:ascii="Arial" w:hAnsi="Arial" w:cs="Arial"/>
          <w:sz w:val="22"/>
          <w:szCs w:val="22"/>
        </w:rPr>
        <w:t xml:space="preserve"> návrh</w:t>
      </w:r>
      <w:r w:rsidR="00C6229A" w:rsidRPr="008E25F3">
        <w:rPr>
          <w:rFonts w:ascii="Arial" w:hAnsi="Arial" w:cs="Arial"/>
          <w:sz w:val="22"/>
          <w:szCs w:val="22"/>
        </w:rPr>
        <w:t>,</w:t>
      </w:r>
      <w:r w:rsidR="00C6229A" w:rsidRPr="008E25F3">
        <w:t xml:space="preserve"> </w:t>
      </w:r>
      <w:r w:rsidR="00C6229A" w:rsidRPr="008E25F3">
        <w:rPr>
          <w:rFonts w:ascii="Arial" w:hAnsi="Arial" w:cs="Arial"/>
          <w:sz w:val="22"/>
          <w:szCs w:val="22"/>
        </w:rPr>
        <w:t>sazba a prepress</w:t>
      </w:r>
      <w:r w:rsidR="00C6229A" w:rsidRPr="00C6229A">
        <w:rPr>
          <w:rFonts w:ascii="Arial" w:hAnsi="Arial" w:cs="Arial"/>
          <w:b/>
          <w:sz w:val="22"/>
          <w:szCs w:val="22"/>
        </w:rPr>
        <w:t xml:space="preserve"> </w:t>
      </w:r>
      <w:r w:rsidR="001F4D14">
        <w:rPr>
          <w:rFonts w:ascii="Arial" w:hAnsi="Arial" w:cs="Arial"/>
          <w:b/>
          <w:sz w:val="22"/>
          <w:szCs w:val="22"/>
        </w:rPr>
        <w:t>Příroda </w:t>
      </w:r>
      <w:r w:rsidR="00644BE5">
        <w:rPr>
          <w:rFonts w:ascii="Arial" w:hAnsi="Arial" w:cs="Arial"/>
          <w:b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 xml:space="preserve"> 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CB00CC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CB00CC" w:rsidRPr="00DF52E8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Dodavatel se zavazuje dodat objednateli dílo za podmínek uvedených v této </w:t>
      </w:r>
      <w:r w:rsidR="00F97171">
        <w:rPr>
          <w:rFonts w:ascii="Arial" w:hAnsi="Arial" w:cs="Arial"/>
          <w:sz w:val="22"/>
          <w:szCs w:val="22"/>
        </w:rPr>
        <w:t>smlouvě a </w:t>
      </w:r>
      <w:r w:rsidRPr="00DF52E8">
        <w:rPr>
          <w:rFonts w:ascii="Arial" w:hAnsi="Arial" w:cs="Arial"/>
          <w:sz w:val="22"/>
          <w:szCs w:val="22"/>
        </w:rPr>
        <w:t>rámcové smlouvě, ve sjednané formě, množství, jakosti a čase, odstranit případné vady v souladu s ustanoveními této smlouvy a rámcové smlouvy.</w:t>
      </w:r>
    </w:p>
    <w:p w:rsidR="00CB00CC" w:rsidRPr="00C97E53" w:rsidRDefault="00CB00CC" w:rsidP="00CB00CC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F97171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>ámcové smlouvě.</w:t>
      </w:r>
    </w:p>
    <w:p w:rsidR="00CB00CC" w:rsidRDefault="00CB00CC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3281E" w:rsidRDefault="00C3281E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B00CC" w:rsidRDefault="00CB00CC" w:rsidP="007301D9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Pr="007301D9" w:rsidRDefault="00CB00CC" w:rsidP="007301D9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CB00CC" w:rsidRDefault="00CB00CC" w:rsidP="001532C5">
      <w:pPr>
        <w:pStyle w:val="Odstavecseseznamem1"/>
        <w:numPr>
          <w:ilvl w:val="1"/>
          <w:numId w:val="4"/>
        </w:num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CB00CC" w:rsidRPr="007136AA" w:rsidRDefault="00CB00CC" w:rsidP="004E5A31">
      <w:pPr>
        <w:pStyle w:val="Odstavecseseznamem1"/>
        <w:tabs>
          <w:tab w:val="right" w:pos="3969"/>
        </w:tabs>
        <w:spacing w:before="0" w:after="0" w:line="240" w:lineRule="auto"/>
        <w:ind w:left="709" w:hanging="284"/>
        <w:rPr>
          <w:sz w:val="22"/>
          <w:szCs w:val="22"/>
        </w:rPr>
      </w:pPr>
      <w:r w:rsidRPr="007136AA">
        <w:rPr>
          <w:sz w:val="22"/>
          <w:szCs w:val="22"/>
        </w:rPr>
        <w:t xml:space="preserve">Cena bez DPH: </w:t>
      </w:r>
      <w:r w:rsidR="004E5A31">
        <w:rPr>
          <w:sz w:val="22"/>
          <w:szCs w:val="22"/>
        </w:rPr>
        <w:tab/>
        <w:t>6 400,- Kč</w:t>
      </w:r>
      <w:r w:rsidRPr="007136AA">
        <w:rPr>
          <w:sz w:val="22"/>
          <w:szCs w:val="22"/>
        </w:rPr>
        <w:tab/>
      </w:r>
    </w:p>
    <w:p w:rsidR="00CB00CC" w:rsidRPr="007136AA" w:rsidRDefault="00CB00CC" w:rsidP="004E5A31">
      <w:pPr>
        <w:pStyle w:val="Odstavecseseznamem1"/>
        <w:tabs>
          <w:tab w:val="right" w:pos="3969"/>
        </w:tabs>
        <w:spacing w:before="0" w:after="0" w:line="240" w:lineRule="auto"/>
        <w:ind w:left="709" w:hanging="284"/>
        <w:rPr>
          <w:sz w:val="22"/>
          <w:szCs w:val="22"/>
        </w:rPr>
      </w:pPr>
      <w:r w:rsidRPr="00DF52E8">
        <w:rPr>
          <w:sz w:val="22"/>
          <w:szCs w:val="22"/>
        </w:rPr>
        <w:t xml:space="preserve">DPH </w:t>
      </w:r>
      <w:r w:rsidR="004E5A31">
        <w:rPr>
          <w:sz w:val="22"/>
          <w:szCs w:val="22"/>
        </w:rPr>
        <w:t xml:space="preserve">21 </w:t>
      </w:r>
      <w:r w:rsidRPr="00180111">
        <w:rPr>
          <w:sz w:val="22"/>
          <w:szCs w:val="22"/>
        </w:rPr>
        <w:t>%:</w:t>
      </w:r>
      <w:r w:rsidR="004E5A31">
        <w:rPr>
          <w:sz w:val="22"/>
          <w:szCs w:val="22"/>
        </w:rPr>
        <w:tab/>
        <w:t>1 344,- Kč</w:t>
      </w:r>
      <w:r w:rsidRPr="00DF52E8">
        <w:rPr>
          <w:sz w:val="22"/>
          <w:szCs w:val="22"/>
        </w:rPr>
        <w:tab/>
      </w:r>
    </w:p>
    <w:p w:rsidR="00CB00CC" w:rsidRPr="007136AA" w:rsidRDefault="00CB00CC" w:rsidP="004E5A31">
      <w:pPr>
        <w:pStyle w:val="Odstavecseseznamem1"/>
        <w:tabs>
          <w:tab w:val="right" w:pos="3969"/>
        </w:tabs>
        <w:spacing w:before="0" w:after="0"/>
        <w:ind w:left="709" w:hanging="284"/>
        <w:rPr>
          <w:sz w:val="22"/>
          <w:szCs w:val="22"/>
        </w:rPr>
      </w:pPr>
      <w:r w:rsidRPr="007136AA">
        <w:rPr>
          <w:sz w:val="22"/>
          <w:szCs w:val="22"/>
        </w:rPr>
        <w:t xml:space="preserve">Cena včetně DPH: </w:t>
      </w:r>
      <w:r w:rsidR="004E5A31">
        <w:rPr>
          <w:sz w:val="22"/>
          <w:szCs w:val="22"/>
        </w:rPr>
        <w:tab/>
        <w:t>7 744,- Kč</w:t>
      </w:r>
      <w:r w:rsidRPr="007136AA">
        <w:rPr>
          <w:sz w:val="22"/>
          <w:szCs w:val="22"/>
        </w:rPr>
        <w:tab/>
      </w:r>
      <w:r w:rsidRPr="007136AA">
        <w:rPr>
          <w:sz w:val="22"/>
          <w:szCs w:val="22"/>
        </w:rPr>
        <w:tab/>
      </w:r>
    </w:p>
    <w:p w:rsidR="00CB00CC" w:rsidRDefault="00CB00CC" w:rsidP="001532C5">
      <w:pPr>
        <w:pStyle w:val="Odstavecseseznamem1"/>
        <w:numPr>
          <w:ilvl w:val="1"/>
          <w:numId w:val="4"/>
        </w:numPr>
        <w:spacing w:before="0" w:after="0"/>
        <w:ind w:left="426" w:hanging="426"/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CB00CC" w:rsidRDefault="00CB00CC" w:rsidP="00C3281E">
      <w:pPr>
        <w:pStyle w:val="Odstavecseseznamem1"/>
        <w:spacing w:line="240" w:lineRule="auto"/>
        <w:ind w:left="0"/>
      </w:pPr>
    </w:p>
    <w:p w:rsidR="00CB00CC" w:rsidRDefault="00CB00CC" w:rsidP="007301D9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B00CC" w:rsidRDefault="00CB00CC" w:rsidP="00CB00C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CB00CC" w:rsidRPr="00EE7663" w:rsidRDefault="00CB00CC" w:rsidP="00C3281E">
      <w:pPr>
        <w:pStyle w:val="Odstavecseseznamem1"/>
        <w:numPr>
          <w:ilvl w:val="1"/>
          <w:numId w:val="6"/>
        </w:num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>bude dodáno objednateli nejpozději do</w:t>
      </w:r>
      <w:r w:rsidR="0095722C">
        <w:rPr>
          <w:sz w:val="22"/>
          <w:szCs w:val="22"/>
        </w:rPr>
        <w:t xml:space="preserve"> </w:t>
      </w:r>
      <w:r w:rsidR="008F41E9">
        <w:rPr>
          <w:b/>
          <w:sz w:val="22"/>
          <w:szCs w:val="22"/>
        </w:rPr>
        <w:t>15</w:t>
      </w:r>
      <w:r w:rsidR="008C0DA5">
        <w:rPr>
          <w:b/>
          <w:sz w:val="22"/>
          <w:szCs w:val="22"/>
        </w:rPr>
        <w:t xml:space="preserve">. </w:t>
      </w:r>
      <w:r w:rsidR="008F41E9">
        <w:rPr>
          <w:b/>
          <w:sz w:val="22"/>
          <w:szCs w:val="22"/>
        </w:rPr>
        <w:t>12</w:t>
      </w:r>
      <w:r w:rsidR="008C0DA5">
        <w:rPr>
          <w:b/>
          <w:sz w:val="22"/>
          <w:szCs w:val="22"/>
        </w:rPr>
        <w:t>. 2019</w:t>
      </w:r>
      <w:r w:rsidR="004029E8" w:rsidRPr="00180111">
        <w:rPr>
          <w:b/>
          <w:sz w:val="22"/>
          <w:szCs w:val="22"/>
        </w:rPr>
        <w:t>.</w:t>
      </w:r>
    </w:p>
    <w:p w:rsidR="00CB00CC" w:rsidRDefault="00CB00CC" w:rsidP="00CB00CC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CB00CC" w:rsidRDefault="00CB00CC" w:rsidP="007301D9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3C55C7" w:rsidRPr="009B7406" w:rsidRDefault="003C55C7" w:rsidP="003C55C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C55C7" w:rsidRDefault="003C55C7" w:rsidP="003C55C7">
      <w:pPr>
        <w:pStyle w:val="nadpismj"/>
        <w:keepLines/>
        <w:numPr>
          <w:ilvl w:val="1"/>
          <w:numId w:val="5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 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3C55C7" w:rsidRPr="00EC2D2A" w:rsidRDefault="003C55C7" w:rsidP="003C55C7">
      <w:pPr>
        <w:pStyle w:val="nadpismj"/>
        <w:keepLines/>
        <w:numPr>
          <w:ilvl w:val="1"/>
          <w:numId w:val="5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86AD2">
        <w:rPr>
          <w:b w:val="0"/>
          <w:spacing w:val="0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8E25F3">
        <w:rPr>
          <w:b w:val="0"/>
          <w:spacing w:val="0"/>
          <w:sz w:val="22"/>
          <w:szCs w:val="22"/>
        </w:rPr>
        <w:t>m registru smluv podle zákona o</w:t>
      </w:r>
      <w:r w:rsidR="003039B7">
        <w:rPr>
          <w:b w:val="0"/>
          <w:spacing w:val="0"/>
          <w:sz w:val="22"/>
          <w:szCs w:val="22"/>
        </w:rPr>
        <w:t> </w:t>
      </w:r>
      <w:r w:rsidRPr="00386AD2">
        <w:rPr>
          <w:b w:val="0"/>
          <w:spacing w:val="0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3C55C7" w:rsidRPr="00B95F1E" w:rsidRDefault="003C55C7" w:rsidP="003C55C7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3C55C7" w:rsidRDefault="003C55C7" w:rsidP="003C55C7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CB00CC" w:rsidRPr="00485472" w:rsidRDefault="00CB00CC" w:rsidP="00CB00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  <w:r w:rsidRPr="00485472">
        <w:rPr>
          <w:rFonts w:ascii="Arial" w:hAnsi="Arial" w:cs="Arial"/>
          <w:sz w:val="22"/>
          <w:szCs w:val="22"/>
        </w:rPr>
        <w:t xml:space="preserve">V </w:t>
      </w:r>
      <w:r w:rsidR="004E5A31">
        <w:rPr>
          <w:rFonts w:ascii="Arial" w:hAnsi="Arial" w:cs="Arial"/>
          <w:sz w:val="22"/>
          <w:szCs w:val="22"/>
        </w:rPr>
        <w:t>Praze</w:t>
      </w:r>
      <w:r w:rsidRPr="00485472">
        <w:rPr>
          <w:rFonts w:ascii="Arial" w:hAnsi="Arial" w:cs="Arial"/>
          <w:sz w:val="22"/>
          <w:szCs w:val="22"/>
        </w:rPr>
        <w:t xml:space="preserve"> dne </w:t>
      </w:r>
      <w:r w:rsidR="004E5A31">
        <w:rPr>
          <w:rFonts w:ascii="Arial" w:hAnsi="Arial" w:cs="Arial"/>
          <w:sz w:val="22"/>
          <w:szCs w:val="22"/>
        </w:rPr>
        <w:t>30. 10. 2019</w:t>
      </w:r>
      <w:r w:rsidRPr="00485472">
        <w:rPr>
          <w:rFonts w:ascii="Arial" w:hAnsi="Arial" w:cs="Arial"/>
          <w:sz w:val="22"/>
          <w:szCs w:val="22"/>
        </w:rPr>
        <w:t xml:space="preserve"> </w:t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="004E5A3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85472">
        <w:rPr>
          <w:rFonts w:ascii="Arial" w:hAnsi="Arial" w:cs="Arial"/>
          <w:sz w:val="22"/>
          <w:szCs w:val="22"/>
        </w:rPr>
        <w:t xml:space="preserve">V Praze dne </w:t>
      </w:r>
      <w:r w:rsidR="004E5A31">
        <w:rPr>
          <w:rFonts w:ascii="Arial" w:hAnsi="Arial" w:cs="Arial"/>
          <w:sz w:val="22"/>
          <w:szCs w:val="22"/>
        </w:rPr>
        <w:t>18. 11. 2019</w:t>
      </w: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</w:p>
    <w:p w:rsidR="00CB00CC" w:rsidRPr="00485472" w:rsidRDefault="00CB00CC" w:rsidP="00CB00CC">
      <w:pPr>
        <w:spacing w:after="120"/>
        <w:rPr>
          <w:rFonts w:ascii="Arial" w:hAnsi="Arial" w:cs="Arial"/>
          <w:sz w:val="22"/>
          <w:szCs w:val="22"/>
        </w:rPr>
      </w:pPr>
      <w:r w:rsidRPr="00485472">
        <w:rPr>
          <w:rFonts w:ascii="Arial" w:hAnsi="Arial" w:cs="Arial"/>
          <w:sz w:val="22"/>
          <w:szCs w:val="22"/>
        </w:rPr>
        <w:t xml:space="preserve">__________________________ </w:t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  <w:t>__________________________</w:t>
      </w:r>
    </w:p>
    <w:p w:rsidR="00CB00CC" w:rsidRPr="00485472" w:rsidRDefault="00CB00CC" w:rsidP="00CB00CC">
      <w:pPr>
        <w:spacing w:after="120"/>
        <w:rPr>
          <w:sz w:val="22"/>
          <w:szCs w:val="22"/>
        </w:rPr>
      </w:pPr>
      <w:r w:rsidRPr="00485472">
        <w:rPr>
          <w:rFonts w:ascii="Arial" w:hAnsi="Arial" w:cs="Arial"/>
          <w:sz w:val="22"/>
          <w:szCs w:val="22"/>
        </w:rPr>
        <w:t>Dodavatel</w:t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</w:r>
      <w:r w:rsidRPr="00485472">
        <w:rPr>
          <w:rFonts w:ascii="Arial" w:hAnsi="Arial" w:cs="Arial"/>
          <w:sz w:val="22"/>
          <w:szCs w:val="22"/>
        </w:rPr>
        <w:tab/>
        <w:t>Objednatel</w:t>
      </w:r>
    </w:p>
    <w:p w:rsidR="00CB00CC" w:rsidRPr="00324D70" w:rsidRDefault="00CB00CC" w:rsidP="00CB00CC"/>
    <w:p w:rsidR="00CB00CC" w:rsidRDefault="00CB00CC" w:rsidP="00CB00CC"/>
    <w:p w:rsidR="003C55C7" w:rsidRDefault="003C55C7">
      <w:pPr>
        <w:rPr>
          <w:rFonts w:ascii="Arial" w:hAnsi="Arial" w:cs="Arial"/>
          <w:b/>
          <w:sz w:val="22"/>
          <w:szCs w:val="22"/>
        </w:rPr>
      </w:pPr>
    </w:p>
    <w:p w:rsidR="003C55C7" w:rsidRDefault="003C55C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718FB" w:rsidRPr="0095722C" w:rsidRDefault="00E718FB" w:rsidP="00E718FB">
      <w:pPr>
        <w:rPr>
          <w:rFonts w:ascii="Arial" w:hAnsi="Arial" w:cs="Arial"/>
          <w:b/>
          <w:sz w:val="22"/>
          <w:szCs w:val="22"/>
        </w:rPr>
      </w:pPr>
      <w:r w:rsidRPr="00641CCC">
        <w:rPr>
          <w:rFonts w:ascii="Arial" w:hAnsi="Arial" w:cs="Arial"/>
          <w:b/>
          <w:sz w:val="22"/>
          <w:szCs w:val="22"/>
        </w:rPr>
        <w:lastRenderedPageBreak/>
        <w:t>Příloha č. 1 Bližší specifikace díla</w:t>
      </w:r>
      <w:r w:rsidR="008C0DA5">
        <w:rPr>
          <w:rFonts w:ascii="Arial" w:hAnsi="Arial" w:cs="Arial"/>
          <w:b/>
          <w:sz w:val="22"/>
          <w:szCs w:val="22"/>
        </w:rPr>
        <w:t xml:space="preserve"> – grafická příprava Příroda </w:t>
      </w:r>
      <w:r w:rsidR="002D3054">
        <w:rPr>
          <w:rFonts w:ascii="Arial" w:hAnsi="Arial" w:cs="Arial"/>
          <w:b/>
          <w:sz w:val="22"/>
          <w:szCs w:val="22"/>
        </w:rPr>
        <w:t>41</w:t>
      </w:r>
    </w:p>
    <w:p w:rsidR="00E718FB" w:rsidRDefault="00E718FB" w:rsidP="00E718FB">
      <w:pPr>
        <w:rPr>
          <w:rFonts w:ascii="Arial" w:hAnsi="Arial" w:cs="Arial"/>
        </w:rPr>
      </w:pPr>
    </w:p>
    <w:p w:rsidR="00E718FB" w:rsidRPr="00C54558" w:rsidRDefault="00E718FB" w:rsidP="00E718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D50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Grafický návrh, sazba a prepress publikace Příroda </w:t>
      </w:r>
      <w:r w:rsidR="008D50B4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="00644BE5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8C0DA5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</w:t>
      </w:r>
      <w:r w:rsidR="008B3D1F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Červený seznam biotopů České republiky</w:t>
      </w:r>
      <w:r w:rsidR="008C0DA5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základě</w:t>
      </w:r>
      <w:r w:rsidR="008C0DA5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vzoru mi</w:t>
      </w:r>
      <w:r w:rsidR="00DA7268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</w:t>
      </w:r>
      <w:r w:rsidR="008C0DA5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ulých čísel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 dle grafického manuálu AOPK ČR.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Formát: 230 x 155 mm. </w:t>
      </w:r>
    </w:p>
    <w:p w:rsidR="00956918" w:rsidRPr="00C54558" w:rsidRDefault="00E718FB" w:rsidP="00956918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455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Součástí zakázky je: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- tiskové PDF včetně titulní stránky a obálky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- PDF jednotlivých kapitol </w:t>
      </w:r>
      <w:r w:rsidR="0086406E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/článků zvlášť</w:t>
      </w:r>
      <w:r w:rsidR="0077089B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- JPG titulní stránky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- náhledové PDF celého čísla včetně titulní stránky a obálky (pro zveřejnění na web, s interaktivním rejstříkem a obsahem)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- zdrojová data grafických souborů </w:t>
      </w:r>
    </w:p>
    <w:p w:rsidR="00E718FB" w:rsidRPr="00C54558" w:rsidRDefault="00E718FB" w:rsidP="00956918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Poznámka: zpracování fotografií včetně drobných korekcí jejich barevnosti, kontrastu a ořezu, zpracování grafiky titulní strany, </w:t>
      </w:r>
      <w:r w:rsidR="00A40933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sladění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grafické podoby grafů, další drobné korektury.</w:t>
      </w:r>
      <w:r w:rsidRPr="00C5455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Spolupráce s editorem a zapracování </w:t>
      </w:r>
      <w:r w:rsidR="0086406E"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několika kol </w:t>
      </w:r>
      <w:r w:rsidRPr="00C5455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korektur. </w:t>
      </w:r>
    </w:p>
    <w:p w:rsidR="00E718FB" w:rsidRPr="00C54558" w:rsidRDefault="00E718FB" w:rsidP="00E718FB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44"/>
        <w:gridCol w:w="3366"/>
      </w:tblGrid>
      <w:tr w:rsidR="00E718FB" w:rsidRPr="00C54558" w:rsidTr="00B72518">
        <w:tc>
          <w:tcPr>
            <w:tcW w:w="5544" w:type="dxa"/>
            <w:tcBorders>
              <w:bottom w:val="single" w:sz="6" w:space="0" w:color="D2D2D2"/>
              <w:right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Charakteristika: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66" w:type="dxa"/>
            <w:tcBorders>
              <w:left w:val="single" w:sz="6" w:space="0" w:color="D2D2D2"/>
              <w:bottom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Příroda</w:t>
            </w:r>
            <w:r w:rsidRPr="00C545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305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41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18FB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E718FB" w:rsidRPr="00C54558" w:rsidRDefault="00E718FB" w:rsidP="008D50B4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Počet NS textu, bez rejstříku, obsahu, tiráže, titulky; s popisy grafů, obrázků a tabule</w:t>
            </w:r>
            <w:r w:rsidR="008C0DA5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</w:t>
            </w:r>
            <w:r w:rsidR="008D50B4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(1NS=1800 znaků včetně mezer)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E718FB" w:rsidRPr="00C54558" w:rsidRDefault="0077089B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</w:t>
            </w:r>
            <w:r w:rsidR="00E718FB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NS 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včetně menších tabulek </w:t>
            </w:r>
          </w:p>
        </w:tc>
      </w:tr>
      <w:tr w:rsidR="00E718FB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E718FB" w:rsidRPr="00C54558" w:rsidRDefault="00E718FB" w:rsidP="00CC048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Počet tabulek (rozsah tabulky </w:t>
            </w:r>
            <w:r w:rsidR="0077089B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až 9 str</w:t>
            </w:r>
            <w:r w:rsidR="00CC0485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="0077089B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E718FB" w:rsidRPr="00C54558" w:rsidRDefault="0077089B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718FB" w:rsidRPr="00C54558" w:rsidTr="008D50B4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</w:tcPr>
          <w:p w:rsidR="00E718FB" w:rsidRPr="00C54558" w:rsidRDefault="00E718FB" w:rsidP="00ED403D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Počet ilustrací v publikaci (celostránkové pérovk</w:t>
            </w:r>
            <w:r w:rsidR="00ED403D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a)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  <w:shd w:val="clear" w:color="auto" w:fill="auto"/>
          </w:tcPr>
          <w:p w:rsidR="00E718FB" w:rsidRPr="00C54558" w:rsidRDefault="00ED403D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E718FB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(na titulce)</w:t>
            </w:r>
          </w:p>
        </w:tc>
      </w:tr>
      <w:tr w:rsidR="00E718FB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E718FB" w:rsidRPr="00C54558" w:rsidRDefault="00E718FB" w:rsidP="008D50B4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Počet obrázků</w:t>
            </w:r>
            <w:r w:rsidR="008C0DA5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 </w:t>
            </w:r>
            <w:r w:rsidR="00A40933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PDF, </w:t>
            </w: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TIF</w:t>
            </w:r>
            <w:r w:rsidR="00347D58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="00956918"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či JPEG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E718FB" w:rsidRPr="00C54558" w:rsidRDefault="008D50B4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E718FB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Počet tabulí s několika obrázky druhů 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8D50B4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8D50B4" w:rsidRPr="00C54558" w:rsidRDefault="008D50B4" w:rsidP="00B72518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Počet map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8D50B4" w:rsidRPr="00C54558" w:rsidRDefault="0077089B" w:rsidP="009569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156</w:t>
            </w:r>
          </w:p>
        </w:tc>
      </w:tr>
      <w:tr w:rsidR="00E718FB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Počet grafů, schémat, které bude třeba pro publikaci graficky zpracovat. 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E718FB" w:rsidRPr="00C54558" w:rsidRDefault="0077089B" w:rsidP="009569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77089B" w:rsidRPr="00C54558" w:rsidTr="00B72518">
        <w:tc>
          <w:tcPr>
            <w:tcW w:w="5544" w:type="dxa"/>
            <w:tcBorders>
              <w:top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77089B" w:rsidRPr="00C54558" w:rsidRDefault="0077089B" w:rsidP="00B72518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Počet rejstříků 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</w:tcBorders>
          </w:tcPr>
          <w:p w:rsidR="0077089B" w:rsidRPr="00C54558" w:rsidRDefault="0077089B" w:rsidP="009569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718FB" w:rsidRPr="00C54558" w:rsidTr="00B72518">
        <w:tc>
          <w:tcPr>
            <w:tcW w:w="5544" w:type="dxa"/>
            <w:tcBorders>
              <w:top w:val="single" w:sz="6" w:space="0" w:color="D2D2D2"/>
              <w:right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Obsah (na zadní straně obálky) </w:t>
            </w:r>
          </w:p>
        </w:tc>
        <w:tc>
          <w:tcPr>
            <w:tcW w:w="3366" w:type="dxa"/>
            <w:tcBorders>
              <w:top w:val="single" w:sz="6" w:space="0" w:color="D2D2D2"/>
              <w:left w:val="single" w:sz="6" w:space="0" w:color="D2D2D2"/>
            </w:tcBorders>
          </w:tcPr>
          <w:p w:rsidR="00E718FB" w:rsidRPr="00C54558" w:rsidRDefault="00E718FB" w:rsidP="00B725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545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8C0DA5" w:rsidRPr="00C54558" w:rsidRDefault="008C0DA5" w:rsidP="008C0DA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:rsidR="0077089B" w:rsidRPr="00C54558" w:rsidRDefault="0077089B" w:rsidP="008C0DA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:rsidR="00E718FB" w:rsidRPr="00AC6AF7" w:rsidRDefault="00E718FB" w:rsidP="00E718FB">
      <w:pPr>
        <w:rPr>
          <w:rFonts w:ascii="Tms Rmn" w:eastAsiaTheme="minorHAnsi" w:hAnsi="Tms Rmn" w:cs="Tms Rmn"/>
          <w:color w:val="0000FF"/>
          <w:sz w:val="22"/>
          <w:szCs w:val="22"/>
          <w:u w:val="single"/>
          <w:lang w:eastAsia="en-US"/>
        </w:rPr>
      </w:pPr>
      <w:r w:rsidRPr="00AC6AF7">
        <w:rPr>
          <w:rFonts w:ascii="Arial" w:eastAsiaTheme="minorHAnsi" w:hAnsi="Arial" w:cs="Arial"/>
          <w:color w:val="000000"/>
          <w:szCs w:val="22"/>
          <w:lang w:eastAsia="en-US"/>
        </w:rPr>
        <w:t xml:space="preserve">Odkaz na předešlá čísla: </w:t>
      </w:r>
      <w:r w:rsidRPr="00AC6AF7">
        <w:rPr>
          <w:rFonts w:ascii="Tms Rmn" w:eastAsiaTheme="minorHAnsi" w:hAnsi="Tms Rmn" w:cs="Tms Rmn"/>
          <w:color w:val="0000FF"/>
          <w:szCs w:val="22"/>
          <w:u w:val="single"/>
          <w:lang w:eastAsia="en-US"/>
        </w:rPr>
        <w:br/>
      </w:r>
      <w:hyperlink r:id="rId8" w:history="1">
        <w:r w:rsidRPr="00AC6AF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http://www.ochranaprirody.cz/publikacni-cinnost/casopis-priroda/archivni-cisla/</w:t>
        </w:r>
      </w:hyperlink>
    </w:p>
    <w:p w:rsidR="00E718FB" w:rsidRPr="00016E8A" w:rsidRDefault="00E718FB" w:rsidP="00E718FB">
      <w:pPr>
        <w:rPr>
          <w:rFonts w:ascii="Arial" w:hAnsi="Arial" w:cs="Arial"/>
          <w:color w:val="222222"/>
        </w:rPr>
      </w:pPr>
    </w:p>
    <w:p w:rsidR="00726EB2" w:rsidRDefault="00726EB2" w:rsidP="00E718FB">
      <w:pPr>
        <w:rPr>
          <w:rFonts w:ascii="Arial" w:hAnsi="Arial" w:cs="Arial"/>
          <w:color w:val="000000"/>
          <w:shd w:val="clear" w:color="auto" w:fill="FFFFFF"/>
        </w:rPr>
      </w:pPr>
    </w:p>
    <w:sectPr w:rsidR="00726EB2" w:rsidSect="00C3281E"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1B" w:rsidRDefault="0038781B">
      <w:r>
        <w:separator/>
      </w:r>
    </w:p>
  </w:endnote>
  <w:endnote w:type="continuationSeparator" w:id="0">
    <w:p w:rsidR="0038781B" w:rsidRDefault="003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3849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00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3878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38781B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CB00CC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1B" w:rsidRDefault="0038781B">
      <w:r>
        <w:separator/>
      </w:r>
    </w:p>
  </w:footnote>
  <w:footnote w:type="continuationSeparator" w:id="0">
    <w:p w:rsidR="0038781B" w:rsidRDefault="0038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18C3B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>
    <w:nsid w:val="1E9D2A2A"/>
    <w:multiLevelType w:val="hybridMultilevel"/>
    <w:tmpl w:val="1DF21CD4"/>
    <w:lvl w:ilvl="0" w:tplc="C93C75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01"/>
    <w:multiLevelType w:val="multilevel"/>
    <w:tmpl w:val="E0269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">
    <w:nsid w:val="638A7B2D"/>
    <w:multiLevelType w:val="hybridMultilevel"/>
    <w:tmpl w:val="0AFE2CC8"/>
    <w:lvl w:ilvl="0" w:tplc="47CA81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56D5"/>
    <w:multiLevelType w:val="multilevel"/>
    <w:tmpl w:val="9D847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520B80"/>
    <w:multiLevelType w:val="hybridMultilevel"/>
    <w:tmpl w:val="25CA3B7E"/>
    <w:lvl w:ilvl="0" w:tplc="9E4660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0CC"/>
    <w:rsid w:val="00016E8A"/>
    <w:rsid w:val="0009733C"/>
    <w:rsid w:val="000D0452"/>
    <w:rsid w:val="001532C5"/>
    <w:rsid w:val="00180111"/>
    <w:rsid w:val="001F4D14"/>
    <w:rsid w:val="00201B3F"/>
    <w:rsid w:val="002209B3"/>
    <w:rsid w:val="002D3054"/>
    <w:rsid w:val="002E2DD5"/>
    <w:rsid w:val="00300B21"/>
    <w:rsid w:val="003039B7"/>
    <w:rsid w:val="00312C1E"/>
    <w:rsid w:val="00343EEE"/>
    <w:rsid w:val="00347D58"/>
    <w:rsid w:val="00384921"/>
    <w:rsid w:val="0038781B"/>
    <w:rsid w:val="003C55C7"/>
    <w:rsid w:val="003E1286"/>
    <w:rsid w:val="003E2366"/>
    <w:rsid w:val="004029E8"/>
    <w:rsid w:val="004E5A31"/>
    <w:rsid w:val="00511557"/>
    <w:rsid w:val="00591BEB"/>
    <w:rsid w:val="005974A9"/>
    <w:rsid w:val="005F301D"/>
    <w:rsid w:val="00641CCC"/>
    <w:rsid w:val="00644BE5"/>
    <w:rsid w:val="006B4447"/>
    <w:rsid w:val="00705018"/>
    <w:rsid w:val="00715869"/>
    <w:rsid w:val="00726EB2"/>
    <w:rsid w:val="007301D9"/>
    <w:rsid w:val="0077089B"/>
    <w:rsid w:val="007A5E7A"/>
    <w:rsid w:val="007C088F"/>
    <w:rsid w:val="0083266D"/>
    <w:rsid w:val="0086406E"/>
    <w:rsid w:val="008759E0"/>
    <w:rsid w:val="00875E96"/>
    <w:rsid w:val="00876E00"/>
    <w:rsid w:val="008A45AF"/>
    <w:rsid w:val="008B3D1F"/>
    <w:rsid w:val="008C0DA5"/>
    <w:rsid w:val="008D50B4"/>
    <w:rsid w:val="008E25F3"/>
    <w:rsid w:val="008E3BC5"/>
    <w:rsid w:val="008F41E9"/>
    <w:rsid w:val="00915F61"/>
    <w:rsid w:val="00915F63"/>
    <w:rsid w:val="00927703"/>
    <w:rsid w:val="00956918"/>
    <w:rsid w:val="0095722C"/>
    <w:rsid w:val="00991F93"/>
    <w:rsid w:val="009E044A"/>
    <w:rsid w:val="00A40933"/>
    <w:rsid w:val="00A433B4"/>
    <w:rsid w:val="00A906B6"/>
    <w:rsid w:val="00B83FF8"/>
    <w:rsid w:val="00B91F3F"/>
    <w:rsid w:val="00B96534"/>
    <w:rsid w:val="00C0405C"/>
    <w:rsid w:val="00C3281E"/>
    <w:rsid w:val="00C43C5A"/>
    <w:rsid w:val="00C54558"/>
    <w:rsid w:val="00C60EA4"/>
    <w:rsid w:val="00C6229A"/>
    <w:rsid w:val="00CB00CC"/>
    <w:rsid w:val="00CC0485"/>
    <w:rsid w:val="00CD47C9"/>
    <w:rsid w:val="00D85F67"/>
    <w:rsid w:val="00D97704"/>
    <w:rsid w:val="00DA7268"/>
    <w:rsid w:val="00E54FEC"/>
    <w:rsid w:val="00E718FB"/>
    <w:rsid w:val="00ED403D"/>
    <w:rsid w:val="00ED598A"/>
    <w:rsid w:val="00EE75DC"/>
    <w:rsid w:val="00F429B6"/>
    <w:rsid w:val="00F97171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5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0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B00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B00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B00CC"/>
  </w:style>
  <w:style w:type="paragraph" w:customStyle="1" w:styleId="CZslolnku">
    <w:name w:val="CZ číslo článku"/>
    <w:next w:val="CZNzevlnku"/>
    <w:rsid w:val="00CB00CC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CB00C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CB00CC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CB00CC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CB00CC"/>
    <w:rPr>
      <w:rFonts w:ascii="Arial" w:eastAsia="Times New Roman" w:hAnsi="Arial" w:cs="Arial"/>
      <w:sz w:val="20"/>
      <w:szCs w:val="20"/>
    </w:rPr>
  </w:style>
  <w:style w:type="paragraph" w:customStyle="1" w:styleId="nadpismj">
    <w:name w:val="nadpis můj"/>
    <w:basedOn w:val="Nadpis2"/>
    <w:link w:val="nadpismjChar"/>
    <w:rsid w:val="003C55C7"/>
    <w:pPr>
      <w:keepLines w:val="0"/>
      <w:numPr>
        <w:numId w:val="14"/>
      </w:numPr>
      <w:spacing w:before="480" w:after="360" w:line="260" w:lineRule="exact"/>
      <w:jc w:val="center"/>
    </w:pPr>
    <w:rPr>
      <w:rFonts w:ascii="Arial" w:eastAsia="Calibri" w:hAnsi="Arial" w:cs="Arial"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3C55C7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F6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5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F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F6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F6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6EB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406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933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9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5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0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B00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B00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B00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B00CC"/>
  </w:style>
  <w:style w:type="paragraph" w:customStyle="1" w:styleId="CZslolnku">
    <w:name w:val="CZ číslo článku"/>
    <w:next w:val="CZNzevlnku"/>
    <w:rsid w:val="00CB00CC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CB00C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CB00CC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CB00CC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CB00CC"/>
    <w:rPr>
      <w:rFonts w:ascii="Arial" w:eastAsia="Times New Roman" w:hAnsi="Arial" w:cs="Arial"/>
      <w:sz w:val="20"/>
      <w:szCs w:val="20"/>
    </w:rPr>
  </w:style>
  <w:style w:type="paragraph" w:customStyle="1" w:styleId="nadpismj">
    <w:name w:val="nadpis můj"/>
    <w:basedOn w:val="Nadpis2"/>
    <w:link w:val="nadpismjChar"/>
    <w:rsid w:val="003C55C7"/>
    <w:pPr>
      <w:keepLines w:val="0"/>
      <w:numPr>
        <w:numId w:val="14"/>
      </w:numPr>
      <w:spacing w:before="480" w:after="360" w:line="260" w:lineRule="exact"/>
      <w:jc w:val="center"/>
    </w:pPr>
    <w:rPr>
      <w:rFonts w:ascii="Arial" w:eastAsia="Calibri" w:hAnsi="Arial" w:cs="Arial"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3C55C7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F6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5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F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F6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F6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6EB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aprirody.cz/publikacni-cinnost/casopis-priroda/archivni-cisl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AOPK CR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2</cp:revision>
  <dcterms:created xsi:type="dcterms:W3CDTF">2019-11-19T09:38:00Z</dcterms:created>
  <dcterms:modified xsi:type="dcterms:W3CDTF">2019-11-19T09:38:00Z</dcterms:modified>
</cp:coreProperties>
</file>