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8D" w:rsidRDefault="00A41C8D" w:rsidP="00A41C8D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</w:p>
    <w:p w:rsidR="00A41C8D" w:rsidRPr="00B06EBB" w:rsidRDefault="00A41C8D" w:rsidP="00A41C8D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  <w:r w:rsidRPr="00B06EBB">
        <w:rPr>
          <w:b/>
        </w:rPr>
        <w:t>Pracoviště pro automatizované řízení pohonu</w:t>
      </w:r>
      <w:r>
        <w:rPr>
          <w:b/>
        </w:rPr>
        <w:t xml:space="preserve"> – 6 ks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72"/>
        <w:gridCol w:w="5392"/>
        <w:gridCol w:w="2298"/>
      </w:tblGrid>
      <w:tr w:rsidR="00A41C8D" w:rsidRPr="0012122A" w:rsidTr="00A41C8D">
        <w:trPr>
          <w:tblHeader/>
        </w:trPr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Pořadí</w:t>
            </w:r>
            <w:proofErr w:type="spellEnd"/>
          </w:p>
        </w:tc>
        <w:tc>
          <w:tcPr>
            <w:tcW w:w="2975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Požadovaný</w:t>
            </w:r>
            <w:proofErr w:type="spellEnd"/>
            <w:r w:rsidRPr="0012122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2122A">
              <w:rPr>
                <w:rFonts w:cs="Arial"/>
                <w:b/>
                <w:szCs w:val="20"/>
              </w:rPr>
              <w:t>parametr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Požadovaná</w:t>
            </w:r>
            <w:proofErr w:type="spellEnd"/>
            <w:r w:rsidRPr="0012122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2122A">
              <w:rPr>
                <w:rFonts w:cs="Arial"/>
                <w:b/>
                <w:szCs w:val="20"/>
              </w:rPr>
              <w:t>hodnota</w:t>
            </w:r>
            <w:proofErr w:type="spellEnd"/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 w:rsidRPr="00B06EBB">
              <w:rPr>
                <w:rFonts w:cs="Arial"/>
                <w:b/>
                <w:szCs w:val="20"/>
              </w:rPr>
              <w:t>Technologický</w:t>
            </w:r>
            <w:proofErr w:type="spellEnd"/>
            <w:r w:rsidRPr="00B06EBB">
              <w:rPr>
                <w:rFonts w:cs="Arial"/>
                <w:b/>
                <w:szCs w:val="20"/>
              </w:rPr>
              <w:t xml:space="preserve"> PLC</w:t>
            </w:r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možnost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rozšiřování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analogových</w:t>
            </w:r>
            <w:proofErr w:type="spellEnd"/>
            <w:r w:rsidRPr="00B06EBB">
              <w:rPr>
                <w:rFonts w:cs="Arial"/>
                <w:szCs w:val="20"/>
              </w:rPr>
              <w:t xml:space="preserve"> a </w:t>
            </w:r>
            <w:proofErr w:type="spellStart"/>
            <w:r w:rsidRPr="00B06EBB">
              <w:rPr>
                <w:rFonts w:cs="Arial"/>
                <w:szCs w:val="20"/>
              </w:rPr>
              <w:t>digitálních</w:t>
            </w:r>
            <w:proofErr w:type="spellEnd"/>
            <w:r w:rsidRPr="00B06EBB">
              <w:rPr>
                <w:rFonts w:cs="Arial"/>
                <w:szCs w:val="20"/>
              </w:rPr>
              <w:t xml:space="preserve"> I/O </w:t>
            </w:r>
            <w:proofErr w:type="spellStart"/>
            <w:r w:rsidRPr="00B06EBB">
              <w:rPr>
                <w:rFonts w:cs="Arial"/>
                <w:szCs w:val="20"/>
              </w:rPr>
              <w:t>pomocí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karet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ovládání</w:t>
            </w:r>
            <w:proofErr w:type="spellEnd"/>
            <w:r w:rsidRPr="00B06EBB">
              <w:rPr>
                <w:rFonts w:cs="Arial"/>
                <w:szCs w:val="20"/>
              </w:rPr>
              <w:t xml:space="preserve"> PLC </w:t>
            </w:r>
            <w:proofErr w:type="spellStart"/>
            <w:r w:rsidRPr="00B06EBB">
              <w:rPr>
                <w:rFonts w:cs="Arial"/>
                <w:szCs w:val="20"/>
              </w:rPr>
              <w:t>pomocí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operátorských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tlačítek</w:t>
            </w:r>
            <w:proofErr w:type="spellEnd"/>
            <w:r w:rsidRPr="00B06EBB">
              <w:rPr>
                <w:rFonts w:cs="Arial"/>
                <w:szCs w:val="20"/>
              </w:rPr>
              <w:t xml:space="preserve"> a </w:t>
            </w:r>
            <w:proofErr w:type="spellStart"/>
            <w:r w:rsidRPr="00B06EBB">
              <w:rPr>
                <w:rFonts w:cs="Arial"/>
                <w:szCs w:val="20"/>
              </w:rPr>
              <w:t>nebo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vzdáleně</w:t>
            </w:r>
            <w:proofErr w:type="spellEnd"/>
            <w:r w:rsidRPr="00B06EBB">
              <w:rPr>
                <w:rFonts w:cs="Arial"/>
                <w:szCs w:val="20"/>
              </w:rPr>
              <w:t xml:space="preserve"> z PC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diagnostika</w:t>
            </w:r>
            <w:proofErr w:type="spellEnd"/>
            <w:r w:rsidRPr="00B06EBB">
              <w:rPr>
                <w:rFonts w:cs="Arial"/>
                <w:szCs w:val="20"/>
              </w:rPr>
              <w:t xml:space="preserve"> PLC </w:t>
            </w:r>
            <w:proofErr w:type="spellStart"/>
            <w:r w:rsidRPr="00B06EBB">
              <w:rPr>
                <w:rFonts w:cs="Arial"/>
                <w:szCs w:val="20"/>
              </w:rPr>
              <w:t>pomocí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integrovaných</w:t>
            </w:r>
            <w:proofErr w:type="spellEnd"/>
            <w:r w:rsidRPr="00B06EBB">
              <w:rPr>
                <w:rFonts w:cs="Arial"/>
                <w:szCs w:val="20"/>
              </w:rPr>
              <w:t xml:space="preserve"> LED, </w:t>
            </w:r>
            <w:proofErr w:type="spellStart"/>
            <w:r w:rsidRPr="00B06EBB">
              <w:rPr>
                <w:rFonts w:cs="Arial"/>
                <w:szCs w:val="20"/>
              </w:rPr>
              <w:t>nebo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vzdáleně</w:t>
            </w:r>
            <w:proofErr w:type="spellEnd"/>
            <w:r w:rsidRPr="00B06EBB">
              <w:rPr>
                <w:rFonts w:cs="Arial"/>
                <w:szCs w:val="20"/>
              </w:rPr>
              <w:t xml:space="preserve"> z PC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4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napájecí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napětí</w:t>
            </w:r>
            <w:proofErr w:type="spellEnd"/>
            <w:r w:rsidRPr="00B06EBB">
              <w:rPr>
                <w:rFonts w:cs="Arial"/>
                <w:szCs w:val="20"/>
              </w:rPr>
              <w:t xml:space="preserve"> PLC 24V DC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5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možnost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uložení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programu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na</w:t>
            </w:r>
            <w:proofErr w:type="spellEnd"/>
            <w:r w:rsidRPr="00B06EBB">
              <w:rPr>
                <w:rFonts w:cs="Arial"/>
                <w:szCs w:val="20"/>
              </w:rPr>
              <w:t xml:space="preserve"> SD </w:t>
            </w:r>
            <w:proofErr w:type="spellStart"/>
            <w:r w:rsidRPr="00B06EBB">
              <w:rPr>
                <w:rFonts w:cs="Arial"/>
                <w:szCs w:val="20"/>
              </w:rPr>
              <w:t>kartu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6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min. 2x </w:t>
            </w:r>
            <w:proofErr w:type="spellStart"/>
            <w:r w:rsidRPr="00B06EBB">
              <w:rPr>
                <w:rFonts w:cs="Arial"/>
                <w:szCs w:val="20"/>
              </w:rPr>
              <w:t>rozhraní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ProfiNet</w:t>
            </w:r>
            <w:proofErr w:type="spellEnd"/>
            <w:r w:rsidRPr="00B06EBB">
              <w:rPr>
                <w:rFonts w:cs="Arial"/>
                <w:szCs w:val="20"/>
              </w:rPr>
              <w:t xml:space="preserve"> pro </w:t>
            </w:r>
            <w:proofErr w:type="spellStart"/>
            <w:r w:rsidRPr="00B06EBB">
              <w:rPr>
                <w:rFonts w:cs="Arial"/>
                <w:szCs w:val="20"/>
              </w:rPr>
              <w:t>komunikaci</w:t>
            </w:r>
            <w:proofErr w:type="spellEnd"/>
            <w:r w:rsidRPr="00B06EBB">
              <w:rPr>
                <w:rFonts w:cs="Arial"/>
                <w:szCs w:val="20"/>
              </w:rPr>
              <w:t xml:space="preserve"> s </w:t>
            </w:r>
            <w:proofErr w:type="spellStart"/>
            <w:r w:rsidRPr="00B06EBB">
              <w:rPr>
                <w:rFonts w:cs="Arial"/>
                <w:szCs w:val="20"/>
              </w:rPr>
              <w:t>dalšími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komponenty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pohonu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5B465C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 w:rsidRPr="00B06EBB">
              <w:rPr>
                <w:rFonts w:cs="Arial"/>
                <w:b/>
                <w:szCs w:val="20"/>
              </w:rPr>
              <w:t>Tlačítkový</w:t>
            </w:r>
            <w:proofErr w:type="spellEnd"/>
            <w:r w:rsidRPr="00B06EBB">
              <w:rPr>
                <w:rFonts w:cs="Arial"/>
                <w:b/>
                <w:szCs w:val="20"/>
              </w:rPr>
              <w:t xml:space="preserve"> panel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7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velikosti</w:t>
            </w:r>
            <w:proofErr w:type="spellEnd"/>
            <w:r w:rsidRPr="00B06EBB">
              <w:rPr>
                <w:rFonts w:cs="Arial"/>
                <w:szCs w:val="20"/>
              </w:rPr>
              <w:t xml:space="preserve"> min. 4“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8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rozlišení</w:t>
            </w:r>
            <w:proofErr w:type="spellEnd"/>
            <w:r w:rsidRPr="00B06EBB">
              <w:rPr>
                <w:rFonts w:cs="Arial"/>
                <w:szCs w:val="20"/>
              </w:rPr>
              <w:t xml:space="preserve"> min. 480x272 </w:t>
            </w:r>
            <w:proofErr w:type="spellStart"/>
            <w:r w:rsidRPr="00B06EBB">
              <w:rPr>
                <w:rFonts w:cs="Arial"/>
                <w:szCs w:val="20"/>
              </w:rPr>
              <w:t>bodů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9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min. 4 </w:t>
            </w:r>
            <w:proofErr w:type="spellStart"/>
            <w:r w:rsidRPr="00B06EBB">
              <w:rPr>
                <w:rFonts w:cs="Arial"/>
                <w:szCs w:val="20"/>
              </w:rPr>
              <w:t>tlačítka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10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možnost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použití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klávesnice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na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displeji</w:t>
            </w:r>
            <w:proofErr w:type="spellEnd"/>
            <w:r w:rsidRPr="00B06EBB">
              <w:rPr>
                <w:rFonts w:cs="Arial"/>
                <w:szCs w:val="20"/>
              </w:rPr>
              <w:t xml:space="preserve"> PLC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11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interní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paměť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na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konfiguraci</w:t>
            </w:r>
            <w:proofErr w:type="spellEnd"/>
            <w:r w:rsidRPr="00B06EBB">
              <w:rPr>
                <w:rFonts w:cs="Arial"/>
                <w:szCs w:val="20"/>
              </w:rPr>
              <w:t xml:space="preserve"> min. 10 Mb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12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USB I/O </w:t>
            </w:r>
            <w:proofErr w:type="spellStart"/>
            <w:r w:rsidRPr="00B06EBB">
              <w:rPr>
                <w:rFonts w:cs="Arial"/>
                <w:szCs w:val="20"/>
              </w:rPr>
              <w:t>rozhraní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napájecí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napětí</w:t>
            </w:r>
            <w:proofErr w:type="spellEnd"/>
            <w:r w:rsidRPr="00B06EBB">
              <w:rPr>
                <w:rFonts w:cs="Arial"/>
                <w:szCs w:val="20"/>
              </w:rPr>
              <w:t xml:space="preserve"> 24V DC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14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krytí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panelu</w:t>
            </w:r>
            <w:proofErr w:type="spellEnd"/>
            <w:r w:rsidRPr="00B06EBB">
              <w:rPr>
                <w:rFonts w:cs="Arial"/>
                <w:szCs w:val="20"/>
              </w:rPr>
              <w:t xml:space="preserve"> min. IP 65 </w:t>
            </w:r>
            <w:proofErr w:type="spellStart"/>
            <w:r w:rsidRPr="00B06EBB">
              <w:rPr>
                <w:rFonts w:cs="Arial"/>
                <w:szCs w:val="20"/>
              </w:rPr>
              <w:t>zpředu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 xml:space="preserve">2 </w:t>
            </w:r>
            <w:proofErr w:type="spellStart"/>
            <w:r w:rsidRPr="00B06EBB">
              <w:rPr>
                <w:rFonts w:cs="Arial"/>
                <w:b/>
                <w:szCs w:val="20"/>
              </w:rPr>
              <w:t>sety</w:t>
            </w:r>
            <w:proofErr w:type="spellEnd"/>
            <w:r w:rsidRPr="00B06EB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b/>
                <w:szCs w:val="20"/>
              </w:rPr>
              <w:t>aktuátorů</w:t>
            </w:r>
            <w:proofErr w:type="spellEnd"/>
            <w:r w:rsidRPr="00B06EBB">
              <w:rPr>
                <w:rFonts w:cs="Arial"/>
                <w:b/>
                <w:szCs w:val="20"/>
              </w:rPr>
              <w:t xml:space="preserve"> (</w:t>
            </w:r>
            <w:proofErr w:type="spellStart"/>
            <w:r w:rsidRPr="00B06EBB">
              <w:rPr>
                <w:rFonts w:cs="Arial"/>
                <w:b/>
                <w:szCs w:val="20"/>
              </w:rPr>
              <w:t>měnič+motor</w:t>
            </w:r>
            <w:proofErr w:type="spellEnd"/>
            <w:r w:rsidRPr="00B06EBB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b/>
                <w:szCs w:val="20"/>
              </w:rPr>
            </w:pPr>
            <w:proofErr w:type="spellStart"/>
            <w:r w:rsidRPr="00B06EBB">
              <w:rPr>
                <w:rFonts w:cs="Arial"/>
                <w:b/>
                <w:szCs w:val="20"/>
              </w:rPr>
              <w:t>Měnič</w:t>
            </w:r>
            <w:proofErr w:type="spellEnd"/>
            <w:r w:rsidRPr="00B06E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15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napájení</w:t>
            </w:r>
            <w:proofErr w:type="spellEnd"/>
            <w:r w:rsidRPr="00B06EBB">
              <w:rPr>
                <w:rFonts w:cs="Arial"/>
                <w:szCs w:val="20"/>
              </w:rPr>
              <w:t xml:space="preserve"> 1f 230V AC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16</w:t>
            </w:r>
          </w:p>
        </w:tc>
        <w:tc>
          <w:tcPr>
            <w:tcW w:w="2975" w:type="pct"/>
          </w:tcPr>
          <w:p w:rsidR="00A41C8D" w:rsidRPr="00B06EBB" w:rsidRDefault="00A41C8D" w:rsidP="00D757C2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výkon</w:t>
            </w:r>
            <w:proofErr w:type="spellEnd"/>
            <w:r w:rsidRPr="00B06EBB">
              <w:rPr>
                <w:rFonts w:cs="Arial"/>
                <w:szCs w:val="20"/>
              </w:rPr>
              <w:t xml:space="preserve"> min. 50 W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17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schopnost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regulace</w:t>
            </w:r>
            <w:proofErr w:type="spellEnd"/>
            <w:r w:rsidRPr="00B06EBB">
              <w:rPr>
                <w:rFonts w:cs="Arial"/>
                <w:szCs w:val="20"/>
              </w:rPr>
              <w:t xml:space="preserve"> v </w:t>
            </w:r>
            <w:proofErr w:type="spellStart"/>
            <w:r w:rsidRPr="00B06EBB">
              <w:rPr>
                <w:rFonts w:cs="Arial"/>
                <w:szCs w:val="20"/>
              </w:rPr>
              <w:t>momentové</w:t>
            </w:r>
            <w:proofErr w:type="spellEnd"/>
            <w:r w:rsidRPr="00B06EBB">
              <w:rPr>
                <w:rFonts w:cs="Arial"/>
                <w:szCs w:val="20"/>
              </w:rPr>
              <w:t xml:space="preserve">, </w:t>
            </w:r>
            <w:proofErr w:type="spellStart"/>
            <w:r w:rsidRPr="00B06EBB">
              <w:rPr>
                <w:rFonts w:cs="Arial"/>
                <w:szCs w:val="20"/>
              </w:rPr>
              <w:t>otáčkové</w:t>
            </w:r>
            <w:proofErr w:type="spellEnd"/>
            <w:r w:rsidRPr="00B06EBB">
              <w:rPr>
                <w:rFonts w:cs="Arial"/>
                <w:szCs w:val="20"/>
              </w:rPr>
              <w:t xml:space="preserve"> a </w:t>
            </w:r>
            <w:proofErr w:type="spellStart"/>
            <w:r w:rsidRPr="00B06EBB">
              <w:rPr>
                <w:rFonts w:cs="Arial"/>
                <w:szCs w:val="20"/>
              </w:rPr>
              <w:t>polohové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vazbě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18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vzdálené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ovládání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přes</w:t>
            </w:r>
            <w:proofErr w:type="spellEnd"/>
            <w:r w:rsidRPr="00B06EBB">
              <w:rPr>
                <w:rFonts w:cs="Arial"/>
                <w:szCs w:val="20"/>
              </w:rPr>
              <w:t xml:space="preserve"> IRT </w:t>
            </w:r>
            <w:proofErr w:type="spellStart"/>
            <w:r w:rsidRPr="00B06EBB">
              <w:rPr>
                <w:rFonts w:cs="Arial"/>
                <w:szCs w:val="20"/>
              </w:rPr>
              <w:t>telegramy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19</w:t>
            </w:r>
          </w:p>
        </w:tc>
        <w:tc>
          <w:tcPr>
            <w:tcW w:w="2975" w:type="pct"/>
          </w:tcPr>
          <w:p w:rsidR="00A41C8D" w:rsidRPr="00B06EBB" w:rsidRDefault="00A41C8D" w:rsidP="00D757C2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integrované</w:t>
            </w:r>
            <w:proofErr w:type="spellEnd"/>
            <w:r w:rsidRPr="00B06EBB">
              <w:rPr>
                <w:rFonts w:cs="Arial"/>
                <w:szCs w:val="20"/>
              </w:rPr>
              <w:t xml:space="preserve"> safety </w:t>
            </w:r>
            <w:proofErr w:type="spellStart"/>
            <w:r w:rsidRPr="00B06EBB">
              <w:rPr>
                <w:rFonts w:cs="Arial"/>
                <w:szCs w:val="20"/>
              </w:rPr>
              <w:t>funkce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20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integrovaný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brzdný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odpor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21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napětí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ovládací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části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měniče</w:t>
            </w:r>
            <w:proofErr w:type="spellEnd"/>
            <w:r w:rsidRPr="00B06EBB">
              <w:rPr>
                <w:rFonts w:cs="Arial"/>
                <w:szCs w:val="20"/>
              </w:rPr>
              <w:t xml:space="preserve"> 24V DC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22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LED </w:t>
            </w:r>
            <w:proofErr w:type="spellStart"/>
            <w:r w:rsidRPr="00B06EBB">
              <w:rPr>
                <w:rFonts w:cs="Arial"/>
                <w:szCs w:val="20"/>
              </w:rPr>
              <w:t>diagnostika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servisní</w:t>
            </w:r>
            <w:proofErr w:type="spellEnd"/>
            <w:r w:rsidRPr="00B06EBB">
              <w:rPr>
                <w:rFonts w:cs="Arial"/>
                <w:szCs w:val="20"/>
              </w:rPr>
              <w:t xml:space="preserve"> USB </w:t>
            </w:r>
            <w:proofErr w:type="spellStart"/>
            <w:r w:rsidRPr="00B06EBB">
              <w:rPr>
                <w:rFonts w:cs="Arial"/>
                <w:szCs w:val="20"/>
              </w:rPr>
              <w:t>rozhraní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24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slot </w:t>
            </w:r>
            <w:proofErr w:type="spellStart"/>
            <w:r w:rsidRPr="00B06EBB">
              <w:rPr>
                <w:rFonts w:cs="Arial"/>
                <w:szCs w:val="20"/>
              </w:rPr>
              <w:t>na</w:t>
            </w:r>
            <w:proofErr w:type="spellEnd"/>
            <w:r w:rsidRPr="00B06EBB">
              <w:rPr>
                <w:rFonts w:cs="Arial"/>
                <w:szCs w:val="20"/>
              </w:rPr>
              <w:t xml:space="preserve"> SD </w:t>
            </w:r>
            <w:proofErr w:type="spellStart"/>
            <w:r w:rsidRPr="00B06EBB">
              <w:rPr>
                <w:rFonts w:cs="Arial"/>
                <w:szCs w:val="20"/>
              </w:rPr>
              <w:t>kartu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25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min. 2 </w:t>
            </w:r>
            <w:proofErr w:type="spellStart"/>
            <w:r w:rsidRPr="00B06EBB">
              <w:rPr>
                <w:rFonts w:cs="Arial"/>
                <w:szCs w:val="20"/>
              </w:rPr>
              <w:t>digitální</w:t>
            </w:r>
            <w:proofErr w:type="spellEnd"/>
            <w:r w:rsidRPr="00B06EBB">
              <w:rPr>
                <w:rFonts w:cs="Arial"/>
                <w:szCs w:val="20"/>
              </w:rPr>
              <w:t xml:space="preserve"> I/O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26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vstup</w:t>
            </w:r>
            <w:proofErr w:type="spellEnd"/>
            <w:r w:rsidRPr="00B06EBB">
              <w:rPr>
                <w:rFonts w:cs="Arial"/>
                <w:szCs w:val="20"/>
              </w:rPr>
              <w:t xml:space="preserve"> pro </w:t>
            </w:r>
            <w:proofErr w:type="spellStart"/>
            <w:r w:rsidRPr="00B06EBB">
              <w:rPr>
                <w:rFonts w:cs="Arial"/>
                <w:szCs w:val="20"/>
              </w:rPr>
              <w:t>připojení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enkodéru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27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rozhraní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ProfiNet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28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možnost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konfigurace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pomocí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parametrů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nebo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přes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vzdálený</w:t>
            </w:r>
            <w:proofErr w:type="spellEnd"/>
            <w:r w:rsidRPr="00B06EBB">
              <w:rPr>
                <w:rFonts w:cs="Arial"/>
                <w:szCs w:val="20"/>
              </w:rPr>
              <w:t xml:space="preserve"> SW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b/>
                <w:szCs w:val="20"/>
              </w:rPr>
            </w:pPr>
            <w:r w:rsidRPr="00B06EBB">
              <w:rPr>
                <w:rFonts w:cs="Arial"/>
                <w:b/>
                <w:szCs w:val="20"/>
              </w:rPr>
              <w:t>Motor:</w:t>
            </w:r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29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Výkon</w:t>
            </w:r>
            <w:proofErr w:type="spellEnd"/>
            <w:r w:rsidRPr="00B06EBB">
              <w:rPr>
                <w:rFonts w:cs="Arial"/>
                <w:szCs w:val="20"/>
              </w:rPr>
              <w:t xml:space="preserve"> min. 50 W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30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napětí</w:t>
            </w:r>
            <w:proofErr w:type="spellEnd"/>
            <w:r w:rsidRPr="00B06EBB">
              <w:rPr>
                <w:rFonts w:cs="Arial"/>
                <w:szCs w:val="20"/>
              </w:rPr>
              <w:t xml:space="preserve"> 230V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31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r w:rsidRPr="00B06EBB">
              <w:rPr>
                <w:rFonts w:cs="Arial"/>
                <w:szCs w:val="20"/>
              </w:rPr>
              <w:t xml:space="preserve">IRC </w:t>
            </w:r>
            <w:proofErr w:type="spellStart"/>
            <w:r w:rsidRPr="00B06EBB">
              <w:rPr>
                <w:rFonts w:cs="Arial"/>
                <w:szCs w:val="20"/>
              </w:rPr>
              <w:t>enkodér</w:t>
            </w:r>
            <w:proofErr w:type="spellEnd"/>
            <w:r w:rsidRPr="00B06EBB">
              <w:rPr>
                <w:rFonts w:cs="Arial"/>
                <w:szCs w:val="20"/>
              </w:rPr>
              <w:t xml:space="preserve"> s TTL </w:t>
            </w:r>
            <w:proofErr w:type="spellStart"/>
            <w:r w:rsidRPr="00B06EBB">
              <w:rPr>
                <w:rFonts w:cs="Arial"/>
                <w:szCs w:val="20"/>
              </w:rPr>
              <w:t>výstupy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32</w:t>
            </w:r>
          </w:p>
        </w:tc>
        <w:tc>
          <w:tcPr>
            <w:tcW w:w="2975" w:type="pct"/>
          </w:tcPr>
          <w:p w:rsidR="00A41C8D" w:rsidRPr="00B06EBB" w:rsidRDefault="004A3EB3" w:rsidP="00F94261">
            <w:pPr>
              <w:ind w:left="5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proofErr w:type="spellStart"/>
            <w:r w:rsidR="00A41C8D" w:rsidRPr="00B06EBB">
              <w:rPr>
                <w:rFonts w:cs="Arial"/>
                <w:szCs w:val="20"/>
              </w:rPr>
              <w:t>jmenovité</w:t>
            </w:r>
            <w:proofErr w:type="spellEnd"/>
            <w:r w:rsidR="00A41C8D"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="00A41C8D" w:rsidRPr="00B06EBB">
              <w:rPr>
                <w:rFonts w:cs="Arial"/>
                <w:szCs w:val="20"/>
              </w:rPr>
              <w:t>otáčky</w:t>
            </w:r>
            <w:proofErr w:type="spellEnd"/>
            <w:r w:rsidR="00A41C8D" w:rsidRPr="00B06EBB">
              <w:rPr>
                <w:rFonts w:cs="Arial"/>
                <w:szCs w:val="20"/>
              </w:rPr>
              <w:t xml:space="preserve"> 3000 </w:t>
            </w:r>
            <w:proofErr w:type="spellStart"/>
            <w:r w:rsidR="00A41C8D" w:rsidRPr="00B06EBB">
              <w:rPr>
                <w:rFonts w:cs="Arial"/>
                <w:szCs w:val="20"/>
              </w:rPr>
              <w:t>ot</w:t>
            </w:r>
            <w:proofErr w:type="spellEnd"/>
            <w:r w:rsidR="00A41C8D" w:rsidRPr="00B06EBB">
              <w:rPr>
                <w:rFonts w:cs="Arial"/>
                <w:szCs w:val="20"/>
              </w:rPr>
              <w:t>/min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33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579"/>
              <w:rPr>
                <w:rFonts w:cs="Arial"/>
                <w:szCs w:val="20"/>
              </w:rPr>
            </w:pPr>
            <w:proofErr w:type="spellStart"/>
            <w:r w:rsidRPr="00B06EBB">
              <w:rPr>
                <w:rFonts w:cs="Arial"/>
                <w:szCs w:val="20"/>
              </w:rPr>
              <w:t>odpovídající</w:t>
            </w:r>
            <w:proofErr w:type="spellEnd"/>
            <w:r w:rsidRPr="00B06EBB">
              <w:rPr>
                <w:rFonts w:cs="Arial"/>
                <w:szCs w:val="20"/>
              </w:rPr>
              <w:t xml:space="preserve"> </w:t>
            </w:r>
            <w:proofErr w:type="spellStart"/>
            <w:r w:rsidRPr="00B06EBB">
              <w:rPr>
                <w:rFonts w:cs="Arial"/>
                <w:szCs w:val="20"/>
              </w:rPr>
              <w:t>kabeláž</w:t>
            </w:r>
            <w:proofErr w:type="spellEnd"/>
            <w:r w:rsidRPr="00B06EBB">
              <w:rPr>
                <w:rFonts w:cs="Arial"/>
                <w:szCs w:val="20"/>
              </w:rPr>
              <w:t xml:space="preserve"> pro </w:t>
            </w:r>
            <w:proofErr w:type="spellStart"/>
            <w:r w:rsidRPr="00B06EBB">
              <w:rPr>
                <w:rFonts w:cs="Arial"/>
                <w:szCs w:val="20"/>
              </w:rPr>
              <w:t>připojení</w:t>
            </w:r>
            <w:proofErr w:type="spellEnd"/>
            <w:r w:rsidRPr="00B06EBB">
              <w:rPr>
                <w:rFonts w:cs="Arial"/>
                <w:szCs w:val="20"/>
              </w:rPr>
              <w:t xml:space="preserve"> k </w:t>
            </w:r>
            <w:proofErr w:type="spellStart"/>
            <w:r w:rsidRPr="00B06EBB">
              <w:rPr>
                <w:rFonts w:cs="Arial"/>
                <w:szCs w:val="20"/>
              </w:rPr>
              <w:t>měniči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</w:tbl>
    <w:p w:rsidR="00A41C8D" w:rsidRDefault="00A41C8D" w:rsidP="00A41C8D">
      <w:pPr>
        <w:rPr>
          <w:b/>
          <w:sz w:val="28"/>
        </w:rPr>
      </w:pPr>
    </w:p>
    <w:p w:rsidR="00A41C8D" w:rsidRDefault="00A41C8D" w:rsidP="00A41C8D">
      <w:pPr>
        <w:suppressAutoHyphens w:val="0"/>
        <w:rPr>
          <w:b/>
        </w:rPr>
      </w:pPr>
      <w:r>
        <w:rPr>
          <w:b/>
        </w:rPr>
        <w:br w:type="page"/>
      </w:r>
    </w:p>
    <w:p w:rsidR="00A41C8D" w:rsidRPr="00B06EBB" w:rsidRDefault="00A41C8D" w:rsidP="00A41C8D">
      <w:pPr>
        <w:widowControl w:val="0"/>
        <w:spacing w:before="120" w:after="60" w:line="276" w:lineRule="auto"/>
        <w:rPr>
          <w:rFonts w:cs="Arial"/>
          <w:b/>
          <w:bCs/>
          <w:caps/>
          <w:szCs w:val="20"/>
          <w:lang w:eastAsia="en-US"/>
        </w:rPr>
      </w:pPr>
      <w:r w:rsidRPr="0012122A">
        <w:rPr>
          <w:b/>
        </w:rPr>
        <w:lastRenderedPageBreak/>
        <w:t>Pracoviště pro měření charakteristik pohonů</w:t>
      </w:r>
      <w:r>
        <w:rPr>
          <w:b/>
        </w:rPr>
        <w:t xml:space="preserve"> – 1 ks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72"/>
        <w:gridCol w:w="5392"/>
        <w:gridCol w:w="2298"/>
      </w:tblGrid>
      <w:tr w:rsidR="00A41C8D" w:rsidRPr="0012122A" w:rsidTr="00A41C8D">
        <w:trPr>
          <w:tblHeader/>
        </w:trPr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Pořadí</w:t>
            </w:r>
            <w:proofErr w:type="spellEnd"/>
          </w:p>
        </w:tc>
        <w:tc>
          <w:tcPr>
            <w:tcW w:w="2975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Požadovaný</w:t>
            </w:r>
            <w:proofErr w:type="spellEnd"/>
            <w:r w:rsidRPr="0012122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2122A">
              <w:rPr>
                <w:rFonts w:cs="Arial"/>
                <w:b/>
                <w:szCs w:val="20"/>
              </w:rPr>
              <w:t>parametr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2122A">
              <w:rPr>
                <w:rFonts w:cs="Arial"/>
                <w:b/>
                <w:szCs w:val="20"/>
              </w:rPr>
              <w:t>Požadovaná</w:t>
            </w:r>
            <w:proofErr w:type="spellEnd"/>
            <w:r w:rsidRPr="0012122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2122A">
              <w:rPr>
                <w:rFonts w:cs="Arial"/>
                <w:b/>
                <w:szCs w:val="20"/>
              </w:rPr>
              <w:t>hodnota</w:t>
            </w:r>
            <w:proofErr w:type="spellEnd"/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 w:rsidRPr="0008291F">
              <w:rPr>
                <w:b/>
              </w:rPr>
              <w:t>Napájecího</w:t>
            </w:r>
            <w:proofErr w:type="spellEnd"/>
            <w:r w:rsidRPr="0008291F">
              <w:rPr>
                <w:b/>
              </w:rPr>
              <w:t xml:space="preserve"> </w:t>
            </w:r>
            <w:proofErr w:type="spellStart"/>
            <w:r w:rsidRPr="0008291F">
              <w:rPr>
                <w:b/>
              </w:rPr>
              <w:t>modul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  <w:r w:rsidRPr="0012122A">
              <w:rPr>
                <w:rFonts w:cs="Arial"/>
                <w:szCs w:val="20"/>
              </w:rPr>
              <w:t>1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r>
              <w:t xml:space="preserve">3x 400V AC, </w:t>
            </w:r>
            <w:r w:rsidR="00D73D33">
              <w:t>min. 35</w:t>
            </w:r>
            <w:r>
              <w:t xml:space="preserve">kW </w:t>
            </w:r>
            <w:proofErr w:type="spellStart"/>
            <w:r>
              <w:t>umožňujícího</w:t>
            </w:r>
            <w:proofErr w:type="spellEnd"/>
            <w:r>
              <w:t xml:space="preserve"> </w:t>
            </w:r>
            <w:proofErr w:type="spellStart"/>
            <w:r>
              <w:t>rekuperaci</w:t>
            </w:r>
            <w:proofErr w:type="spellEnd"/>
            <w:r>
              <w:t xml:space="preserve"> a </w:t>
            </w:r>
            <w:proofErr w:type="spellStart"/>
            <w:r>
              <w:t>kompenzaci</w:t>
            </w:r>
            <w:proofErr w:type="spellEnd"/>
            <w:r>
              <w:t xml:space="preserve"> </w:t>
            </w:r>
            <w:proofErr w:type="spellStart"/>
            <w:r>
              <w:t>účiníku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Řídicí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jednotky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4 </w:t>
            </w:r>
            <w:proofErr w:type="spellStart"/>
            <w:r>
              <w:rPr>
                <w:rFonts w:cs="Arial"/>
                <w:szCs w:val="20"/>
              </w:rPr>
              <w:t>digitální</w:t>
            </w:r>
            <w:proofErr w:type="spellEnd"/>
            <w:r>
              <w:rPr>
                <w:rFonts w:cs="Arial"/>
                <w:szCs w:val="20"/>
              </w:rPr>
              <w:t xml:space="preserve"> I/O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možnost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rozšíření</w:t>
            </w:r>
            <w:proofErr w:type="spellEnd"/>
            <w:r>
              <w:rPr>
                <w:rFonts w:cs="Arial"/>
                <w:szCs w:val="20"/>
              </w:rPr>
              <w:t xml:space="preserve"> o </w:t>
            </w:r>
            <w:proofErr w:type="spellStart"/>
            <w:r>
              <w:rPr>
                <w:rFonts w:cs="Arial"/>
                <w:szCs w:val="20"/>
              </w:rPr>
              <w:t>analogové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vstupy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možnost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rozšíření</w:t>
            </w:r>
            <w:proofErr w:type="spellEnd"/>
            <w:r>
              <w:rPr>
                <w:rFonts w:cs="Arial"/>
                <w:szCs w:val="20"/>
              </w:rPr>
              <w:t xml:space="preserve"> o </w:t>
            </w:r>
            <w:proofErr w:type="spellStart"/>
            <w:r>
              <w:rPr>
                <w:rFonts w:cs="Arial"/>
                <w:szCs w:val="20"/>
              </w:rPr>
              <w:t>enkodér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schopnost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vektorové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regulace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nebo</w:t>
            </w:r>
            <w:proofErr w:type="spellEnd"/>
            <w:r>
              <w:rPr>
                <w:rFonts w:cs="Arial"/>
                <w:szCs w:val="20"/>
              </w:rPr>
              <w:t xml:space="preserve"> servo </w:t>
            </w:r>
            <w:proofErr w:type="spellStart"/>
            <w:r>
              <w:rPr>
                <w:rFonts w:cs="Arial"/>
                <w:szCs w:val="20"/>
              </w:rPr>
              <w:t>módu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regulace</w:t>
            </w:r>
            <w:proofErr w:type="spellEnd"/>
            <w:r>
              <w:t xml:space="preserve"> v </w:t>
            </w:r>
            <w:proofErr w:type="spellStart"/>
            <w:r>
              <w:t>momentové</w:t>
            </w:r>
            <w:proofErr w:type="spellEnd"/>
            <w:r>
              <w:t xml:space="preserve">,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otáčkové</w:t>
            </w:r>
            <w:proofErr w:type="spellEnd"/>
            <w:r>
              <w:t xml:space="preserve">,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polohové</w:t>
            </w:r>
            <w:proofErr w:type="spellEnd"/>
            <w:r>
              <w:t xml:space="preserve"> </w:t>
            </w:r>
            <w:proofErr w:type="spellStart"/>
            <w:r>
              <w:t>vazbě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C80546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Napěťový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střídač</w:t>
            </w:r>
            <w:proofErr w:type="spellEnd"/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výkon</w:t>
            </w:r>
            <w:proofErr w:type="spellEnd"/>
            <w:r>
              <w:rPr>
                <w:rFonts w:cs="Arial"/>
                <w:szCs w:val="20"/>
              </w:rPr>
              <w:t xml:space="preserve"> min. </w:t>
            </w:r>
            <w:r w:rsidR="00D73D33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5 kW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975" w:type="pct"/>
          </w:tcPr>
          <w:p w:rsidR="00A41C8D" w:rsidRPr="00B06EBB" w:rsidRDefault="00D757C2" w:rsidP="00D757C2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otevřené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komunikační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rozhraní</w:t>
            </w:r>
            <w:proofErr w:type="spellEnd"/>
            <w:r>
              <w:rPr>
                <w:rFonts w:cs="Arial"/>
                <w:szCs w:val="20"/>
              </w:rPr>
              <w:t xml:space="preserve"> pro </w:t>
            </w:r>
            <w:proofErr w:type="spellStart"/>
            <w:r>
              <w:rPr>
                <w:rFonts w:cs="Arial"/>
                <w:szCs w:val="20"/>
              </w:rPr>
              <w:t>snímače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např</w:t>
            </w:r>
            <w:proofErr w:type="spellEnd"/>
            <w:r>
              <w:rPr>
                <w:rFonts w:cs="Arial"/>
                <w:szCs w:val="20"/>
              </w:rPr>
              <w:t xml:space="preserve">. Drive </w:t>
            </w:r>
            <w:proofErr w:type="spellStart"/>
            <w:r>
              <w:rPr>
                <w:rFonts w:cs="Arial"/>
                <w:szCs w:val="20"/>
              </w:rPr>
              <w:t>ClicQ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integrované</w:t>
            </w:r>
            <w:proofErr w:type="spellEnd"/>
            <w:r>
              <w:rPr>
                <w:rFonts w:cs="Arial"/>
                <w:szCs w:val="20"/>
              </w:rPr>
              <w:t xml:space="preserve"> safety </w:t>
            </w:r>
            <w:proofErr w:type="spellStart"/>
            <w:r>
              <w:rPr>
                <w:rFonts w:cs="Arial"/>
                <w:szCs w:val="20"/>
              </w:rPr>
              <w:t>funkce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7B4F1F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5" w:type="pct"/>
          </w:tcPr>
          <w:p w:rsidR="00A41C8D" w:rsidRPr="00B06EBB" w:rsidRDefault="00A41C8D" w:rsidP="00F942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Reluktanční</w:t>
            </w:r>
            <w:proofErr w:type="spellEnd"/>
            <w:r>
              <w:rPr>
                <w:rFonts w:cs="Arial"/>
                <w:b/>
                <w:szCs w:val="20"/>
              </w:rPr>
              <w:t xml:space="preserve"> motor</w:t>
            </w:r>
            <w:bookmarkStart w:id="0" w:name="_GoBack"/>
            <w:bookmarkEnd w:id="0"/>
          </w:p>
        </w:tc>
        <w:tc>
          <w:tcPr>
            <w:tcW w:w="1268" w:type="pct"/>
            <w:vAlign w:val="center"/>
          </w:tcPr>
          <w:p w:rsidR="00A41C8D" w:rsidRPr="00B06EBB" w:rsidRDefault="00A41C8D" w:rsidP="00F94261">
            <w:pPr>
              <w:jc w:val="center"/>
              <w:rPr>
                <w:rFonts w:cs="Arial"/>
                <w:szCs w:val="20"/>
              </w:rPr>
            </w:pP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výkon</w:t>
            </w:r>
            <w:proofErr w:type="spellEnd"/>
            <w:r>
              <w:rPr>
                <w:rFonts w:cs="Arial"/>
                <w:szCs w:val="20"/>
              </w:rPr>
              <w:t xml:space="preserve"> min. </w:t>
            </w:r>
            <w:r w:rsidR="00D73D33">
              <w:rPr>
                <w:rFonts w:cs="Arial"/>
                <w:szCs w:val="20"/>
              </w:rPr>
              <w:t>12</w:t>
            </w:r>
            <w:r>
              <w:rPr>
                <w:rFonts w:cs="Arial"/>
                <w:szCs w:val="20"/>
              </w:rPr>
              <w:t xml:space="preserve"> kW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975" w:type="pct"/>
          </w:tcPr>
          <w:p w:rsidR="00A41C8D" w:rsidRPr="00B06EBB" w:rsidRDefault="004A3EB3" w:rsidP="00F94261">
            <w:pPr>
              <w:ind w:left="29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Min. </w:t>
            </w:r>
            <w:r w:rsidR="00A41C8D">
              <w:rPr>
                <w:rFonts w:cs="Arial"/>
                <w:szCs w:val="20"/>
              </w:rPr>
              <w:t xml:space="preserve">1500 </w:t>
            </w:r>
            <w:proofErr w:type="spellStart"/>
            <w:r w:rsidR="00A41C8D">
              <w:rPr>
                <w:rFonts w:cs="Arial"/>
                <w:szCs w:val="20"/>
              </w:rPr>
              <w:t>ot</w:t>
            </w:r>
            <w:proofErr w:type="spellEnd"/>
            <w:r w:rsidR="00A41C8D">
              <w:rPr>
                <w:rFonts w:cs="Arial"/>
                <w:szCs w:val="20"/>
              </w:rPr>
              <w:t>/min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napájení</w:t>
            </w:r>
            <w:proofErr w:type="spellEnd"/>
            <w:r>
              <w:rPr>
                <w:rFonts w:cs="Arial"/>
                <w:szCs w:val="20"/>
              </w:rPr>
              <w:t xml:space="preserve"> 400 V AC</w:t>
            </w:r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čidlo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otáček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  <w:tr w:rsidR="00A41C8D" w:rsidRPr="00B06EBB" w:rsidTr="00A41C8D">
        <w:tc>
          <w:tcPr>
            <w:tcW w:w="757" w:type="pct"/>
            <w:vAlign w:val="center"/>
          </w:tcPr>
          <w:p w:rsidR="00A41C8D" w:rsidRPr="0012122A" w:rsidRDefault="007E1B77" w:rsidP="00F94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975" w:type="pct"/>
          </w:tcPr>
          <w:p w:rsidR="00A41C8D" w:rsidRPr="00B06EBB" w:rsidRDefault="00A41C8D" w:rsidP="00F94261">
            <w:pPr>
              <w:ind w:left="295"/>
              <w:rPr>
                <w:rFonts w:cs="Arial"/>
                <w:szCs w:val="20"/>
              </w:rPr>
            </w:pPr>
            <w:proofErr w:type="spellStart"/>
            <w:r>
              <w:t>odpovídající</w:t>
            </w:r>
            <w:proofErr w:type="spellEnd"/>
            <w:r>
              <w:t xml:space="preserve"> </w:t>
            </w:r>
            <w:proofErr w:type="spellStart"/>
            <w:r>
              <w:t>kabeláží</w:t>
            </w:r>
            <w:proofErr w:type="spellEnd"/>
            <w:r>
              <w:t xml:space="preserve"> pro </w:t>
            </w:r>
            <w:proofErr w:type="spellStart"/>
            <w:r>
              <w:t>připojení</w:t>
            </w:r>
            <w:proofErr w:type="spellEnd"/>
            <w:r>
              <w:t xml:space="preserve"> k </w:t>
            </w:r>
            <w:proofErr w:type="spellStart"/>
            <w:r>
              <w:t>měniči</w:t>
            </w:r>
            <w:proofErr w:type="spellEnd"/>
          </w:p>
        </w:tc>
        <w:tc>
          <w:tcPr>
            <w:tcW w:w="1268" w:type="pct"/>
          </w:tcPr>
          <w:p w:rsidR="00A41C8D" w:rsidRDefault="00A41C8D" w:rsidP="00F94261">
            <w:pPr>
              <w:jc w:val="center"/>
            </w:pPr>
            <w:r w:rsidRPr="00FA43A3">
              <w:rPr>
                <w:rFonts w:cs="Arial"/>
                <w:szCs w:val="20"/>
              </w:rPr>
              <w:t>ANO</w:t>
            </w:r>
          </w:p>
        </w:tc>
      </w:tr>
    </w:tbl>
    <w:p w:rsidR="00E01AF3" w:rsidRDefault="00E01AF3"/>
    <w:sectPr w:rsidR="00E0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8D"/>
    <w:rsid w:val="004A3EB3"/>
    <w:rsid w:val="007E1B77"/>
    <w:rsid w:val="00A41C8D"/>
    <w:rsid w:val="00D73D33"/>
    <w:rsid w:val="00D757C2"/>
    <w:rsid w:val="00E01AF3"/>
    <w:rsid w:val="00E95E41"/>
    <w:rsid w:val="00F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D07"/>
  <w15:chartTrackingRefBased/>
  <w15:docId w15:val="{83C7DD16-84A8-44BB-A469-24606C1D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C8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CernaL</dc:creator>
  <cp:keywords/>
  <dc:description/>
  <cp:lastModifiedBy>Lucie Caltová</cp:lastModifiedBy>
  <cp:revision>3</cp:revision>
  <dcterms:created xsi:type="dcterms:W3CDTF">2019-05-07T10:51:00Z</dcterms:created>
  <dcterms:modified xsi:type="dcterms:W3CDTF">2019-05-16T06:48:00Z</dcterms:modified>
</cp:coreProperties>
</file>