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7" w:rsidRPr="005951DF" w:rsidRDefault="001054F7" w:rsidP="001054F7">
      <w:pPr>
        <w:rPr>
          <w:rFonts w:ascii="Times New Roman" w:hAnsi="Times New Roman" w:cs="Times New Roman"/>
          <w:b/>
          <w:sz w:val="24"/>
          <w:szCs w:val="24"/>
        </w:rPr>
      </w:pPr>
      <w:r w:rsidRPr="005951D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 w:rsidRPr="005951DF">
        <w:rPr>
          <w:rFonts w:ascii="Times New Roman" w:hAnsi="Times New Roman" w:cs="Times New Roman"/>
          <w:b/>
          <w:sz w:val="24"/>
          <w:szCs w:val="24"/>
        </w:rPr>
        <w:t>č.1</w:t>
      </w:r>
      <w:proofErr w:type="gramEnd"/>
    </w:p>
    <w:p w:rsidR="001054F7" w:rsidRDefault="001054F7" w:rsidP="001054F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36F01">
        <w:rPr>
          <w:rFonts w:ascii="Times New Roman" w:hAnsi="Times New Roman" w:cs="Times New Roman"/>
          <w:b/>
          <w:smallCaps/>
          <w:sz w:val="32"/>
          <w:szCs w:val="32"/>
        </w:rPr>
        <w:t>Technick</w:t>
      </w:r>
      <w:r>
        <w:rPr>
          <w:rFonts w:ascii="Times New Roman" w:hAnsi="Times New Roman" w:cs="Times New Roman"/>
          <w:b/>
          <w:smallCaps/>
          <w:sz w:val="32"/>
          <w:szCs w:val="32"/>
        </w:rPr>
        <w:t>á</w:t>
      </w:r>
      <w:r w:rsidRPr="00436F01">
        <w:rPr>
          <w:rFonts w:ascii="Times New Roman" w:hAnsi="Times New Roman" w:cs="Times New Roman"/>
          <w:b/>
          <w:smallCaps/>
          <w:sz w:val="32"/>
          <w:szCs w:val="32"/>
        </w:rPr>
        <w:t xml:space="preserve"> specifikace parametrů </w:t>
      </w:r>
      <w:r w:rsidR="009F5EA0" w:rsidRPr="009F5EA0">
        <w:rPr>
          <w:rFonts w:ascii="Times New Roman" w:hAnsi="Times New Roman" w:cs="Times New Roman"/>
          <w:b/>
          <w:smallCaps/>
          <w:sz w:val="32"/>
          <w:szCs w:val="32"/>
        </w:rPr>
        <w:t xml:space="preserve">užitkových vozů N1 pro svoz vzorků a </w:t>
      </w:r>
      <w:proofErr w:type="spellStart"/>
      <w:r w:rsidR="009F5EA0" w:rsidRPr="009F5EA0">
        <w:rPr>
          <w:rFonts w:ascii="Times New Roman" w:hAnsi="Times New Roman" w:cs="Times New Roman"/>
          <w:b/>
          <w:smallCaps/>
          <w:sz w:val="32"/>
          <w:szCs w:val="32"/>
        </w:rPr>
        <w:t>kadáverů</w:t>
      </w:r>
      <w:proofErr w:type="spellEnd"/>
      <w:r w:rsidR="009F5EA0" w:rsidRPr="009F5EA0">
        <w:rPr>
          <w:rFonts w:ascii="Times New Roman" w:hAnsi="Times New Roman" w:cs="Times New Roman"/>
          <w:b/>
          <w:smallCaps/>
          <w:sz w:val="32"/>
          <w:szCs w:val="32"/>
        </w:rPr>
        <w:t xml:space="preserve"> zvířat</w:t>
      </w:r>
    </w:p>
    <w:p w:rsidR="001054F7" w:rsidRPr="00436F01" w:rsidRDefault="001054F7" w:rsidP="001054F7">
      <w:pPr>
        <w:rPr>
          <w:rFonts w:ascii="Times New Roman" w:hAnsi="Times New Roman" w:cs="Times New Roman"/>
          <w:sz w:val="24"/>
          <w:szCs w:val="24"/>
        </w:rPr>
      </w:pPr>
      <w:r w:rsidRPr="00436F01">
        <w:rPr>
          <w:rFonts w:ascii="Times New Roman" w:hAnsi="Times New Roman" w:cs="Times New Roman"/>
          <w:sz w:val="24"/>
          <w:szCs w:val="24"/>
        </w:rPr>
        <w:t xml:space="preserve">Dále uvedené parametry jsou výčtem minimálních povinných požadavků zadavatele. Bude-li některý z požadavků doplněn </w:t>
      </w:r>
      <w:r w:rsidRPr="00FE5440">
        <w:rPr>
          <w:rFonts w:ascii="Times New Roman" w:hAnsi="Times New Roman" w:cs="Times New Roman"/>
          <w:sz w:val="24"/>
          <w:szCs w:val="24"/>
        </w:rPr>
        <w:t>„NE“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F01">
        <w:rPr>
          <w:rFonts w:ascii="Times New Roman" w:hAnsi="Times New Roman" w:cs="Times New Roman"/>
          <w:sz w:val="24"/>
          <w:szCs w:val="24"/>
        </w:rPr>
        <w:t xml:space="preserve"> bude taková nabídka vyřazena z dalšího posuzování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F01">
        <w:rPr>
          <w:rFonts w:ascii="Times New Roman" w:hAnsi="Times New Roman" w:cs="Times New Roman"/>
          <w:sz w:val="24"/>
          <w:szCs w:val="24"/>
        </w:rPr>
        <w:t>uchazeč vyloučen ze zadávacího řízení.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517"/>
        <w:gridCol w:w="34"/>
      </w:tblGrid>
      <w:tr w:rsidR="001054F7" w:rsidRPr="0079216F" w:rsidTr="001054F7">
        <w:trPr>
          <w:trHeight w:val="606"/>
        </w:trPr>
        <w:tc>
          <w:tcPr>
            <w:tcW w:w="9322" w:type="dxa"/>
            <w:gridSpan w:val="4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216F">
              <w:rPr>
                <w:rFonts w:ascii="Times New Roman" w:hAnsi="Times New Roman" w:cs="Times New Roman"/>
                <w:b/>
                <w:sz w:val="32"/>
                <w:szCs w:val="32"/>
              </w:rPr>
              <w:t>Vymezení požadavků dle parametrů</w:t>
            </w:r>
          </w:p>
        </w:tc>
      </w:tr>
      <w:tr w:rsidR="001054F7" w:rsidRPr="0079216F" w:rsidTr="00AC70E3">
        <w:trPr>
          <w:gridAfter w:val="1"/>
          <w:wAfter w:w="34" w:type="dxa"/>
        </w:trPr>
        <w:tc>
          <w:tcPr>
            <w:tcW w:w="5353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418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Splnění požadavku</w:t>
            </w:r>
          </w:p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(ANO- NE)</w:t>
            </w:r>
          </w:p>
        </w:tc>
        <w:tc>
          <w:tcPr>
            <w:tcW w:w="2517" w:type="dxa"/>
            <w:vAlign w:val="center"/>
          </w:tcPr>
          <w:p w:rsidR="001054F7" w:rsidRPr="0079216F" w:rsidRDefault="001054F7" w:rsidP="00AC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6F">
              <w:rPr>
                <w:rFonts w:ascii="Times New Roman" w:hAnsi="Times New Roman" w:cs="Times New Roman"/>
                <w:b/>
                <w:sz w:val="24"/>
                <w:szCs w:val="24"/>
              </w:rPr>
              <w:t>Skutečná hodnota parametru (je-li to relativní)</w:t>
            </w:r>
          </w:p>
        </w:tc>
      </w:tr>
      <w:tr w:rsidR="009F5EA0" w:rsidRPr="00436F01" w:rsidTr="001E4A14">
        <w:trPr>
          <w:gridAfter w:val="1"/>
          <w:wAfter w:w="34" w:type="dxa"/>
        </w:trPr>
        <w:tc>
          <w:tcPr>
            <w:tcW w:w="9288" w:type="dxa"/>
            <w:gridSpan w:val="3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Pohon:</w:t>
            </w: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9F5EA0" w:rsidRDefault="009F5EA0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>otor diesel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9F5EA0" w:rsidRDefault="009F5EA0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>řední náhon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436F01" w:rsidRDefault="004F0E2E" w:rsidP="0034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 xml:space="preserve">dvihový objem </w:t>
            </w:r>
            <w:r w:rsidR="00DA26DA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9F5EA0" w:rsidRPr="009F5EA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436F01" w:rsidRDefault="004B4DE0" w:rsidP="00D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motoru minimálně 90</w:t>
            </w:r>
            <w:r w:rsidR="009F5EA0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9F5EA0" w:rsidRPr="00436F01" w:rsidRDefault="009F5EA0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palivo: nafta</w:t>
            </w:r>
          </w:p>
        </w:tc>
        <w:tc>
          <w:tcPr>
            <w:tcW w:w="1418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F3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brzdy kotoučové na všech 4 kolech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A0" w:rsidRPr="00436F01" w:rsidTr="000B09E6">
        <w:trPr>
          <w:gridAfter w:val="1"/>
          <w:wAfter w:w="34" w:type="dxa"/>
        </w:trPr>
        <w:tc>
          <w:tcPr>
            <w:tcW w:w="9288" w:type="dxa"/>
            <w:gridSpan w:val="3"/>
          </w:tcPr>
          <w:p w:rsidR="009F5EA0" w:rsidRPr="00436F01" w:rsidRDefault="009F5EA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0">
              <w:rPr>
                <w:rFonts w:ascii="Times New Roman" w:hAnsi="Times New Roman" w:cs="Times New Roman"/>
                <w:b/>
                <w:sz w:val="24"/>
                <w:szCs w:val="24"/>
              </w:rPr>
              <w:t>Karoserie:</w:t>
            </w: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Pr="009F5EA0" w:rsidRDefault="003A42EE" w:rsidP="0029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F5EA0" w:rsidRPr="009F5EA0">
              <w:rPr>
                <w:rFonts w:ascii="Times New Roman" w:hAnsi="Times New Roman" w:cs="Times New Roman"/>
                <w:sz w:val="24"/>
                <w:szCs w:val="24"/>
              </w:rPr>
              <w:t>élka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alespoň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2956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="004F0E2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Pr="009F5EA0" w:rsidRDefault="0075793F" w:rsidP="00C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celková výška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vozidla včetně přestavby pod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C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z důvodu bezpečné výšky vjezdu do garáží (a aerodynamiky vozidla)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Pr="009F5EA0" w:rsidRDefault="004B4DE0" w:rsidP="003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šíře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  <w:r w:rsidR="0075793F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 w:rsidR="00160E21">
              <w:rPr>
                <w:rFonts w:ascii="Times New Roman" w:hAnsi="Times New Roman" w:cs="Times New Roman"/>
                <w:sz w:val="24"/>
                <w:szCs w:val="24"/>
              </w:rPr>
              <w:t xml:space="preserve"> (bez zrcátek)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7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235876" w:rsidRDefault="0075793F" w:rsidP="004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 xml:space="preserve">boční dveře posuvné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šíře od 907 mm</w:t>
            </w:r>
          </w:p>
        </w:tc>
        <w:tc>
          <w:tcPr>
            <w:tcW w:w="1418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35876" w:rsidRPr="00436F01" w:rsidRDefault="0023587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dveře dělené, otevíratelné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šíře vnitřního prostoru </w:t>
            </w:r>
            <w:r w:rsidR="003A42EE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4F0E2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5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centrální zamykání dveří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Pr="009F5EA0" w:rsidRDefault="009F5EA0" w:rsidP="006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F5EA0">
              <w:rPr>
                <w:rFonts w:ascii="Times New Roman" w:hAnsi="Times New Roman" w:cs="Times New Roman"/>
                <w:sz w:val="24"/>
                <w:szCs w:val="24"/>
              </w:rPr>
              <w:t xml:space="preserve">arva </w:t>
            </w:r>
            <w:r w:rsidR="007F7908"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0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872100" w:rsidRDefault="009F5EA0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vnější zrcátka vyhřívaná</w:t>
            </w:r>
          </w:p>
        </w:tc>
        <w:tc>
          <w:tcPr>
            <w:tcW w:w="1418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2100" w:rsidRPr="00436F01" w:rsidRDefault="00872100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9F5EA0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elektrické ovládání oken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5F416E" w:rsidRDefault="004B4DE0" w:rsidP="00DA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nosnost nákladového prostoru před přestavbou od 1 t</w:t>
            </w:r>
          </w:p>
        </w:tc>
        <w:tc>
          <w:tcPr>
            <w:tcW w:w="1418" w:type="dxa"/>
          </w:tcPr>
          <w:p w:rsidR="005F416E" w:rsidRPr="00436F01" w:rsidRDefault="005F416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416E" w:rsidRPr="00436F01" w:rsidRDefault="005F416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EE553F">
        <w:trPr>
          <w:gridAfter w:val="1"/>
          <w:wAfter w:w="34" w:type="dxa"/>
        </w:trPr>
        <w:tc>
          <w:tcPr>
            <w:tcW w:w="9288" w:type="dxa"/>
            <w:gridSpan w:val="3"/>
          </w:tcPr>
          <w:p w:rsidR="000642D6" w:rsidRPr="004F0E2E" w:rsidRDefault="000642D6" w:rsidP="00A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2E">
              <w:rPr>
                <w:rFonts w:ascii="Times New Roman" w:hAnsi="Times New Roman" w:cs="Times New Roman"/>
                <w:b/>
                <w:sz w:val="24"/>
                <w:szCs w:val="24"/>
              </w:rPr>
              <w:t>Kabina řidiče:</w:t>
            </w: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0642D6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výškově nastavitelné sedadlo s látkovým potahem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Pr="00235876" w:rsidRDefault="00437D14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sedadlo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 xml:space="preserve"> pro spolujezdce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Pr="000642D6" w:rsidRDefault="000642D6" w:rsidP="000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limatizace kabiny řidiče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0642D6" w:rsidP="00DF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na připojení GPS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6E5B35">
        <w:trPr>
          <w:gridAfter w:val="1"/>
          <w:wAfter w:w="34" w:type="dxa"/>
        </w:trPr>
        <w:tc>
          <w:tcPr>
            <w:tcW w:w="5353" w:type="dxa"/>
          </w:tcPr>
          <w:p w:rsidR="006E5B35" w:rsidRDefault="00200F9E" w:rsidP="0020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autorádio od výrobce vč.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handsfree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sady</w:t>
            </w:r>
          </w:p>
        </w:tc>
        <w:tc>
          <w:tcPr>
            <w:tcW w:w="1418" w:type="dxa"/>
          </w:tcPr>
          <w:p w:rsidR="006E5B35" w:rsidRDefault="006E5B35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Default="006E5B35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6E5B35" w:rsidRDefault="000642D6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výstup pro ukazatel teploty v ložném prostoru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35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Pr="00235876" w:rsidRDefault="000642D6" w:rsidP="000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pevná dělící příčka mezi ložním prostorem a kabinou řidiče</w:t>
            </w:r>
          </w:p>
        </w:tc>
        <w:tc>
          <w:tcPr>
            <w:tcW w:w="1418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5B35" w:rsidRPr="00436F01" w:rsidRDefault="006E5B35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potahy sedadel látkové</w:t>
            </w:r>
          </w:p>
        </w:tc>
        <w:tc>
          <w:tcPr>
            <w:tcW w:w="1418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254F08">
        <w:trPr>
          <w:gridAfter w:val="1"/>
          <w:wAfter w:w="34" w:type="dxa"/>
        </w:trPr>
        <w:tc>
          <w:tcPr>
            <w:tcW w:w="9288" w:type="dxa"/>
            <w:gridSpan w:val="3"/>
          </w:tcPr>
          <w:p w:rsidR="004F0E2E" w:rsidRPr="004F0E2E" w:rsidRDefault="004F0E2E" w:rsidP="00AC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2E">
              <w:rPr>
                <w:rFonts w:ascii="Times New Roman" w:hAnsi="Times New Roman" w:cs="Times New Roman"/>
                <w:b/>
                <w:sz w:val="24"/>
                <w:szCs w:val="24"/>
              </w:rPr>
              <w:t>Ostatní:</w:t>
            </w: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B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zesílení alternátoru alespoň na 140A a autobaterie na 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Default="000642D6" w:rsidP="009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izolace ložného prostoru v </w:t>
            </w:r>
            <w:r w:rsidR="00961AA5">
              <w:rPr>
                <w:rFonts w:ascii="Times New Roman" w:hAnsi="Times New Roman" w:cs="Times New Roman"/>
                <w:sz w:val="24"/>
                <w:szCs w:val="24"/>
              </w:rPr>
              <w:t>chladírenské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úpravě</w:t>
            </w:r>
          </w:p>
        </w:tc>
        <w:tc>
          <w:tcPr>
            <w:tcW w:w="1418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potravinářský atest nezávadnosti obložení (součást dodávky)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zvýšené nároky na těsnící prvky u dveří (těsnění s praporky) 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0B0D02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ložný prostor s podlahou lité pryskyřice s povrchovou protiskluzovou úpravou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02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B0D02" w:rsidRDefault="000B0D02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nerezové prahové lišty</w:t>
            </w:r>
          </w:p>
        </w:tc>
        <w:tc>
          <w:tcPr>
            <w:tcW w:w="1418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02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B0D02" w:rsidRDefault="000B0D02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zapisovač teplot</w:t>
            </w:r>
          </w:p>
        </w:tc>
        <w:tc>
          <w:tcPr>
            <w:tcW w:w="1418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0D02" w:rsidRPr="00436F01" w:rsidRDefault="000B0D02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6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0642D6" w:rsidRDefault="004F0E2E" w:rsidP="009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>hladící agregát s </w:t>
            </w:r>
            <w:r w:rsidR="00992CF9">
              <w:rPr>
                <w:rFonts w:ascii="Times New Roman" w:hAnsi="Times New Roman" w:cs="Times New Roman"/>
                <w:sz w:val="24"/>
                <w:szCs w:val="24"/>
              </w:rPr>
              <w:t>požadovanou hodnotou chlazení +2</w:t>
            </w:r>
            <w:r w:rsidR="000642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2CF9">
              <w:rPr>
                <w:rFonts w:ascii="Times New Roman" w:hAnsi="Times New Roman" w:cs="Times New Roman"/>
                <w:sz w:val="24"/>
                <w:szCs w:val="24"/>
              </w:rPr>
              <w:t xml:space="preserve">C až </w:t>
            </w:r>
            <w:proofErr w:type="spellStart"/>
            <w:r w:rsidR="00992CF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992CF9">
              <w:rPr>
                <w:rFonts w:ascii="Times New Roman" w:hAnsi="Times New Roman" w:cs="Times New Roman"/>
                <w:sz w:val="24"/>
                <w:szCs w:val="24"/>
              </w:rPr>
              <w:t xml:space="preserve"> +8</w: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4B4DE0">
              <w:rPr>
                <w:rFonts w:ascii="Times New Roman" w:hAnsi="Times New Roman" w:cs="Times New Roman"/>
                <w:sz w:val="24"/>
                <w:szCs w:val="24"/>
              </w:rPr>
              <w:t xml:space="preserve">(například </w:t>
            </w:r>
            <w:proofErr w:type="spellStart"/>
            <w:r w:rsidR="004B4DE0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="004B4DE0">
              <w:rPr>
                <w:rFonts w:ascii="Times New Roman" w:hAnsi="Times New Roman" w:cs="Times New Roman"/>
                <w:sz w:val="24"/>
                <w:szCs w:val="24"/>
              </w:rPr>
              <w:t xml:space="preserve"> nebo lepší)</w:t>
            </w:r>
          </w:p>
        </w:tc>
        <w:tc>
          <w:tcPr>
            <w:tcW w:w="1418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642D6" w:rsidRPr="00436F01" w:rsidRDefault="000642D6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20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zámek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řadící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páku 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1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Elektrická výzbroj agregátu proudem od alternátoru 12 V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povinná výbava (lékárnička, vesta, trojúhelník, pojistky, náhradní žárovky, náhradní pneumatika)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zvedák pro výměnu pneumatiky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dostatečná servisní sít v ČR (20-30 km)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2E" w:rsidRPr="00436F01" w:rsidTr="00AC70E3">
        <w:trPr>
          <w:gridAfter w:val="1"/>
          <w:wAfter w:w="34" w:type="dxa"/>
        </w:trPr>
        <w:tc>
          <w:tcPr>
            <w:tcW w:w="5353" w:type="dxa"/>
          </w:tcPr>
          <w:p w:rsidR="004F0E2E" w:rsidRDefault="004F0E2E" w:rsidP="004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náhradní disky s bezpečnými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zimní provoz od tradičního evropského výrobce s požadovaným atestem</w:t>
            </w:r>
          </w:p>
        </w:tc>
        <w:tc>
          <w:tcPr>
            <w:tcW w:w="1418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0E2E" w:rsidRPr="00436F01" w:rsidRDefault="004F0E2E" w:rsidP="00AC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4F7" w:rsidRDefault="001054F7" w:rsidP="00D458F8"/>
    <w:sectPr w:rsidR="0010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3C" w:rsidRDefault="00CB2D3C" w:rsidP="001054F7">
      <w:pPr>
        <w:spacing w:after="0" w:line="240" w:lineRule="auto"/>
      </w:pPr>
      <w:r>
        <w:separator/>
      </w:r>
    </w:p>
  </w:endnote>
  <w:endnote w:type="continuationSeparator" w:id="0">
    <w:p w:rsidR="00CB2D3C" w:rsidRDefault="00CB2D3C" w:rsidP="001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33666"/>
      <w:docPartObj>
        <w:docPartGallery w:val="Page Numbers (Bottom of Page)"/>
        <w:docPartUnique/>
      </w:docPartObj>
    </w:sdtPr>
    <w:sdtEndPr/>
    <w:sdtContent>
      <w:p w:rsidR="00952F15" w:rsidRDefault="00952F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D8">
          <w:rPr>
            <w:noProof/>
          </w:rPr>
          <w:t>1</w:t>
        </w:r>
        <w:r>
          <w:fldChar w:fldCharType="end"/>
        </w:r>
        <w: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3C" w:rsidRDefault="00CB2D3C" w:rsidP="001054F7">
      <w:pPr>
        <w:spacing w:after="0" w:line="240" w:lineRule="auto"/>
      </w:pPr>
      <w:r>
        <w:separator/>
      </w:r>
    </w:p>
  </w:footnote>
  <w:footnote w:type="continuationSeparator" w:id="0">
    <w:p w:rsidR="00CB2D3C" w:rsidRDefault="00CB2D3C" w:rsidP="0010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F7" w:rsidRDefault="002956D8" w:rsidP="001054F7">
    <w:pPr>
      <w:pStyle w:val="SVU"/>
      <w:tabs>
        <w:tab w:val="clear" w:pos="4820"/>
        <w:tab w:val="left" w:pos="1418"/>
      </w:tabs>
      <w:ind w:left="708" w:firstLine="0"/>
      <w:rPr>
        <w:spacing w:val="10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19.65pt;width:62.15pt;height:67.75pt;z-index:251658240;mso-wrap-distance-left:0;mso-wrap-distance-right:0" o:allowincell="f" fillcolor="window">
          <v:imagedata r:id="rId1" o:title=""/>
          <w10:wrap type="square" side="largest"/>
        </v:shape>
        <o:OLEObject Type="Embed" ProgID="Word.Picture.8" ShapeID="_x0000_s2049" DrawAspect="Content" ObjectID="_1588501220" r:id="rId2"/>
      </w:pict>
    </w:r>
    <w:r w:rsidR="001054F7">
      <w:rPr>
        <w:spacing w:val="104"/>
      </w:rPr>
      <w:tab/>
      <w:t>Státní veterinární ústav Praha</w:t>
    </w:r>
  </w:p>
  <w:p w:rsidR="001054F7" w:rsidRPr="0022533D" w:rsidRDefault="001054F7" w:rsidP="001054F7">
    <w:pPr>
      <w:pStyle w:val="Nadpis6"/>
      <w:tabs>
        <w:tab w:val="left" w:pos="1418"/>
      </w:tabs>
      <w:ind w:left="708"/>
      <w:jc w:val="center"/>
      <w:rPr>
        <w:rFonts w:cs="Times New Roman"/>
        <w:lang w:eastAsia="cs-CZ"/>
      </w:rPr>
    </w:pPr>
    <w:r>
      <w:rPr>
        <w:sz w:val="28"/>
      </w:rPr>
      <w:tab/>
      <w:t>Sídlištní 136/24, 165 03 PRAHA 6 - Lysolaje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35" w:rsidRDefault="006E5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39D"/>
    <w:multiLevelType w:val="hybridMultilevel"/>
    <w:tmpl w:val="335A57C4"/>
    <w:lvl w:ilvl="0" w:tplc="2618D41E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7"/>
    <w:rsid w:val="000642D6"/>
    <w:rsid w:val="000A799C"/>
    <w:rsid w:val="000B0D02"/>
    <w:rsid w:val="001054F7"/>
    <w:rsid w:val="00160E21"/>
    <w:rsid w:val="00200F9E"/>
    <w:rsid w:val="00235876"/>
    <w:rsid w:val="002725E4"/>
    <w:rsid w:val="00283061"/>
    <w:rsid w:val="002956D8"/>
    <w:rsid w:val="002F69C3"/>
    <w:rsid w:val="00341FCC"/>
    <w:rsid w:val="003A42EE"/>
    <w:rsid w:val="00437D14"/>
    <w:rsid w:val="00465696"/>
    <w:rsid w:val="004B4DE0"/>
    <w:rsid w:val="004F0E2E"/>
    <w:rsid w:val="005B1D43"/>
    <w:rsid w:val="005F416E"/>
    <w:rsid w:val="00610F3D"/>
    <w:rsid w:val="00663629"/>
    <w:rsid w:val="00685D7B"/>
    <w:rsid w:val="006E5B35"/>
    <w:rsid w:val="00701CF2"/>
    <w:rsid w:val="007466CF"/>
    <w:rsid w:val="0075793F"/>
    <w:rsid w:val="007F7908"/>
    <w:rsid w:val="00830102"/>
    <w:rsid w:val="0083563F"/>
    <w:rsid w:val="00872100"/>
    <w:rsid w:val="00905112"/>
    <w:rsid w:val="00952F15"/>
    <w:rsid w:val="00961AA5"/>
    <w:rsid w:val="00992CB2"/>
    <w:rsid w:val="00992CF9"/>
    <w:rsid w:val="009F5EA0"/>
    <w:rsid w:val="00B001BA"/>
    <w:rsid w:val="00C47C12"/>
    <w:rsid w:val="00CB2D3C"/>
    <w:rsid w:val="00D458F8"/>
    <w:rsid w:val="00D77C52"/>
    <w:rsid w:val="00D82F5C"/>
    <w:rsid w:val="00DA26DA"/>
    <w:rsid w:val="00E179F7"/>
    <w:rsid w:val="00E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F7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54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F7"/>
  </w:style>
  <w:style w:type="paragraph" w:styleId="Zpat">
    <w:name w:val="footer"/>
    <w:basedOn w:val="Normln"/>
    <w:link w:val="Zpat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F7"/>
  </w:style>
  <w:style w:type="paragraph" w:styleId="Textbubliny">
    <w:name w:val="Balloon Text"/>
    <w:basedOn w:val="Normln"/>
    <w:link w:val="TextbublinyChar"/>
    <w:uiPriority w:val="99"/>
    <w:semiHidden/>
    <w:unhideWhenUsed/>
    <w:rsid w:val="001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54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1054F7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5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054F7"/>
    <w:pPr>
      <w:ind w:left="720"/>
      <w:contextualSpacing/>
    </w:pPr>
  </w:style>
  <w:style w:type="table" w:styleId="Mkatabulky">
    <w:name w:val="Table Grid"/>
    <w:basedOn w:val="Normlntabulka"/>
    <w:uiPriority w:val="59"/>
    <w:rsid w:val="001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4F7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54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F7"/>
  </w:style>
  <w:style w:type="paragraph" w:styleId="Zpat">
    <w:name w:val="footer"/>
    <w:basedOn w:val="Normln"/>
    <w:link w:val="ZpatChar"/>
    <w:uiPriority w:val="99"/>
    <w:unhideWhenUsed/>
    <w:rsid w:val="001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F7"/>
  </w:style>
  <w:style w:type="paragraph" w:styleId="Textbubliny">
    <w:name w:val="Balloon Text"/>
    <w:basedOn w:val="Normln"/>
    <w:link w:val="TextbublinyChar"/>
    <w:uiPriority w:val="99"/>
    <w:semiHidden/>
    <w:unhideWhenUsed/>
    <w:rsid w:val="001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4F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54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SVU">
    <w:name w:val="SVU"/>
    <w:basedOn w:val="Nzev"/>
    <w:rsid w:val="001054F7"/>
    <w:pPr>
      <w:pBdr>
        <w:bottom w:val="none" w:sz="0" w:space="0" w:color="auto"/>
      </w:pBdr>
      <w:tabs>
        <w:tab w:val="left" w:pos="4820"/>
      </w:tabs>
      <w:spacing w:after="100"/>
      <w:ind w:firstLine="709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110"/>
      <w:kern w:val="0"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5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054F7"/>
    <w:pPr>
      <w:ind w:left="720"/>
      <w:contextualSpacing/>
    </w:pPr>
  </w:style>
  <w:style w:type="table" w:styleId="Mkatabulky">
    <w:name w:val="Table Grid"/>
    <w:basedOn w:val="Normlntabulka"/>
    <w:uiPriority w:val="59"/>
    <w:rsid w:val="001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</cp:lastModifiedBy>
  <cp:revision>28</cp:revision>
  <cp:lastPrinted>2018-05-22T08:18:00Z</cp:lastPrinted>
  <dcterms:created xsi:type="dcterms:W3CDTF">2014-09-16T20:00:00Z</dcterms:created>
  <dcterms:modified xsi:type="dcterms:W3CDTF">2018-05-22T11:34:00Z</dcterms:modified>
</cp:coreProperties>
</file>