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2D58AE">
        <w:rPr>
          <w:rFonts w:ascii="Code 128 Notext" w:hAnsi="Code 128 Notext" w:cs="Arial" w:hint="eastAsia"/>
          <w:sz w:val="72"/>
          <w:szCs w:val="72"/>
        </w:rPr>
        <w:t>µ</w:t>
      </w:r>
      <w:r w:rsidR="002D58AE">
        <w:rPr>
          <w:rFonts w:ascii="Code 128 Notext" w:hAnsi="Code 128 Notext" w:cs="Arial"/>
          <w:sz w:val="72"/>
          <w:szCs w:val="72"/>
        </w:rPr>
        <w:t>#16253/H/2017-HSPH@</w:t>
      </w:r>
      <w:r w:rsidR="002D58AE">
        <w:rPr>
          <w:rFonts w:ascii="Code 128 Notext" w:hAnsi="Code 128 Notext" w:cs="Arial" w:hint="eastAsia"/>
          <w:sz w:val="72"/>
          <w:szCs w:val="72"/>
        </w:rPr>
        <w:t>§¸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2D58AE">
        <w:rPr>
          <w:rFonts w:ascii="Arial" w:hAnsi="Arial" w:cs="Arial"/>
          <w:sz w:val="18"/>
          <w:szCs w:val="18"/>
        </w:rPr>
        <w:t>16253/H/2017-HSPH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2D58AE">
        <w:rPr>
          <w:rFonts w:ascii="Arial" w:hAnsi="Arial" w:cs="Arial"/>
          <w:sz w:val="18"/>
          <w:szCs w:val="18"/>
        </w:rPr>
        <w:t>UZSVM/H/12091/2017-HSPH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8112F2" w:rsidRPr="00976B4A" w:rsidRDefault="008112F2" w:rsidP="00311656">
      <w:pPr>
        <w:rPr>
          <w:rFonts w:ascii="Arial" w:hAnsi="Arial" w:cs="Arial"/>
          <w:sz w:val="18"/>
          <w:szCs w:val="18"/>
        </w:rPr>
      </w:pPr>
    </w:p>
    <w:p w:rsidR="008112F2" w:rsidRDefault="008112F2" w:rsidP="008112F2">
      <w:pPr>
        <w:rPr>
          <w:rFonts w:ascii="Arial" w:hAnsi="Arial" w:cs="Arial"/>
          <w:sz w:val="22"/>
          <w:szCs w:val="22"/>
        </w:rPr>
      </w:pPr>
    </w:p>
    <w:p w:rsidR="008112F2" w:rsidRPr="0039614F" w:rsidRDefault="008112F2" w:rsidP="008112F2">
      <w:pPr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39614F">
        <w:rPr>
          <w:rFonts w:ascii="Arial" w:hAnsi="Arial" w:cs="Arial"/>
          <w:b/>
          <w:bCs/>
          <w:sz w:val="22"/>
          <w:szCs w:val="22"/>
        </w:rPr>
        <w:t>Údržba pozemků v intravilánu města Hradec Králové</w:t>
      </w:r>
      <w:r w:rsidRPr="0039614F">
        <w:rPr>
          <w:rFonts w:ascii="Arial" w:hAnsi="Arial" w:cs="Arial"/>
          <w:b/>
          <w:sz w:val="22"/>
          <w:szCs w:val="22"/>
        </w:rPr>
        <w:t>“ - Seznam</w:t>
      </w:r>
      <w:r>
        <w:rPr>
          <w:rFonts w:ascii="Arial" w:hAnsi="Arial" w:cs="Arial"/>
          <w:b/>
          <w:sz w:val="22"/>
          <w:szCs w:val="22"/>
        </w:rPr>
        <w:t xml:space="preserve"> pozemků včetně specifikace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12F2" w:rsidRDefault="008112F2" w:rsidP="008112F2">
      <w:pPr>
        <w:rPr>
          <w:rFonts w:ascii="Arial" w:hAnsi="Arial" w:cs="Arial"/>
          <w:sz w:val="22"/>
          <w:szCs w:val="22"/>
        </w:rPr>
      </w:pPr>
    </w:p>
    <w:tbl>
      <w:tblPr>
        <w:tblW w:w="1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960"/>
        <w:gridCol w:w="1932"/>
        <w:gridCol w:w="1134"/>
        <w:gridCol w:w="1275"/>
        <w:gridCol w:w="1418"/>
        <w:gridCol w:w="1418"/>
        <w:gridCol w:w="1984"/>
        <w:gridCol w:w="1984"/>
      </w:tblGrid>
      <w:tr w:rsidR="008112F2" w:rsidTr="00BC64FE">
        <w:trPr>
          <w:trHeight w:val="765"/>
        </w:trPr>
        <w:tc>
          <w:tcPr>
            <w:tcW w:w="2140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lokalita</w:t>
            </w:r>
          </w:p>
        </w:tc>
        <w:tc>
          <w:tcPr>
            <w:tcW w:w="960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p.p.č.</w:t>
            </w:r>
          </w:p>
        </w:tc>
        <w:tc>
          <w:tcPr>
            <w:tcW w:w="1932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k.ú.</w:t>
            </w:r>
          </w:p>
        </w:tc>
        <w:tc>
          <w:tcPr>
            <w:tcW w:w="1134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výměra v KN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účtovaná výměra v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sekání za rok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terén</w:t>
            </w:r>
          </w:p>
        </w:tc>
        <w:tc>
          <w:tcPr>
            <w:tcW w:w="1984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provedení seče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161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cena bez DPH za</w:t>
            </w:r>
          </w:p>
          <w:p w:rsidR="008112F2" w:rsidRPr="00321613" w:rsidRDefault="008112F2" w:rsidP="00BC6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161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1 seč</w:t>
            </w: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"Ledvina" Zborovská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639/1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Hradec Králové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29483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18521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traktorem s mulčování bez sběru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"Ledvina" Zborovská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725/245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Hradec Králové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traktorem s mulčování bez sběru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Ledvina" Zborovská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639/94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Hradec Králové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15836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10557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traktorem s mulčování bez sběru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Malšovice u LTC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92/11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Malšovice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23477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18126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traktorem s mulčování bez sběru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Březhradská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85/32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se sběrem včetně odklizení a likvidace odpad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Březhradská</w:t>
            </w:r>
          </w:p>
        </w:tc>
        <w:tc>
          <w:tcPr>
            <w:tcW w:w="960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85/48</w:t>
            </w:r>
          </w:p>
        </w:tc>
        <w:tc>
          <w:tcPr>
            <w:tcW w:w="1932" w:type="dxa"/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</w:t>
            </w:r>
          </w:p>
        </w:tc>
        <w:tc>
          <w:tcPr>
            <w:tcW w:w="1134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2176</w:t>
            </w:r>
          </w:p>
        </w:tc>
        <w:tc>
          <w:tcPr>
            <w:tcW w:w="1275" w:type="dxa"/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1683</w:t>
            </w:r>
          </w:p>
        </w:tc>
        <w:tc>
          <w:tcPr>
            <w:tcW w:w="1418" w:type="dxa"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se sběrem včetně odklizení a likvidace odpad</w:t>
            </w:r>
          </w:p>
        </w:tc>
        <w:tc>
          <w:tcPr>
            <w:tcW w:w="1984" w:type="dxa"/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tcBorders>
              <w:bottom w:val="single" w:sz="6" w:space="0" w:color="auto"/>
            </w:tcBorders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Březhradská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85/2</w:t>
            </w:r>
          </w:p>
        </w:tc>
        <w:tc>
          <w:tcPr>
            <w:tcW w:w="1932" w:type="dxa"/>
            <w:tcBorders>
              <w:bottom w:val="single" w:sz="6" w:space="0" w:color="auto"/>
            </w:tcBorders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výška porostu nad 20 cm do 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se sběrem včetně odklizení a likvidace odpad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255"/>
        </w:trPr>
        <w:tc>
          <w:tcPr>
            <w:tcW w:w="2140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Březhradská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85/33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Březhrad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8112F2" w:rsidRDefault="008112F2" w:rsidP="00BC64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výška porostu nad 20 cm do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 xml:space="preserve"> sklonu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1713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8112F2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seč se sběrem včetně odklizení a likvidace odpad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112F2" w:rsidRPr="00321613" w:rsidRDefault="008112F2" w:rsidP="00BC64F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112F2" w:rsidTr="00BC64FE">
        <w:trPr>
          <w:trHeight w:val="547"/>
        </w:trPr>
        <w:tc>
          <w:tcPr>
            <w:tcW w:w="2140" w:type="dxa"/>
            <w:tcBorders>
              <w:top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bottom"/>
          </w:tcPr>
          <w:p w:rsidR="008112F2" w:rsidRDefault="008112F2" w:rsidP="00BC64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53.788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112F2" w:rsidRDefault="008112F2" w:rsidP="00BC64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112F2" w:rsidRDefault="008112F2" w:rsidP="00BC64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112F2" w:rsidRDefault="008112F2" w:rsidP="00BC64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112F2" w:rsidRPr="00321613" w:rsidRDefault="008112F2" w:rsidP="00BC64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8112F2" w:rsidRPr="007E2ACA" w:rsidRDefault="008112F2" w:rsidP="008112F2">
      <w:pPr>
        <w:rPr>
          <w:rFonts w:ascii="Arial" w:hAnsi="Arial" w:cs="Arial"/>
          <w:sz w:val="22"/>
          <w:szCs w:val="22"/>
        </w:rPr>
      </w:pPr>
    </w:p>
    <w:p w:rsidR="008112F2" w:rsidRPr="007E2ACA" w:rsidRDefault="008112F2" w:rsidP="008112F2">
      <w:pPr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8112F2">
      <w:headerReference w:type="default" r:id="rId7"/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DA" w:rsidRDefault="003F14DA">
      <w:r>
        <w:separator/>
      </w:r>
    </w:p>
  </w:endnote>
  <w:endnote w:type="continuationSeparator" w:id="0">
    <w:p w:rsidR="003F14DA" w:rsidRDefault="003F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DA" w:rsidRDefault="003F14DA">
      <w:r>
        <w:separator/>
      </w:r>
    </w:p>
  </w:footnote>
  <w:footnote w:type="continuationSeparator" w:id="0">
    <w:p w:rsidR="003F14DA" w:rsidRDefault="003F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F2" w:rsidRPr="008112F2" w:rsidRDefault="008112F2" w:rsidP="008112F2">
    <w:pPr>
      <w:pStyle w:val="Zhlav"/>
      <w:jc w:val="right"/>
      <w:rPr>
        <w:sz w:val="18"/>
        <w:szCs w:val="18"/>
      </w:rPr>
    </w:pPr>
    <w:r w:rsidRPr="008112F2">
      <w:rPr>
        <w:sz w:val="18"/>
        <w:szCs w:val="18"/>
      </w:rPr>
      <w:t>Příloha č. 4</w:t>
    </w:r>
  </w:p>
  <w:p w:rsidR="008112F2" w:rsidRDefault="008112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84F5C"/>
    <w:rsid w:val="00085BD3"/>
    <w:rsid w:val="000A39A7"/>
    <w:rsid w:val="000D22D1"/>
    <w:rsid w:val="001220A4"/>
    <w:rsid w:val="00134787"/>
    <w:rsid w:val="001A1BA8"/>
    <w:rsid w:val="00213024"/>
    <w:rsid w:val="002826A9"/>
    <w:rsid w:val="00295D0D"/>
    <w:rsid w:val="002B7A34"/>
    <w:rsid w:val="002D58AE"/>
    <w:rsid w:val="00311656"/>
    <w:rsid w:val="003E6C1B"/>
    <w:rsid w:val="003F14DA"/>
    <w:rsid w:val="004377D5"/>
    <w:rsid w:val="005E0AA4"/>
    <w:rsid w:val="0061445A"/>
    <w:rsid w:val="00695221"/>
    <w:rsid w:val="00740F0E"/>
    <w:rsid w:val="00744D8A"/>
    <w:rsid w:val="007558B0"/>
    <w:rsid w:val="007E2ACA"/>
    <w:rsid w:val="008112F2"/>
    <w:rsid w:val="00836791"/>
    <w:rsid w:val="0093127B"/>
    <w:rsid w:val="00976B4A"/>
    <w:rsid w:val="00997EA9"/>
    <w:rsid w:val="00A92E2B"/>
    <w:rsid w:val="00AA16F4"/>
    <w:rsid w:val="00AB5184"/>
    <w:rsid w:val="00B028AA"/>
    <w:rsid w:val="00B25ACB"/>
    <w:rsid w:val="00B72CD2"/>
    <w:rsid w:val="00BA4DA1"/>
    <w:rsid w:val="00BC64FE"/>
    <w:rsid w:val="00C02D7B"/>
    <w:rsid w:val="00C47CA2"/>
    <w:rsid w:val="00CF263A"/>
    <w:rsid w:val="00D476BE"/>
    <w:rsid w:val="00D90B34"/>
    <w:rsid w:val="00D96274"/>
    <w:rsid w:val="00DB216E"/>
    <w:rsid w:val="00E928F4"/>
    <w:rsid w:val="00EE1081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2F2"/>
    <w:rPr>
      <w:sz w:val="24"/>
      <w:szCs w:val="24"/>
    </w:rPr>
  </w:style>
  <w:style w:type="paragraph" w:styleId="Textbubliny">
    <w:name w:val="Balloon Text"/>
    <w:basedOn w:val="Normln"/>
    <w:link w:val="TextbublinyChar"/>
    <w:rsid w:val="00811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2F2"/>
    <w:rPr>
      <w:sz w:val="24"/>
      <w:szCs w:val="24"/>
    </w:rPr>
  </w:style>
  <w:style w:type="paragraph" w:styleId="Textbubliny">
    <w:name w:val="Balloon Text"/>
    <w:basedOn w:val="Normln"/>
    <w:link w:val="TextbublinyChar"/>
    <w:rsid w:val="00811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4 - Seznam pozemků včetně specifikace - část č. 1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Máchová Vladimíra</cp:lastModifiedBy>
  <cp:revision>2</cp:revision>
  <cp:lastPrinted>2017-06-19T11:12:00Z</cp:lastPrinted>
  <dcterms:created xsi:type="dcterms:W3CDTF">2017-06-27T04:18:00Z</dcterms:created>
  <dcterms:modified xsi:type="dcterms:W3CDTF">2017-06-27T04:18:00Z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16253/H/2017-HSPH</vt:lpwstr>
  </property>
  <property fmtid="{D5CDD505-2E9C-101B-9397-08002B2CF9AE}" pid="4" name="BARCODE_STOP">
    <vt:lpwstr>@œ</vt:lpwstr>
  </property>
  <property fmtid="{D5CDD505-2E9C-101B-9397-08002B2CF9AE}" pid="5" name="OD_Cj">
    <vt:lpwstr>UZSVM/H/12091/2017-HSPH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Údržba pozemků v intravilánu města Hradce Králové a Údržba pozemků v k. ú. Seč, okres Chrudim - Výzva k podání nabídek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83436668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19.06.2017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µ#16253/H/2017-HSPH@§¸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