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7E6A29" w:rsidRDefault="00D50D9E" w:rsidP="0016641D">
      <w:pPr>
        <w:spacing w:line="276" w:lineRule="auto"/>
        <w:rPr>
          <w:rFonts w:ascii="Arial" w:hAnsi="Arial" w:cs="Arial"/>
          <w:sz w:val="22"/>
          <w:szCs w:val="22"/>
        </w:rPr>
      </w:pPr>
      <w:r w:rsidRPr="007E6A29">
        <w:rPr>
          <w:rFonts w:ascii="Arial" w:hAnsi="Arial" w:cs="Arial"/>
          <w:sz w:val="22"/>
          <w:szCs w:val="22"/>
        </w:rPr>
        <w:t xml:space="preserve">Příloha č. </w:t>
      </w:r>
      <w:r w:rsidR="0016641D" w:rsidRPr="007E6A29">
        <w:rPr>
          <w:rFonts w:ascii="Arial" w:hAnsi="Arial" w:cs="Arial"/>
          <w:sz w:val="22"/>
          <w:szCs w:val="22"/>
        </w:rPr>
        <w:t xml:space="preserve">3 </w:t>
      </w:r>
    </w:p>
    <w:p w:rsidR="00BF780F" w:rsidRPr="007E6A29" w:rsidRDefault="0016641D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Cs w:val="22"/>
        </w:rPr>
      </w:pPr>
      <w:r w:rsidRPr="007E6A29">
        <w:rPr>
          <w:rFonts w:cs="Arial"/>
          <w:b/>
          <w:szCs w:val="22"/>
        </w:rPr>
        <w:t>Souhlas se zadáním a podmínkami výběrového řízení</w:t>
      </w:r>
    </w:p>
    <w:p w:rsidR="00A33115" w:rsidRPr="007E6A29" w:rsidRDefault="00804262" w:rsidP="00A33115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Cs w:val="22"/>
        </w:rPr>
      </w:pPr>
      <w:r w:rsidRPr="007E6A29">
        <w:rPr>
          <w:rFonts w:cs="Arial"/>
          <w:b/>
          <w:szCs w:val="22"/>
        </w:rPr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A33115" w:rsidRPr="007E6A29" w:rsidTr="00A3311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sz w:val="22"/>
                <w:szCs w:val="22"/>
              </w:rPr>
              <w:t>Česká republika – Státní pozemkový úřad</w:t>
            </w:r>
          </w:p>
        </w:tc>
      </w:tr>
      <w:tr w:rsidR="00A33115" w:rsidRPr="007E6A29" w:rsidTr="00A3311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Husinecká 1024/11a, 130 00 Praha 3 – Žižkov</w:t>
            </w:r>
          </w:p>
        </w:tc>
      </w:tr>
      <w:tr w:rsidR="00A33115" w:rsidRPr="007E6A29" w:rsidTr="00A3311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33115" w:rsidRPr="007E6A29" w:rsidRDefault="00E4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="00A33115" w:rsidRPr="007E6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 w:rsidRPr="007E6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="00A33115" w:rsidRPr="007E6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Pavlem Škeříkem, ředitelem Sekce provozních činností</w:t>
            </w:r>
          </w:p>
        </w:tc>
      </w:tr>
      <w:tr w:rsidR="00A33115" w:rsidRPr="007E6A29" w:rsidTr="00A3311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6A29">
              <w:rPr>
                <w:rFonts w:ascii="Arial" w:hAnsi="Arial" w:cs="Arial"/>
                <w:sz w:val="22"/>
                <w:szCs w:val="22"/>
              </w:rPr>
              <w:t>01312774  /  CZ 01312774</w:t>
            </w:r>
          </w:p>
        </w:tc>
      </w:tr>
      <w:tr w:rsidR="00A33115" w:rsidRPr="007E6A29" w:rsidTr="00A3311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7E6A29">
              <w:rPr>
                <w:rFonts w:ascii="Arial" w:hAnsi="Arial" w:cs="Arial"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33115" w:rsidRPr="007E6A29" w:rsidRDefault="00A331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6A29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A25781" w:rsidRPr="007E6A29" w:rsidTr="00A3311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25781" w:rsidRPr="007E6A29" w:rsidRDefault="00A25781" w:rsidP="00A257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E6A29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25781" w:rsidRPr="00A25781" w:rsidRDefault="00A25781" w:rsidP="00A257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781">
              <w:rPr>
                <w:rFonts w:ascii="Arial" w:hAnsi="Arial" w:cs="Arial"/>
                <w:sz w:val="22"/>
                <w:szCs w:val="22"/>
              </w:rPr>
              <w:t>Nákup nových kancelářských židlí</w:t>
            </w:r>
          </w:p>
        </w:tc>
      </w:tr>
      <w:tr w:rsidR="00A25781" w:rsidRPr="007E6A29" w:rsidTr="00A33115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A25781" w:rsidRPr="007E6A29" w:rsidRDefault="00A25781" w:rsidP="00A257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E6A29">
              <w:rPr>
                <w:rFonts w:ascii="Arial" w:hAnsi="Arial" w:cs="Arial"/>
                <w:i/>
                <w:sz w:val="22"/>
                <w:szCs w:val="22"/>
              </w:rPr>
              <w:t>Spis. zn.VZMR: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25781" w:rsidRPr="00A25781" w:rsidRDefault="00A25781" w:rsidP="00A257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5781">
              <w:rPr>
                <w:rFonts w:ascii="Arial" w:hAnsi="Arial" w:cs="Arial"/>
                <w:sz w:val="22"/>
                <w:szCs w:val="22"/>
              </w:rPr>
              <w:t>SZ SPU 222354/2017</w:t>
            </w:r>
          </w:p>
        </w:tc>
      </w:tr>
    </w:tbl>
    <w:p w:rsidR="00DF6D46" w:rsidRPr="007E6A29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7E6A29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7E6A29">
        <w:rPr>
          <w:rFonts w:ascii="Arial" w:hAnsi="Arial" w:cs="Arial"/>
          <w:iCs/>
          <w:sz w:val="22"/>
          <w:szCs w:val="22"/>
          <w:u w:val="single"/>
        </w:rPr>
        <w:t>:</w:t>
      </w:r>
      <w:bookmarkStart w:id="0" w:name="_GoBack"/>
      <w:bookmarkEnd w:id="0"/>
    </w:p>
    <w:p w:rsidR="0016641D" w:rsidRPr="007E6A29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6A29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7E6A29">
        <w:rPr>
          <w:rFonts w:ascii="Arial" w:hAnsi="Arial" w:cs="Arial"/>
          <w:sz w:val="22"/>
          <w:szCs w:val="22"/>
        </w:rPr>
        <w:t xml:space="preserve">: </w:t>
      </w:r>
      <w:r w:rsidR="0016641D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7E6A29">
        <w:rPr>
          <w:rFonts w:ascii="Arial" w:hAnsi="Arial" w:cs="Arial"/>
          <w:sz w:val="22"/>
          <w:szCs w:val="22"/>
        </w:rPr>
        <w:tab/>
      </w:r>
    </w:p>
    <w:p w:rsidR="0016641D" w:rsidRPr="007E6A29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7E6A29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7E6A29">
        <w:rPr>
          <w:rFonts w:ascii="Arial" w:hAnsi="Arial" w:cs="Arial"/>
          <w:sz w:val="22"/>
          <w:szCs w:val="22"/>
        </w:rPr>
        <w:tab/>
      </w:r>
    </w:p>
    <w:p w:rsidR="00DF6D46" w:rsidRPr="007E6A29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7E6A29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7E6A29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7E6A29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7E6A29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7E6A29">
        <w:rPr>
          <w:rFonts w:ascii="Arial" w:hAnsi="Arial" w:cs="Arial"/>
          <w:kern w:val="28"/>
          <w:sz w:val="22"/>
          <w:szCs w:val="22"/>
        </w:rPr>
        <w:t>m</w:t>
      </w:r>
      <w:r w:rsidRPr="007E6A29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7E6A29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7E6A29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7E6A29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7E6A29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7E6A29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7E6A29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7E6A29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7E6A29">
        <w:rPr>
          <w:rFonts w:ascii="Arial" w:hAnsi="Arial" w:cs="Arial"/>
          <w:sz w:val="22"/>
          <w:szCs w:val="22"/>
        </w:rPr>
        <w:tab/>
      </w:r>
      <w:r w:rsidRPr="007E6A29">
        <w:rPr>
          <w:rFonts w:ascii="Arial" w:hAnsi="Arial" w:cs="Arial"/>
          <w:i/>
          <w:iCs/>
          <w:sz w:val="22"/>
          <w:szCs w:val="22"/>
        </w:rPr>
        <w:t>,</w:t>
      </w:r>
      <w:r w:rsidRPr="007E6A29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7E6A29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7E6A29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7E6A29">
        <w:rPr>
          <w:rFonts w:ascii="Arial" w:hAnsi="Arial" w:cs="Arial"/>
          <w:sz w:val="22"/>
          <w:szCs w:val="22"/>
        </w:rPr>
        <w:tab/>
      </w:r>
    </w:p>
    <w:p w:rsidR="0016641D" w:rsidRPr="007E6A29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7E6A29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7E6A29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7E6A29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7E6A29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7E6A29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7E6A29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7E6A29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7E6A29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7E6A29" w:rsidRDefault="00DF6D46">
      <w:pPr>
        <w:rPr>
          <w:rFonts w:ascii="Arial" w:hAnsi="Arial" w:cs="Arial"/>
          <w:kern w:val="28"/>
          <w:sz w:val="22"/>
          <w:szCs w:val="22"/>
        </w:rPr>
      </w:pPr>
    </w:p>
    <w:sectPr w:rsidR="00DF6D46" w:rsidRPr="007E6A2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A25781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6A29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781"/>
    <w:rsid w:val="00A25BF3"/>
    <w:rsid w:val="00A273AE"/>
    <w:rsid w:val="00A274CA"/>
    <w:rsid w:val="00A31920"/>
    <w:rsid w:val="00A32459"/>
    <w:rsid w:val="00A33115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2041"/>
    <w:rsid w:val="00E440E3"/>
    <w:rsid w:val="00E45AB5"/>
    <w:rsid w:val="00E50349"/>
    <w:rsid w:val="00E50789"/>
    <w:rsid w:val="00E633A3"/>
    <w:rsid w:val="00E6376A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6C2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BCDDD7D4-3C8F-40F9-9249-9AFB873C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6DC6-283C-46F2-B3FD-28D1D5D5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Příborská Jana Bc.</cp:lastModifiedBy>
  <cp:revision>7</cp:revision>
  <cp:lastPrinted>2012-03-30T11:12:00Z</cp:lastPrinted>
  <dcterms:created xsi:type="dcterms:W3CDTF">2016-11-10T12:09:00Z</dcterms:created>
  <dcterms:modified xsi:type="dcterms:W3CDTF">2017-06-05T10:45:00Z</dcterms:modified>
</cp:coreProperties>
</file>