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7" w:rsidRDefault="004F0647" w:rsidP="006F1E0F">
      <w:pPr>
        <w:rPr>
          <w:bCs/>
        </w:rPr>
      </w:pPr>
      <w:bookmarkStart w:id="0" w:name="_GoBack"/>
      <w:bookmarkEnd w:id="0"/>
    </w:p>
    <w:p w:rsidR="004F0647" w:rsidRPr="004F0647" w:rsidRDefault="00171425" w:rsidP="003C334C">
      <w:pPr>
        <w:pStyle w:val="Nzev"/>
      </w:pPr>
      <w:r>
        <w:t>SERVISNÍ</w:t>
      </w:r>
      <w:r w:rsidR="004F0647" w:rsidRPr="004F0647">
        <w:t xml:space="preserve"> SMLOUVA</w:t>
      </w:r>
    </w:p>
    <w:p w:rsidR="004F0647" w:rsidRDefault="004F0647" w:rsidP="003C334C">
      <w:pPr>
        <w:pStyle w:val="Nzev"/>
      </w:pPr>
      <w:r w:rsidRPr="004F0647">
        <w:t xml:space="preserve">č.j.: </w:t>
      </w:r>
      <w:r w:rsidR="007219EA">
        <w:rPr>
          <w:color w:val="FF0000"/>
        </w:rPr>
        <w:t>&lt;doplní dodavatel˃</w:t>
      </w:r>
    </w:p>
    <w:p w:rsidR="003C334C" w:rsidRDefault="003C334C" w:rsidP="003C334C">
      <w:pPr>
        <w:jc w:val="center"/>
      </w:pPr>
    </w:p>
    <w:p w:rsidR="004F0647" w:rsidRPr="00F97832" w:rsidRDefault="003C334C" w:rsidP="00AC39BB">
      <w:pPr>
        <w:jc w:val="center"/>
      </w:pPr>
      <w:r>
        <w:rPr>
          <w:b/>
          <w:color w:val="FF0000"/>
        </w:rPr>
        <w:t xml:space="preserve">       </w:t>
      </w:r>
    </w:p>
    <w:p w:rsidR="00A955BE" w:rsidRDefault="00A955BE" w:rsidP="00D940EF">
      <w:pPr>
        <w:pStyle w:val="Nadpis1"/>
        <w:numPr>
          <w:ilvl w:val="0"/>
          <w:numId w:val="4"/>
        </w:numPr>
      </w:pPr>
      <w:bookmarkStart w:id="1" w:name="_Toc175127067"/>
      <w:r w:rsidRPr="00501E6A">
        <w:t>Smluvní strany</w:t>
      </w:r>
      <w:bookmarkEnd w:id="1"/>
    </w:p>
    <w:p w:rsidR="00915ABC" w:rsidRDefault="005D75D7" w:rsidP="00915ABC">
      <w:pPr>
        <w:rPr>
          <w:b/>
          <w:iCs/>
        </w:rPr>
      </w:pPr>
      <w:r>
        <w:rPr>
          <w:b/>
          <w:iCs/>
        </w:rPr>
        <w:t xml:space="preserve">Česká republika - </w:t>
      </w:r>
      <w:r w:rsidR="0008208C">
        <w:rPr>
          <w:b/>
          <w:iCs/>
        </w:rPr>
        <w:t>Státní zemědělská a potravinářsk</w:t>
      </w:r>
      <w:r w:rsidR="00466B43">
        <w:rPr>
          <w:b/>
          <w:iCs/>
        </w:rPr>
        <w:t>á inspekce</w:t>
      </w:r>
    </w:p>
    <w:p w:rsidR="00466B43" w:rsidRPr="00A836F9" w:rsidRDefault="00466B43" w:rsidP="00915ABC">
      <w:pPr>
        <w:rPr>
          <w:iCs/>
        </w:rPr>
      </w:pPr>
      <w:r w:rsidRPr="00A836F9">
        <w:rPr>
          <w:iCs/>
        </w:rPr>
        <w:t>se sídlem Květná 15, 603 00 Brno</w:t>
      </w:r>
    </w:p>
    <w:p w:rsidR="00466B43" w:rsidRDefault="00FD2DAB" w:rsidP="00915ABC">
      <w:pPr>
        <w:rPr>
          <w:iCs/>
        </w:rPr>
      </w:pPr>
      <w:r>
        <w:rPr>
          <w:iCs/>
        </w:rPr>
        <w:t>za kterou</w:t>
      </w:r>
      <w:r w:rsidR="00466B43" w:rsidRPr="00A836F9">
        <w:rPr>
          <w:iCs/>
        </w:rPr>
        <w:t xml:space="preserve"> jedná Ing. </w:t>
      </w:r>
      <w:r w:rsidR="00820E42">
        <w:rPr>
          <w:iCs/>
        </w:rPr>
        <w:t>Martin Klanica</w:t>
      </w:r>
      <w:r w:rsidR="00466B43" w:rsidRPr="00A836F9">
        <w:rPr>
          <w:iCs/>
        </w:rPr>
        <w:t>, ústřední ředitel</w:t>
      </w:r>
    </w:p>
    <w:p w:rsidR="003366D4" w:rsidRPr="00A836F9" w:rsidRDefault="003366D4" w:rsidP="00915ABC">
      <w:pPr>
        <w:rPr>
          <w:i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013"/>
      </w:tblGrid>
      <w:tr w:rsidR="003366D4" w:rsidRPr="00424AC2" w:rsidTr="00E03F1A">
        <w:trPr>
          <w:cantSplit/>
          <w:trHeight w:hRule="exact" w:val="340"/>
        </w:trPr>
        <w:tc>
          <w:tcPr>
            <w:tcW w:w="2628" w:type="dxa"/>
          </w:tcPr>
          <w:p w:rsidR="003366D4" w:rsidRPr="00424AC2" w:rsidRDefault="003366D4" w:rsidP="00E03F1A">
            <w:r w:rsidRPr="00424AC2">
              <w:t>Bankovní spojení:</w:t>
            </w:r>
          </w:p>
        </w:tc>
        <w:tc>
          <w:tcPr>
            <w:tcW w:w="2232" w:type="dxa"/>
          </w:tcPr>
          <w:p w:rsidR="003366D4" w:rsidRPr="00424AC2" w:rsidRDefault="003366D4" w:rsidP="00E03F1A">
            <w:pPr>
              <w:rPr>
                <w:iCs/>
              </w:rPr>
            </w:pPr>
            <w:r w:rsidRPr="00424AC2">
              <w:t>ČNB, pobočka Brno</w:t>
            </w:r>
          </w:p>
        </w:tc>
        <w:tc>
          <w:tcPr>
            <w:tcW w:w="1948" w:type="dxa"/>
          </w:tcPr>
          <w:p w:rsidR="003366D4" w:rsidRPr="00424AC2" w:rsidRDefault="003366D4" w:rsidP="00E03F1A">
            <w:r w:rsidRPr="00424AC2">
              <w:t>číslo účtu:</w:t>
            </w:r>
          </w:p>
        </w:tc>
        <w:tc>
          <w:tcPr>
            <w:tcW w:w="2013" w:type="dxa"/>
          </w:tcPr>
          <w:p w:rsidR="003366D4" w:rsidRPr="00424AC2" w:rsidRDefault="003366D4" w:rsidP="00E03F1A">
            <w:pPr>
              <w:rPr>
                <w:iCs/>
              </w:rPr>
            </w:pPr>
            <w:r w:rsidRPr="00424AC2">
              <w:t>26927621/0710</w:t>
            </w:r>
          </w:p>
        </w:tc>
      </w:tr>
      <w:tr w:rsidR="003366D4" w:rsidRPr="00424AC2" w:rsidTr="00E03F1A">
        <w:trPr>
          <w:cantSplit/>
          <w:trHeight w:hRule="exact" w:val="340"/>
        </w:trPr>
        <w:tc>
          <w:tcPr>
            <w:tcW w:w="2628" w:type="dxa"/>
          </w:tcPr>
          <w:p w:rsidR="003366D4" w:rsidRPr="00424AC2" w:rsidRDefault="003366D4" w:rsidP="00E03F1A">
            <w:r w:rsidRPr="00424AC2">
              <w:t>IČ</w:t>
            </w:r>
            <w:r w:rsidR="0017593A">
              <w:t>O</w:t>
            </w:r>
            <w:r w:rsidRPr="00424AC2">
              <w:t>:</w:t>
            </w:r>
          </w:p>
        </w:tc>
        <w:tc>
          <w:tcPr>
            <w:tcW w:w="2232" w:type="dxa"/>
          </w:tcPr>
          <w:p w:rsidR="003366D4" w:rsidRPr="00424AC2" w:rsidRDefault="003366D4" w:rsidP="00E03F1A">
            <w:pPr>
              <w:rPr>
                <w:iCs/>
              </w:rPr>
            </w:pPr>
            <w:r w:rsidRPr="00424AC2">
              <w:rPr>
                <w:iCs/>
              </w:rPr>
              <w:t>75014149</w:t>
            </w:r>
          </w:p>
        </w:tc>
        <w:tc>
          <w:tcPr>
            <w:tcW w:w="1948" w:type="dxa"/>
          </w:tcPr>
          <w:p w:rsidR="003366D4" w:rsidRPr="00424AC2" w:rsidRDefault="003366D4" w:rsidP="00E03F1A">
            <w:r w:rsidRPr="00424AC2">
              <w:t>DIČ:</w:t>
            </w:r>
          </w:p>
        </w:tc>
        <w:tc>
          <w:tcPr>
            <w:tcW w:w="2013" w:type="dxa"/>
          </w:tcPr>
          <w:p w:rsidR="003366D4" w:rsidRPr="00424AC2" w:rsidRDefault="003366D4" w:rsidP="00E03F1A">
            <w:pPr>
              <w:rPr>
                <w:iCs/>
              </w:rPr>
            </w:pPr>
            <w:r w:rsidRPr="00424AC2">
              <w:rPr>
                <w:iCs/>
              </w:rPr>
              <w:t>CZ75014149</w:t>
            </w:r>
          </w:p>
        </w:tc>
      </w:tr>
    </w:tbl>
    <w:p w:rsidR="00C119E8" w:rsidRDefault="00C119E8" w:rsidP="00915ABC"/>
    <w:p w:rsidR="00352F87" w:rsidRDefault="00352F87" w:rsidP="00915ABC"/>
    <w:p w:rsidR="00915ABC" w:rsidRDefault="004563EC" w:rsidP="00915ABC">
      <w:r>
        <w:t>dále</w:t>
      </w:r>
      <w:r w:rsidR="00915ABC" w:rsidRPr="002F5E62">
        <w:t xml:space="preserve"> </w:t>
      </w:r>
      <w:r w:rsidR="00293D54">
        <w:rPr>
          <w:b/>
        </w:rPr>
        <w:t>Objednatel</w:t>
      </w:r>
      <w:r>
        <w:rPr>
          <w:b/>
        </w:rPr>
        <w:t xml:space="preserve"> </w:t>
      </w:r>
      <w:r w:rsidR="00915ABC" w:rsidRPr="002F5E62">
        <w:t>na straně jedné</w:t>
      </w:r>
    </w:p>
    <w:p w:rsidR="006879EA" w:rsidRPr="002F5E62" w:rsidRDefault="006879EA" w:rsidP="00915ABC"/>
    <w:p w:rsidR="00915ABC" w:rsidRPr="002F5E62" w:rsidRDefault="00915ABC" w:rsidP="00915ABC"/>
    <w:p w:rsidR="00C119E8" w:rsidRDefault="007219EA" w:rsidP="00915ABC">
      <w:r>
        <w:rPr>
          <w:color w:val="FF0000"/>
        </w:rPr>
        <w:t>&lt;doplní dodavatel˃</w:t>
      </w:r>
    </w:p>
    <w:p w:rsidR="00352F87" w:rsidRDefault="00352F87" w:rsidP="00915ABC"/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3366D4" w:rsidRPr="00424AC2" w:rsidTr="00E03F1A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3366D4" w:rsidRPr="00424AC2" w:rsidRDefault="003366D4" w:rsidP="00E03F1A">
            <w:r w:rsidRPr="00424AC2">
              <w:t>Sídlo:</w:t>
            </w:r>
          </w:p>
        </w:tc>
        <w:tc>
          <w:tcPr>
            <w:tcW w:w="6552" w:type="dxa"/>
            <w:gridSpan w:val="3"/>
          </w:tcPr>
          <w:p w:rsidR="003366D4" w:rsidRPr="00424AC2" w:rsidRDefault="007219EA" w:rsidP="00E03F1A">
            <w:pPr>
              <w:rPr>
                <w:i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3366D4" w:rsidRPr="00424AC2" w:rsidTr="00E03F1A">
        <w:trPr>
          <w:gridAfter w:val="1"/>
          <w:wAfter w:w="6552" w:type="dxa"/>
          <w:cantSplit/>
          <w:trHeight w:hRule="exact" w:val="595"/>
        </w:trPr>
        <w:tc>
          <w:tcPr>
            <w:tcW w:w="2628" w:type="dxa"/>
          </w:tcPr>
          <w:p w:rsidR="003366D4" w:rsidRPr="00424AC2" w:rsidRDefault="003366D4" w:rsidP="00E03F1A">
            <w:r w:rsidRPr="00424AC2">
              <w:t>Jednající:</w:t>
            </w:r>
          </w:p>
        </w:tc>
        <w:tc>
          <w:tcPr>
            <w:tcW w:w="6552" w:type="dxa"/>
            <w:gridSpan w:val="3"/>
          </w:tcPr>
          <w:p w:rsidR="003366D4" w:rsidRPr="00424AC2" w:rsidRDefault="007219EA" w:rsidP="00E03F1A">
            <w:pPr>
              <w:rPr>
                <w:iCs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3366D4" w:rsidRPr="00424AC2" w:rsidTr="00E03F1A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3366D4" w:rsidRPr="00424AC2" w:rsidRDefault="003366D4" w:rsidP="00E03F1A">
            <w:r w:rsidRPr="00424AC2">
              <w:t>Bankovní spojení:</w:t>
            </w:r>
          </w:p>
        </w:tc>
        <w:tc>
          <w:tcPr>
            <w:tcW w:w="2232" w:type="dxa"/>
          </w:tcPr>
          <w:p w:rsidR="003366D4" w:rsidRPr="00424AC2" w:rsidRDefault="007219EA" w:rsidP="00E03F1A">
            <w:pPr>
              <w:rPr>
                <w:iCs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1948" w:type="dxa"/>
          </w:tcPr>
          <w:p w:rsidR="003366D4" w:rsidRPr="00424AC2" w:rsidRDefault="003366D4" w:rsidP="00E03F1A">
            <w:r w:rsidRPr="00424AC2">
              <w:t>číslo účtu:</w:t>
            </w:r>
          </w:p>
        </w:tc>
        <w:tc>
          <w:tcPr>
            <w:tcW w:w="2372" w:type="dxa"/>
          </w:tcPr>
          <w:p w:rsidR="003366D4" w:rsidRPr="00424AC2" w:rsidRDefault="007219EA" w:rsidP="00E03F1A">
            <w:pPr>
              <w:rPr>
                <w:iCs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3366D4" w:rsidRPr="00424AC2" w:rsidTr="00E03F1A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3366D4" w:rsidRPr="00424AC2" w:rsidRDefault="003366D4" w:rsidP="00E03F1A">
            <w:r w:rsidRPr="00424AC2">
              <w:t>IČ</w:t>
            </w:r>
            <w:r w:rsidR="0017593A">
              <w:t>O</w:t>
            </w:r>
            <w:r w:rsidRPr="00424AC2">
              <w:t>:</w:t>
            </w:r>
          </w:p>
        </w:tc>
        <w:tc>
          <w:tcPr>
            <w:tcW w:w="2232" w:type="dxa"/>
          </w:tcPr>
          <w:p w:rsidR="003366D4" w:rsidRPr="00424AC2" w:rsidRDefault="007219EA" w:rsidP="00E03F1A">
            <w:pPr>
              <w:rPr>
                <w:i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1948" w:type="dxa"/>
          </w:tcPr>
          <w:p w:rsidR="003366D4" w:rsidRPr="00424AC2" w:rsidRDefault="003366D4" w:rsidP="00E03F1A">
            <w:r w:rsidRPr="00424AC2">
              <w:t>DIČ:</w:t>
            </w:r>
          </w:p>
        </w:tc>
        <w:tc>
          <w:tcPr>
            <w:tcW w:w="2372" w:type="dxa"/>
          </w:tcPr>
          <w:p w:rsidR="003366D4" w:rsidRPr="00424AC2" w:rsidRDefault="007219EA" w:rsidP="00E03F1A">
            <w:pPr>
              <w:rPr>
                <w:i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3366D4" w:rsidRPr="00424AC2" w:rsidTr="00E03F1A">
        <w:trPr>
          <w:cantSplit/>
          <w:trHeight w:hRule="exact" w:val="340"/>
        </w:trPr>
        <w:tc>
          <w:tcPr>
            <w:tcW w:w="2628" w:type="dxa"/>
          </w:tcPr>
          <w:p w:rsidR="003366D4" w:rsidRPr="00424AC2" w:rsidRDefault="003366D4" w:rsidP="00E03F1A">
            <w:r w:rsidRPr="00424AC2">
              <w:t>spisová značka OR:</w:t>
            </w:r>
          </w:p>
        </w:tc>
        <w:tc>
          <w:tcPr>
            <w:tcW w:w="13104" w:type="dxa"/>
            <w:gridSpan w:val="4"/>
          </w:tcPr>
          <w:p w:rsidR="003366D4" w:rsidRPr="00424AC2" w:rsidRDefault="007219EA" w:rsidP="00E03F1A">
            <w:pPr>
              <w:rPr>
                <w:i/>
              </w:rPr>
            </w:pPr>
            <w:r>
              <w:rPr>
                <w:color w:val="FF0000"/>
              </w:rPr>
              <w:t>&lt;doplní dodavatel˃</w:t>
            </w:r>
          </w:p>
        </w:tc>
      </w:tr>
    </w:tbl>
    <w:p w:rsidR="00352F87" w:rsidRDefault="00352F87" w:rsidP="00915ABC"/>
    <w:p w:rsidR="00915ABC" w:rsidRPr="002F5E62" w:rsidRDefault="004563EC" w:rsidP="00915ABC">
      <w:r>
        <w:t>dále</w:t>
      </w:r>
      <w:r w:rsidR="00915ABC" w:rsidRPr="002F5E62">
        <w:t xml:space="preserve"> </w:t>
      </w:r>
      <w:r w:rsidR="003044AC">
        <w:rPr>
          <w:b/>
        </w:rPr>
        <w:t>Poskytovatel</w:t>
      </w:r>
      <w:r w:rsidR="00915ABC">
        <w:t xml:space="preserve"> </w:t>
      </w:r>
      <w:r w:rsidR="00915ABC" w:rsidRPr="002F5E62">
        <w:t>na straně druhé,</w:t>
      </w:r>
    </w:p>
    <w:p w:rsidR="00A955BE" w:rsidRDefault="00A955BE" w:rsidP="00A955BE"/>
    <w:p w:rsidR="003126C0" w:rsidRPr="00664A2B" w:rsidRDefault="00664A2B" w:rsidP="00664DB5">
      <w:pPr>
        <w:jc w:val="both"/>
      </w:pPr>
      <w:r w:rsidRPr="00664A2B">
        <w:t xml:space="preserve">uzavírají níže psaného dne, měsíce a roku ve smyslu </w:t>
      </w:r>
      <w:bookmarkStart w:id="2" w:name="OLE_LINK6"/>
      <w:r w:rsidRPr="00664A2B">
        <w:t>§ 2586 a následujících zákona č. 89/2012 Sb., občanského zákoníku, ve znění pozdějších předpisů (dále jen „</w:t>
      </w:r>
      <w:r w:rsidR="00F54430">
        <w:t>o</w:t>
      </w:r>
      <w:r w:rsidRPr="00664A2B">
        <w:t>bčanský zákoník“) tuto Smlouvu</w:t>
      </w:r>
      <w:bookmarkEnd w:id="2"/>
      <w:r w:rsidRPr="00664A2B">
        <w:t>:</w:t>
      </w:r>
    </w:p>
    <w:p w:rsidR="00982DC7" w:rsidRDefault="00982DC7" w:rsidP="00664DB5">
      <w:pPr>
        <w:jc w:val="both"/>
      </w:pPr>
    </w:p>
    <w:p w:rsidR="00D940EF" w:rsidRDefault="00D940EF" w:rsidP="00D940EF">
      <w:pPr>
        <w:pStyle w:val="Nadpis1"/>
      </w:pPr>
      <w:bookmarkStart w:id="3" w:name="_Ref168282808"/>
      <w:bookmarkStart w:id="4" w:name="_Toc175127070"/>
      <w:r w:rsidRPr="004A07D9">
        <w:t xml:space="preserve">Předmět </w:t>
      </w:r>
      <w:bookmarkEnd w:id="3"/>
      <w:bookmarkEnd w:id="4"/>
      <w:r w:rsidR="00F54430">
        <w:t>S</w:t>
      </w:r>
      <w:r w:rsidR="000A54F3">
        <w:t>mlouvy</w:t>
      </w:r>
    </w:p>
    <w:p w:rsidR="00E70122" w:rsidRDefault="003044AC" w:rsidP="00EB2E77">
      <w:pPr>
        <w:pStyle w:val="Nadpis2"/>
      </w:pPr>
      <w:r>
        <w:t>Poskytovatel se Smlouvou zavazuje provádět servis</w:t>
      </w:r>
      <w:r w:rsidR="00664A2B">
        <w:t xml:space="preserve"> 10 kusů tiskových a kopírovacích zařízení (dále jen „multifunkční zařízení“) dodaných Poskytovatelem Objednateli na základě Kupní smlouvy č. </w:t>
      </w:r>
      <w:r w:rsidR="007219EA">
        <w:rPr>
          <w:color w:val="FF0000"/>
        </w:rPr>
        <w:t>&lt;doplní dodavatel˃</w:t>
      </w:r>
      <w:r w:rsidR="00664A2B">
        <w:t xml:space="preserve"> </w:t>
      </w:r>
      <w:r w:rsidR="00A431E6">
        <w:t xml:space="preserve">tak, aby </w:t>
      </w:r>
      <w:r w:rsidR="00664A2B">
        <w:t xml:space="preserve">všechna multifunkční zařízení byla </w:t>
      </w:r>
      <w:r w:rsidR="00A431E6">
        <w:t>po celou dobu trvání Smlouvy ve stavu způsobilém k řádnému užívání</w:t>
      </w:r>
      <w:r w:rsidR="00664A2B">
        <w:t xml:space="preserve"> a plně funkční</w:t>
      </w:r>
      <w:r w:rsidR="001B72CB">
        <w:t>. Poskytovatel</w:t>
      </w:r>
      <w:r w:rsidR="00A431E6">
        <w:t xml:space="preserve"> bude </w:t>
      </w:r>
      <w:r w:rsidR="001B72CB">
        <w:t xml:space="preserve">Objednateli </w:t>
      </w:r>
      <w:r w:rsidR="00A431E6">
        <w:t>dodávat výrobcem stanovený spotřební materiál</w:t>
      </w:r>
      <w:r w:rsidR="00F46CD3">
        <w:t xml:space="preserve"> </w:t>
      </w:r>
      <w:r w:rsidR="00A431E6">
        <w:t>pro tato zařízení</w:t>
      </w:r>
      <w:r w:rsidR="00C04A4A">
        <w:t xml:space="preserve"> vyjma papíru.</w:t>
      </w:r>
    </w:p>
    <w:p w:rsidR="00664A2B" w:rsidRDefault="00664A2B" w:rsidP="00EB2E77">
      <w:pPr>
        <w:pStyle w:val="Nadpis2"/>
      </w:pPr>
      <w:r w:rsidRPr="003E6B17">
        <w:t xml:space="preserve">Seznam servisovaných zařízení včetně jejich </w:t>
      </w:r>
      <w:r>
        <w:t xml:space="preserve">příslušenství, </w:t>
      </w:r>
      <w:r w:rsidRPr="00664A2B">
        <w:rPr>
          <w:rFonts w:cs="Arial"/>
        </w:rPr>
        <w:t>ve kterém bude u každého zařízení uveden výrobce</w:t>
      </w:r>
      <w:r w:rsidR="00994959">
        <w:rPr>
          <w:rFonts w:cs="Arial"/>
        </w:rPr>
        <w:t>,</w:t>
      </w:r>
      <w:r w:rsidRPr="00664A2B">
        <w:rPr>
          <w:rFonts w:cs="Arial"/>
        </w:rPr>
        <w:t xml:space="preserve"> </w:t>
      </w:r>
      <w:r w:rsidRPr="003E6B17">
        <w:t xml:space="preserve">tvoří Přílohu č. 1 </w:t>
      </w:r>
      <w:r w:rsidR="00747AF3">
        <w:t>Specifikace předmětu plnění</w:t>
      </w:r>
      <w:r w:rsidR="00747AF3" w:rsidRPr="003E6B17">
        <w:t xml:space="preserve"> </w:t>
      </w:r>
      <w:r w:rsidRPr="003E6B17">
        <w:t>této Smlouvy.</w:t>
      </w:r>
    </w:p>
    <w:p w:rsidR="00982DC7" w:rsidRPr="008B13EF" w:rsidRDefault="00982DC7" w:rsidP="00E03F1A">
      <w:pPr>
        <w:pStyle w:val="Nadpis2"/>
        <w:numPr>
          <w:ilvl w:val="0"/>
          <w:numId w:val="0"/>
        </w:numPr>
        <w:ind w:left="567"/>
      </w:pPr>
    </w:p>
    <w:p w:rsidR="00D940EF" w:rsidRDefault="00D940EF" w:rsidP="00D940EF">
      <w:pPr>
        <w:pStyle w:val="Nadpis1"/>
      </w:pPr>
      <w:bookmarkStart w:id="5" w:name="_Ref168282942"/>
      <w:bookmarkStart w:id="6" w:name="_Toc175127071"/>
      <w:r w:rsidRPr="00083251">
        <w:lastRenderedPageBreak/>
        <w:t xml:space="preserve">Termíny </w:t>
      </w:r>
      <w:r w:rsidR="000064FA">
        <w:t xml:space="preserve">a místo </w:t>
      </w:r>
      <w:r w:rsidRPr="00083251">
        <w:t>plnění</w:t>
      </w:r>
      <w:bookmarkEnd w:id="5"/>
      <w:bookmarkEnd w:id="6"/>
    </w:p>
    <w:p w:rsidR="00D43BB1" w:rsidRPr="00E36A48" w:rsidRDefault="003044AC" w:rsidP="00E36A48">
      <w:pPr>
        <w:pStyle w:val="Nadpis2"/>
        <w:rPr>
          <w:rFonts w:cs="Tahoma"/>
        </w:rPr>
      </w:pPr>
      <w:r w:rsidRPr="003044AC">
        <w:t>Poskytovatel</w:t>
      </w:r>
      <w:r w:rsidR="000064FA" w:rsidRPr="002565C7">
        <w:t xml:space="preserve"> se zavazuje </w:t>
      </w:r>
      <w:r w:rsidR="00293D54">
        <w:t>poskytovat</w:t>
      </w:r>
      <w:r w:rsidR="000064FA" w:rsidRPr="002565C7">
        <w:t xml:space="preserve"> </w:t>
      </w:r>
      <w:r w:rsidR="00D43BB1" w:rsidRPr="002565C7">
        <w:t xml:space="preserve">předmět </w:t>
      </w:r>
      <w:r w:rsidR="00293D54">
        <w:t>p</w:t>
      </w:r>
      <w:r w:rsidR="00D43BB1" w:rsidRPr="002565C7">
        <w:t xml:space="preserve">lnění </w:t>
      </w:r>
      <w:r w:rsidR="00664A2B" w:rsidRPr="004A2B88">
        <w:rPr>
          <w:rFonts w:cs="Arial"/>
        </w:rPr>
        <w:t>po dobu poskytnuté záruky</w:t>
      </w:r>
      <w:r w:rsidR="00664A2B">
        <w:rPr>
          <w:rFonts w:cs="Arial"/>
        </w:rPr>
        <w:t xml:space="preserve"> na multifunkční zařízení</w:t>
      </w:r>
      <w:r w:rsidR="00664A2B" w:rsidRPr="004A2B88">
        <w:rPr>
          <w:rFonts w:cs="Arial"/>
        </w:rPr>
        <w:t xml:space="preserve">, tj. </w:t>
      </w:r>
      <w:r w:rsidR="00664A2B">
        <w:rPr>
          <w:rFonts w:cs="Arial"/>
        </w:rPr>
        <w:t>60</w:t>
      </w:r>
      <w:r w:rsidR="00664A2B" w:rsidRPr="004A2B88">
        <w:rPr>
          <w:rFonts w:cs="Arial"/>
        </w:rPr>
        <w:t xml:space="preserve"> měsíců</w:t>
      </w:r>
      <w:r w:rsidR="00664A2B">
        <w:rPr>
          <w:rFonts w:cs="Tahoma"/>
        </w:rPr>
        <w:t xml:space="preserve"> </w:t>
      </w:r>
      <w:r w:rsidR="00C33B0A">
        <w:rPr>
          <w:rFonts w:cs="Tahoma"/>
        </w:rPr>
        <w:t xml:space="preserve">s účinností ode dne podpisu </w:t>
      </w:r>
      <w:r w:rsidR="00664A2B">
        <w:rPr>
          <w:iCs/>
        </w:rPr>
        <w:t>konečného Dodacího</w:t>
      </w:r>
      <w:r w:rsidR="00994959">
        <w:rPr>
          <w:iCs/>
        </w:rPr>
        <w:t xml:space="preserve"> list (výdejka) příp. předávacího </w:t>
      </w:r>
      <w:r w:rsidR="00664A2B">
        <w:rPr>
          <w:iCs/>
        </w:rPr>
        <w:t xml:space="preserve">protokolu dle bodu 3.4. Kupní smlouvy č. </w:t>
      </w:r>
      <w:r w:rsidR="007219EA">
        <w:rPr>
          <w:color w:val="FF0000"/>
        </w:rPr>
        <w:t>&lt;doplní dodavatel˃</w:t>
      </w:r>
      <w:r w:rsidR="00E53650">
        <w:rPr>
          <w:rFonts w:cs="Tahoma"/>
        </w:rPr>
        <w:t xml:space="preserve">. </w:t>
      </w:r>
    </w:p>
    <w:p w:rsidR="001B72CB" w:rsidRPr="006A613A" w:rsidRDefault="004A28C8" w:rsidP="001B72CB">
      <w:pPr>
        <w:pStyle w:val="Nadpis2"/>
        <w:numPr>
          <w:ilvl w:val="1"/>
          <w:numId w:val="1"/>
        </w:numPr>
        <w:rPr>
          <w:iCs/>
        </w:rPr>
      </w:pPr>
      <w:r>
        <w:rPr>
          <w:iCs/>
        </w:rPr>
        <w:t>Objednatel</w:t>
      </w:r>
      <w:r w:rsidR="00FF6ACC" w:rsidRPr="000064FA">
        <w:rPr>
          <w:iCs/>
        </w:rPr>
        <w:t xml:space="preserve"> </w:t>
      </w:r>
      <w:r w:rsidR="000064FA" w:rsidRPr="000064FA">
        <w:rPr>
          <w:iCs/>
        </w:rPr>
        <w:t xml:space="preserve">stanovuje jako osobu </w:t>
      </w:r>
      <w:r w:rsidR="001D144C" w:rsidRPr="006A613A">
        <w:rPr>
          <w:iCs/>
        </w:rPr>
        <w:t>kontaktní pro jednání ve věcech technických</w:t>
      </w:r>
      <w:r w:rsidR="000064FA" w:rsidRPr="000064FA">
        <w:rPr>
          <w:iCs/>
        </w:rPr>
        <w:t xml:space="preserve"> pana</w:t>
      </w:r>
      <w:r>
        <w:rPr>
          <w:iCs/>
        </w:rPr>
        <w:t xml:space="preserve"> </w:t>
      </w:r>
      <w:r w:rsidR="001B72CB" w:rsidRPr="00FC41D5">
        <w:rPr>
          <w:iCs/>
          <w:color w:val="00B050"/>
        </w:rPr>
        <w:t>&lt;bude doplněno před</w:t>
      </w:r>
      <w:r w:rsidR="001B72CB">
        <w:rPr>
          <w:iCs/>
          <w:color w:val="00B050"/>
        </w:rPr>
        <w:t> </w:t>
      </w:r>
      <w:r w:rsidR="001B72CB" w:rsidRPr="00FC41D5">
        <w:rPr>
          <w:iCs/>
          <w:color w:val="00B050"/>
        </w:rPr>
        <w:t>podpisem smlouvy&gt;</w:t>
      </w:r>
      <w:r w:rsidR="001B72CB" w:rsidRPr="006A613A">
        <w:rPr>
          <w:iCs/>
        </w:rPr>
        <w:t xml:space="preserve">, tel: </w:t>
      </w:r>
      <w:r w:rsidR="001B72CB" w:rsidRPr="00FC41D5">
        <w:rPr>
          <w:iCs/>
          <w:color w:val="00B050"/>
        </w:rPr>
        <w:t>&lt;bude doplněno před</w:t>
      </w:r>
      <w:r w:rsidR="001B72CB">
        <w:rPr>
          <w:iCs/>
          <w:color w:val="00B050"/>
        </w:rPr>
        <w:t> </w:t>
      </w:r>
      <w:r w:rsidR="001B72CB" w:rsidRPr="00FC41D5">
        <w:rPr>
          <w:iCs/>
          <w:color w:val="00B050"/>
        </w:rPr>
        <w:t>podpisem smlouvy&gt;</w:t>
      </w:r>
      <w:r w:rsidR="001B72CB">
        <w:rPr>
          <w:iCs/>
          <w:color w:val="00B050"/>
        </w:rPr>
        <w:t xml:space="preserve">, </w:t>
      </w:r>
      <w:r w:rsidR="001B72CB" w:rsidRPr="006D164F">
        <w:rPr>
          <w:iCs/>
        </w:rPr>
        <w:t xml:space="preserve">e-mail: </w:t>
      </w:r>
      <w:r w:rsidR="001B72CB" w:rsidRPr="00FC41D5">
        <w:rPr>
          <w:iCs/>
          <w:color w:val="00B050"/>
        </w:rPr>
        <w:t>&lt;bude doplněno před</w:t>
      </w:r>
      <w:r w:rsidR="001B72CB">
        <w:rPr>
          <w:iCs/>
          <w:color w:val="00B050"/>
        </w:rPr>
        <w:t> </w:t>
      </w:r>
      <w:r w:rsidR="001B72CB" w:rsidRPr="00FC41D5">
        <w:rPr>
          <w:iCs/>
          <w:color w:val="00B050"/>
        </w:rPr>
        <w:t>podpisem smlouvy&gt;</w:t>
      </w:r>
      <w:r w:rsidR="001B72CB" w:rsidRPr="006A613A">
        <w:rPr>
          <w:iCs/>
        </w:rPr>
        <w:t>.</w:t>
      </w:r>
    </w:p>
    <w:p w:rsidR="001435F5" w:rsidRPr="001B72CB" w:rsidRDefault="000064FA" w:rsidP="006D215A">
      <w:pPr>
        <w:pStyle w:val="Nadpis2"/>
        <w:rPr>
          <w:iCs/>
        </w:rPr>
      </w:pPr>
      <w:r>
        <w:t>M</w:t>
      </w:r>
      <w:r w:rsidRPr="009F3C67">
        <w:t xml:space="preserve">ístem plnění </w:t>
      </w:r>
      <w:r w:rsidR="006D215A">
        <w:t>j</w:t>
      </w:r>
      <w:r w:rsidR="00C7721E">
        <w:t xml:space="preserve">sou </w:t>
      </w:r>
      <w:r w:rsidR="001435F5">
        <w:t>jednotlivé inspektoráty Objednatele</w:t>
      </w:r>
      <w:r w:rsidR="006D215A">
        <w:t xml:space="preserve"> na adres</w:t>
      </w:r>
      <w:r w:rsidR="004A28C8">
        <w:t>ách:</w:t>
      </w:r>
      <w:r w:rsidR="006D215A"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2"/>
        <w:gridCol w:w="3092"/>
      </w:tblGrid>
      <w:tr w:rsidR="001B72CB" w:rsidRPr="000943BB" w:rsidTr="00E03F1A">
        <w:trPr>
          <w:trHeight w:hRule="exact" w:val="39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</w:rPr>
            </w:pPr>
            <w:r w:rsidRPr="000943BB">
              <w:rPr>
                <w:b/>
                <w:bCs/>
                <w:spacing w:val="-1"/>
                <w:szCs w:val="22"/>
              </w:rPr>
              <w:t>M</w:t>
            </w:r>
            <w:r w:rsidRPr="000943BB">
              <w:rPr>
                <w:b/>
                <w:bCs/>
                <w:szCs w:val="22"/>
              </w:rPr>
              <w:t>ísto</w:t>
            </w:r>
            <w:r w:rsidRPr="000943BB">
              <w:rPr>
                <w:b/>
                <w:bCs/>
                <w:spacing w:val="-1"/>
                <w:szCs w:val="22"/>
              </w:rPr>
              <w:t xml:space="preserve"> </w:t>
            </w:r>
            <w:r w:rsidRPr="000943BB">
              <w:rPr>
                <w:b/>
                <w:bCs/>
                <w:szCs w:val="22"/>
              </w:rPr>
              <w:t>pln</w:t>
            </w:r>
            <w:r w:rsidRPr="000943BB">
              <w:rPr>
                <w:b/>
                <w:bCs/>
                <w:spacing w:val="-2"/>
                <w:szCs w:val="22"/>
              </w:rPr>
              <w:t>ě</w:t>
            </w:r>
            <w:r w:rsidRPr="000943BB">
              <w:rPr>
                <w:b/>
                <w:bCs/>
                <w:spacing w:val="-1"/>
                <w:szCs w:val="22"/>
              </w:rPr>
              <w:t>n</w:t>
            </w:r>
            <w:r w:rsidRPr="000943BB">
              <w:rPr>
                <w:b/>
                <w:bCs/>
                <w:szCs w:val="22"/>
              </w:rPr>
              <w:t>í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43" w:right="447"/>
              <w:jc w:val="center"/>
              <w:rPr>
                <w:sz w:val="24"/>
              </w:rPr>
            </w:pPr>
            <w:r w:rsidRPr="000943BB">
              <w:rPr>
                <w:b/>
                <w:bCs/>
                <w:spacing w:val="-1"/>
                <w:szCs w:val="22"/>
              </w:rPr>
              <w:t>dle Přílohy č. 1</w:t>
            </w:r>
          </w:p>
        </w:tc>
      </w:tr>
      <w:tr w:rsidR="001B72CB" w:rsidRPr="000943BB" w:rsidTr="00E03F1A">
        <w:trPr>
          <w:trHeight w:hRule="exact" w:val="49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</w:rPr>
            </w:pPr>
            <w:r w:rsidRPr="000943BB">
              <w:rPr>
                <w:bCs/>
                <w:szCs w:val="22"/>
              </w:rPr>
              <w:t>Ústřední inspektorát, Květná 15, 603 00 Brno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right="4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1B72CB" w:rsidRPr="000943BB" w:rsidTr="00E03F1A">
        <w:trPr>
          <w:trHeight w:hRule="exact" w:val="39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</w:rPr>
            </w:pPr>
            <w:r w:rsidRPr="000943BB">
              <w:rPr>
                <w:bCs/>
                <w:szCs w:val="22"/>
              </w:rPr>
              <w:t xml:space="preserve">Ústřední inspektorát, </w:t>
            </w:r>
            <w:r w:rsidRPr="000943BB">
              <w:rPr>
                <w:szCs w:val="22"/>
              </w:rPr>
              <w:t>B</w:t>
            </w:r>
            <w:r w:rsidRPr="000943BB">
              <w:rPr>
                <w:spacing w:val="-2"/>
                <w:szCs w:val="22"/>
              </w:rPr>
              <w:t>ě</w:t>
            </w:r>
            <w:r w:rsidRPr="000943BB">
              <w:rPr>
                <w:spacing w:val="-1"/>
                <w:szCs w:val="22"/>
              </w:rPr>
              <w:t>h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1"/>
                <w:szCs w:val="22"/>
              </w:rPr>
              <w:t>un</w:t>
            </w:r>
            <w:r w:rsidRPr="000943BB">
              <w:rPr>
                <w:szCs w:val="22"/>
              </w:rPr>
              <w:t>ská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10,</w:t>
            </w:r>
            <w:r w:rsidRPr="000943BB">
              <w:rPr>
                <w:spacing w:val="-2"/>
                <w:szCs w:val="22"/>
              </w:rPr>
              <w:t xml:space="preserve"> 6</w:t>
            </w:r>
            <w:r w:rsidRPr="000943BB">
              <w:rPr>
                <w:szCs w:val="22"/>
              </w:rPr>
              <w:t>01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26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Brno</w:t>
            </w:r>
            <w:r w:rsidRPr="000943BB">
              <w:rPr>
                <w:bCs/>
                <w:szCs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1B72CB" w:rsidRPr="000943BB" w:rsidTr="00E03F1A">
        <w:trPr>
          <w:trHeight w:hRule="exact" w:val="57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 v Pra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e,</w:t>
            </w:r>
            <w:r w:rsidRPr="000943BB">
              <w:rPr>
                <w:spacing w:val="1"/>
                <w:szCs w:val="22"/>
              </w:rPr>
              <w:t xml:space="preserve"> </w:t>
            </w:r>
            <w:r w:rsidRPr="000943BB">
              <w:rPr>
                <w:szCs w:val="22"/>
              </w:rPr>
              <w:t>Za</w:t>
            </w:r>
            <w:r w:rsidRPr="000943BB">
              <w:rPr>
                <w:spacing w:val="-3"/>
                <w:szCs w:val="22"/>
              </w:rPr>
              <w:t xml:space="preserve"> </w:t>
            </w:r>
            <w:r w:rsidRPr="000943BB">
              <w:rPr>
                <w:szCs w:val="22"/>
              </w:rPr>
              <w:t>O</w:t>
            </w:r>
            <w:r w:rsidRPr="000943BB">
              <w:rPr>
                <w:spacing w:val="-1"/>
                <w:szCs w:val="22"/>
              </w:rPr>
              <w:t>p</w:t>
            </w:r>
            <w:r w:rsidRPr="000943BB">
              <w:rPr>
                <w:szCs w:val="22"/>
              </w:rPr>
              <w:t>rav</w:t>
            </w:r>
            <w:r w:rsidRPr="000943BB">
              <w:rPr>
                <w:spacing w:val="-3"/>
                <w:szCs w:val="22"/>
              </w:rPr>
              <w:t>n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zCs w:val="22"/>
              </w:rPr>
              <w:t>u</w:t>
            </w:r>
            <w:r w:rsidRPr="000943BB">
              <w:rPr>
                <w:spacing w:val="-1"/>
                <w:szCs w:val="22"/>
              </w:rPr>
              <w:t xml:space="preserve"> </w:t>
            </w:r>
            <w:r w:rsidRPr="000943BB">
              <w:rPr>
                <w:spacing w:val="1"/>
                <w:szCs w:val="22"/>
              </w:rPr>
              <w:t>6</w:t>
            </w:r>
            <w:r w:rsidRPr="000943BB">
              <w:rPr>
                <w:szCs w:val="22"/>
              </w:rPr>
              <w:t>,</w:t>
            </w:r>
            <w:r w:rsidRPr="000943BB">
              <w:rPr>
                <w:spacing w:val="-3"/>
                <w:szCs w:val="22"/>
              </w:rPr>
              <w:t xml:space="preserve"> </w:t>
            </w:r>
            <w:r w:rsidRPr="000943BB">
              <w:rPr>
                <w:spacing w:val="-2"/>
                <w:szCs w:val="22"/>
              </w:rPr>
              <w:t>1</w:t>
            </w:r>
            <w:r w:rsidRPr="000943BB">
              <w:rPr>
                <w:szCs w:val="22"/>
              </w:rPr>
              <w:t>50</w:t>
            </w:r>
            <w:r w:rsidRPr="000943BB">
              <w:rPr>
                <w:spacing w:val="-2"/>
                <w:szCs w:val="22"/>
              </w:rPr>
              <w:t xml:space="preserve"> 0</w:t>
            </w:r>
            <w:r w:rsidRPr="000943BB">
              <w:rPr>
                <w:szCs w:val="22"/>
              </w:rPr>
              <w:t>0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Pra</w:t>
            </w:r>
            <w:r w:rsidRPr="000943BB">
              <w:rPr>
                <w:spacing w:val="-2"/>
                <w:szCs w:val="22"/>
              </w:rPr>
              <w:t>h</w:t>
            </w:r>
            <w:r w:rsidRPr="000943BB">
              <w:rPr>
                <w:szCs w:val="22"/>
              </w:rPr>
              <w:t>a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5</w:t>
            </w:r>
            <w:r w:rsidRPr="000943BB">
              <w:rPr>
                <w:spacing w:val="3"/>
                <w:szCs w:val="22"/>
              </w:rPr>
              <w:t xml:space="preserve"> </w:t>
            </w:r>
            <w:r w:rsidRPr="000943BB">
              <w:rPr>
                <w:szCs w:val="22"/>
              </w:rPr>
              <w:t>–</w:t>
            </w:r>
            <w:r w:rsidRPr="000943BB">
              <w:rPr>
                <w:spacing w:val="-1"/>
                <w:szCs w:val="22"/>
              </w:rPr>
              <w:t xml:space="preserve"> </w:t>
            </w:r>
            <w:r w:rsidRPr="000943BB">
              <w:rPr>
                <w:spacing w:val="-2"/>
                <w:szCs w:val="22"/>
              </w:rPr>
              <w:t>M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2"/>
                <w:szCs w:val="22"/>
              </w:rPr>
              <w:t>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zCs w:val="22"/>
              </w:rPr>
              <w:t>l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943BB">
              <w:rPr>
                <w:sz w:val="24"/>
              </w:rPr>
              <w:t xml:space="preserve">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0943BB">
              <w:rPr>
                <w:sz w:val="24"/>
              </w:rPr>
              <w:t>)</w:t>
            </w:r>
          </w:p>
        </w:tc>
      </w:tr>
      <w:tr w:rsidR="001B72CB" w:rsidRPr="000943BB" w:rsidTr="00E03F1A">
        <w:trPr>
          <w:trHeight w:hRule="exact" w:val="39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 v Tá</w:t>
            </w:r>
            <w:r w:rsidRPr="000943BB">
              <w:rPr>
                <w:spacing w:val="-3"/>
                <w:szCs w:val="22"/>
              </w:rPr>
              <w:t>b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zCs w:val="22"/>
              </w:rPr>
              <w:t>ře,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P</w:t>
            </w:r>
            <w:r w:rsidRPr="000943BB">
              <w:rPr>
                <w:spacing w:val="-1"/>
                <w:szCs w:val="22"/>
              </w:rPr>
              <w:t>u</w:t>
            </w:r>
            <w:r w:rsidRPr="000943BB">
              <w:rPr>
                <w:szCs w:val="22"/>
              </w:rPr>
              <w:t>rky</w:t>
            </w:r>
            <w:r w:rsidRPr="000943BB">
              <w:rPr>
                <w:spacing w:val="-4"/>
                <w:szCs w:val="22"/>
              </w:rPr>
              <w:t>ň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2"/>
                <w:szCs w:val="22"/>
              </w:rPr>
              <w:t>v</w:t>
            </w:r>
            <w:r w:rsidRPr="000943BB">
              <w:rPr>
                <w:szCs w:val="22"/>
              </w:rPr>
              <w:t xml:space="preserve">a </w:t>
            </w:r>
            <w:r w:rsidRPr="000943BB">
              <w:rPr>
                <w:spacing w:val="-2"/>
                <w:szCs w:val="22"/>
              </w:rPr>
              <w:t>2</w:t>
            </w:r>
            <w:r w:rsidRPr="000943BB">
              <w:rPr>
                <w:szCs w:val="22"/>
              </w:rPr>
              <w:t>5</w:t>
            </w:r>
            <w:r w:rsidRPr="000943BB">
              <w:rPr>
                <w:spacing w:val="-2"/>
                <w:szCs w:val="22"/>
              </w:rPr>
              <w:t>3</w:t>
            </w:r>
            <w:r w:rsidRPr="000943BB">
              <w:rPr>
                <w:szCs w:val="22"/>
              </w:rPr>
              <w:t>3,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3</w:t>
            </w:r>
            <w:r w:rsidRPr="000943BB">
              <w:rPr>
                <w:spacing w:val="-2"/>
                <w:szCs w:val="22"/>
              </w:rPr>
              <w:t>9</w:t>
            </w:r>
            <w:r w:rsidRPr="000943BB">
              <w:rPr>
                <w:szCs w:val="22"/>
              </w:rPr>
              <w:t>0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02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T</w:t>
            </w:r>
            <w:r w:rsidRPr="000943BB">
              <w:rPr>
                <w:spacing w:val="-3"/>
                <w:szCs w:val="22"/>
              </w:rPr>
              <w:t>á</w:t>
            </w:r>
            <w:r w:rsidRPr="000943BB">
              <w:rPr>
                <w:spacing w:val="-1"/>
                <w:szCs w:val="22"/>
              </w:rPr>
              <w:t>b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zCs w:val="22"/>
              </w:rPr>
              <w:t>r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1B72CB" w:rsidRPr="000943BB" w:rsidTr="00E03F1A">
        <w:trPr>
          <w:trHeight w:hRule="exact" w:val="39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 v Pl</w:t>
            </w:r>
            <w:r w:rsidRPr="000943BB">
              <w:rPr>
                <w:spacing w:val="-2"/>
                <w:szCs w:val="22"/>
              </w:rPr>
              <w:t>z</w:t>
            </w:r>
            <w:r w:rsidRPr="000943BB">
              <w:rPr>
                <w:spacing w:val="-1"/>
                <w:szCs w:val="22"/>
              </w:rPr>
              <w:t>n</w:t>
            </w:r>
            <w:r w:rsidRPr="000943BB">
              <w:rPr>
                <w:szCs w:val="22"/>
              </w:rPr>
              <w:t xml:space="preserve">i, </w:t>
            </w:r>
            <w:r w:rsidRPr="000943BB">
              <w:rPr>
                <w:spacing w:val="-1"/>
                <w:szCs w:val="22"/>
              </w:rPr>
              <w:t>J</w:t>
            </w:r>
            <w:r w:rsidRPr="000943BB">
              <w:rPr>
                <w:szCs w:val="22"/>
              </w:rPr>
              <w:t>i</w:t>
            </w:r>
            <w:r w:rsidRPr="000943BB">
              <w:rPr>
                <w:spacing w:val="-4"/>
                <w:szCs w:val="22"/>
              </w:rPr>
              <w:t>r</w:t>
            </w:r>
            <w:r w:rsidRPr="000943BB">
              <w:rPr>
                <w:szCs w:val="22"/>
              </w:rPr>
              <w:t>ásk</w:t>
            </w:r>
            <w:r w:rsidRPr="000943BB">
              <w:rPr>
                <w:spacing w:val="-1"/>
                <w:szCs w:val="22"/>
              </w:rPr>
              <w:t>o</w:t>
            </w:r>
            <w:r w:rsidRPr="000943BB">
              <w:rPr>
                <w:szCs w:val="22"/>
              </w:rPr>
              <w:t>vo</w:t>
            </w:r>
            <w:r w:rsidRPr="000943BB">
              <w:rPr>
                <w:spacing w:val="-1"/>
                <w:szCs w:val="22"/>
              </w:rPr>
              <w:t xml:space="preserve"> </w:t>
            </w:r>
            <w:r w:rsidRPr="000943BB">
              <w:rPr>
                <w:szCs w:val="22"/>
              </w:rPr>
              <w:t>nám.</w:t>
            </w:r>
            <w:r w:rsidRPr="000943BB">
              <w:rPr>
                <w:spacing w:val="-3"/>
                <w:szCs w:val="22"/>
              </w:rPr>
              <w:t xml:space="preserve"> </w:t>
            </w:r>
            <w:r w:rsidRPr="000943BB">
              <w:rPr>
                <w:spacing w:val="1"/>
                <w:szCs w:val="22"/>
              </w:rPr>
              <w:t>8</w:t>
            </w:r>
            <w:r w:rsidRPr="000943BB">
              <w:rPr>
                <w:szCs w:val="22"/>
              </w:rPr>
              <w:t>,</w:t>
            </w:r>
            <w:r w:rsidRPr="000943BB">
              <w:rPr>
                <w:spacing w:val="-3"/>
                <w:szCs w:val="22"/>
              </w:rPr>
              <w:t xml:space="preserve"> </w:t>
            </w:r>
            <w:r w:rsidRPr="000943BB">
              <w:rPr>
                <w:spacing w:val="-2"/>
                <w:szCs w:val="22"/>
              </w:rPr>
              <w:t>3</w:t>
            </w:r>
            <w:r w:rsidRPr="000943BB">
              <w:rPr>
                <w:szCs w:val="22"/>
              </w:rPr>
              <w:t>08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58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pacing w:val="1"/>
                <w:szCs w:val="22"/>
              </w:rPr>
              <w:t>P</w:t>
            </w:r>
            <w:r w:rsidRPr="000943BB">
              <w:rPr>
                <w:szCs w:val="22"/>
              </w:rPr>
              <w:t>l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pacing w:val="-2"/>
                <w:szCs w:val="22"/>
              </w:rPr>
              <w:t>e</w:t>
            </w:r>
            <w:r w:rsidRPr="000943BB">
              <w:rPr>
                <w:szCs w:val="22"/>
              </w:rPr>
              <w:t>ň</w:t>
            </w:r>
            <w:r w:rsidRPr="000943BB">
              <w:rPr>
                <w:spacing w:val="-1"/>
                <w:szCs w:val="22"/>
              </w:rPr>
              <w:t xml:space="preserve"> </w:t>
            </w:r>
            <w:r w:rsidRPr="000943BB">
              <w:rPr>
                <w:szCs w:val="22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1B72CB" w:rsidRPr="000943BB" w:rsidTr="00E03F1A">
        <w:trPr>
          <w:trHeight w:hRule="exact" w:val="6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2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 v</w:t>
            </w:r>
            <w:r>
              <w:rPr>
                <w:szCs w:val="22"/>
              </w:rPr>
              <w:t> Hradci Králové</w:t>
            </w:r>
            <w:r w:rsidRPr="000943BB">
              <w:rPr>
                <w:szCs w:val="22"/>
              </w:rPr>
              <w:t xml:space="preserve">, </w:t>
            </w:r>
            <w:r>
              <w:rPr>
                <w:bCs/>
                <w:szCs w:val="22"/>
              </w:rPr>
              <w:t>Březhradská 182, 503 32 Hradec Králové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1B72CB" w:rsidRPr="000943BB" w:rsidTr="00E03F1A">
        <w:trPr>
          <w:trHeight w:hRule="exact" w:val="6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2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</w:t>
            </w:r>
            <w:r>
              <w:rPr>
                <w:szCs w:val="22"/>
              </w:rPr>
              <w:t xml:space="preserve"> v Ústí nad Labem, Masarykova 19/275, 400 01 Ústí nad Labem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1B72CB" w:rsidRPr="000943BB" w:rsidTr="00E03F1A">
        <w:trPr>
          <w:trHeight w:hRule="exact" w:val="6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2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</w:t>
            </w:r>
            <w:r>
              <w:rPr>
                <w:szCs w:val="22"/>
              </w:rPr>
              <w:t xml:space="preserve"> v Olomouci, Pavelkova 13, 772 85 Olomouc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0943BB">
              <w:rPr>
                <w:sz w:val="24"/>
              </w:rPr>
              <w:t>)</w:t>
            </w:r>
          </w:p>
        </w:tc>
      </w:tr>
    </w:tbl>
    <w:p w:rsidR="000064FA" w:rsidRPr="00982DC7" w:rsidRDefault="000064FA" w:rsidP="006D215A">
      <w:pPr>
        <w:pStyle w:val="Nadpis2"/>
        <w:rPr>
          <w:iCs/>
        </w:rPr>
      </w:pPr>
      <w:r w:rsidRPr="00C119E8">
        <w:t xml:space="preserve">Dopravu zajišťuje </w:t>
      </w:r>
      <w:r w:rsidR="003044AC" w:rsidRPr="003044AC">
        <w:t>Poskytovatel</w:t>
      </w:r>
      <w:r w:rsidRPr="00C119E8">
        <w:t xml:space="preserve"> na své náklady.</w:t>
      </w:r>
    </w:p>
    <w:p w:rsidR="00982DC7" w:rsidRPr="006D215A" w:rsidRDefault="00982DC7" w:rsidP="00982DC7">
      <w:pPr>
        <w:pStyle w:val="Nadpis2"/>
        <w:numPr>
          <w:ilvl w:val="0"/>
          <w:numId w:val="0"/>
        </w:numPr>
        <w:ind w:left="567"/>
        <w:rPr>
          <w:iCs/>
        </w:rPr>
      </w:pPr>
    </w:p>
    <w:p w:rsidR="001C38A6" w:rsidRDefault="001C38A6" w:rsidP="00D940EF">
      <w:pPr>
        <w:pStyle w:val="Nadpis1"/>
      </w:pPr>
      <w:bookmarkStart w:id="7" w:name="_Ref168375761"/>
      <w:bookmarkStart w:id="8" w:name="_Toc175127072"/>
      <w:r>
        <w:t>Povinnosti Poskytovatele</w:t>
      </w:r>
    </w:p>
    <w:p w:rsidR="001C38A6" w:rsidRDefault="001C38A6" w:rsidP="001C38A6">
      <w:pPr>
        <w:pStyle w:val="Nadpis2"/>
      </w:pPr>
      <w:r>
        <w:t xml:space="preserve">Poskytovatel </w:t>
      </w:r>
      <w:r w:rsidR="001B00B3">
        <w:t>se zavazuje</w:t>
      </w:r>
      <w:r>
        <w:t xml:space="preserve"> provádět pravidelnou údržbu zařízení prostřednictvím servisních prohlídek. Servisní prohlídku je Poskytovatel povinen provést do tří dnů od obdržení oznámení </w:t>
      </w:r>
      <w:r w:rsidR="001B72CB">
        <w:t>O</w:t>
      </w:r>
      <w:r>
        <w:t>bjednatele o</w:t>
      </w:r>
      <w:r w:rsidR="002E13F0">
        <w:t> </w:t>
      </w:r>
      <w:r>
        <w:t>dosažení stanoveného počtu výstupů. Součástí servisní prohlídky je čištění, seřízení</w:t>
      </w:r>
      <w:r w:rsidR="002C77E1">
        <w:t xml:space="preserve"> a nastavení el.</w:t>
      </w:r>
      <w:r w:rsidR="002E13F0">
        <w:t> </w:t>
      </w:r>
      <w:r w:rsidR="002C77E1">
        <w:t>parametrů a celková kontrola zařízení dle pokynů výrobce.</w:t>
      </w:r>
    </w:p>
    <w:p w:rsidR="002C77E1" w:rsidRDefault="00C030A8" w:rsidP="001C38A6">
      <w:pPr>
        <w:pStyle w:val="Nadpis2"/>
      </w:pPr>
      <w:r>
        <w:t>Poskytovatel se dostaví k odstranění závady nejpozději do 6 hodin po jejím nahlášení. V případě, že</w:t>
      </w:r>
      <w:r w:rsidR="002E13F0">
        <w:t> </w:t>
      </w:r>
      <w:r>
        <w:t>tato doba spadá mimo pracovní dobu (pracovní dny 6-18hod.), dostaví se následující pracovní den.</w:t>
      </w:r>
    </w:p>
    <w:p w:rsidR="00C030A8" w:rsidRDefault="00C030A8" w:rsidP="001C38A6">
      <w:pPr>
        <w:pStyle w:val="Nadpis2"/>
      </w:pPr>
      <w:r>
        <w:t>Nebude-li zařízení zprovozněno do 48 hodin od započet</w:t>
      </w:r>
      <w:r w:rsidR="00C460AF">
        <w:t xml:space="preserve">í odstraňování závady, zajistí Poskytovatel </w:t>
      </w:r>
      <w:r>
        <w:t>do</w:t>
      </w:r>
      <w:r w:rsidR="002E13F0">
        <w:t> </w:t>
      </w:r>
      <w:r>
        <w:t xml:space="preserve">jeho zprovoznění instalaci náhradního zařízení na vlastní náklady. </w:t>
      </w:r>
    </w:p>
    <w:p w:rsidR="001B00B3" w:rsidRDefault="001B00B3" w:rsidP="001C38A6">
      <w:pPr>
        <w:pStyle w:val="Nadpis2"/>
      </w:pPr>
      <w:r>
        <w:t>Poskytovatel se zavazuje poskytovat servisní po</w:t>
      </w:r>
      <w:r w:rsidR="00B74286">
        <w:t xml:space="preserve">dporu výhradně vlastními techniky (nikoliv </w:t>
      </w:r>
      <w:r w:rsidR="00994959">
        <w:t>pod</w:t>
      </w:r>
      <w:r w:rsidR="00B74286">
        <w:t>dodavatele).</w:t>
      </w:r>
    </w:p>
    <w:p w:rsidR="00B74286" w:rsidRDefault="00B74286" w:rsidP="001C38A6">
      <w:pPr>
        <w:pStyle w:val="Nadpis2"/>
      </w:pPr>
      <w:r>
        <w:t xml:space="preserve">Spotřební materiál pro bezproblémový chod zařízení, vyjma papíru, </w:t>
      </w:r>
      <w:r w:rsidR="0093344E">
        <w:t>dále veškeré op</w:t>
      </w:r>
      <w:r>
        <w:t>otřebitelné komponenty</w:t>
      </w:r>
      <w:r w:rsidR="0093344E">
        <w:t xml:space="preserve"> a náhradní díly </w:t>
      </w:r>
      <w:r w:rsidR="00C460AF">
        <w:t>mohou</w:t>
      </w:r>
      <w:r>
        <w:t xml:space="preserve"> být</w:t>
      </w:r>
      <w:r w:rsidR="0093344E">
        <w:t xml:space="preserve"> nahraz</w:t>
      </w:r>
      <w:r w:rsidR="00C460AF">
        <w:t>ovány či doplňovány pouze</w:t>
      </w:r>
      <w:r w:rsidR="0093344E">
        <w:t xml:space="preserve"> </w:t>
      </w:r>
      <w:r>
        <w:t>originál</w:t>
      </w:r>
      <w:r w:rsidR="0093344E">
        <w:t>ními díly značky</w:t>
      </w:r>
      <w:r>
        <w:t xml:space="preserve"> zařízení</w:t>
      </w:r>
      <w:r w:rsidR="0093344E">
        <w:t>.</w:t>
      </w:r>
    </w:p>
    <w:p w:rsidR="00360492" w:rsidRDefault="00360492" w:rsidP="005B611F">
      <w:pPr>
        <w:pStyle w:val="Nadpis2"/>
      </w:pPr>
      <w:r>
        <w:t>Poskytovatel se zavazuje při servisních návštěvách sledovat kvalitu obsluhy a v případě potřeby provádět bezplatně její školení.</w:t>
      </w:r>
    </w:p>
    <w:p w:rsidR="00747AF3" w:rsidRDefault="00747AF3" w:rsidP="005B611F">
      <w:pPr>
        <w:pStyle w:val="Nadpis2"/>
      </w:pPr>
      <w:r>
        <w:t xml:space="preserve">Poskytovatel je povinen vyhotovit čtvrtletně servisní protokol, který bude obsahovat seznam všech servisních zásahů včetně dodaného spotřebního materiálu na všech servisovaných pracovištích Objednatele dle bodu 3.3. této </w:t>
      </w:r>
      <w:r w:rsidR="00F54430">
        <w:t>S</w:t>
      </w:r>
      <w:r>
        <w:t xml:space="preserve">mlouvy podepsaný za Objednatele osobou </w:t>
      </w:r>
      <w:r w:rsidR="001D144C">
        <w:t>kontaktní</w:t>
      </w:r>
      <w:r>
        <w:t xml:space="preserve"> dle bodu 3.2. této Smlouvy a za </w:t>
      </w:r>
      <w:r w:rsidR="001D144C">
        <w:t xml:space="preserve">Poskytovatele </w:t>
      </w:r>
      <w:r>
        <w:t xml:space="preserve"> </w:t>
      </w:r>
      <w:r w:rsidR="001D144C">
        <w:t>osobou kontaktní dle bodu 8.1.1 této Smlouvy.</w:t>
      </w:r>
    </w:p>
    <w:p w:rsidR="00982DC7" w:rsidRPr="001C38A6" w:rsidRDefault="00982DC7" w:rsidP="00982DC7">
      <w:pPr>
        <w:pStyle w:val="Nadpis2"/>
        <w:numPr>
          <w:ilvl w:val="0"/>
          <w:numId w:val="0"/>
        </w:numPr>
        <w:ind w:left="567"/>
      </w:pPr>
    </w:p>
    <w:bookmarkEnd w:id="7"/>
    <w:bookmarkEnd w:id="8"/>
    <w:p w:rsidR="00D940EF" w:rsidRDefault="005B611F" w:rsidP="00D940EF">
      <w:pPr>
        <w:pStyle w:val="Nadpis1"/>
      </w:pPr>
      <w:r>
        <w:lastRenderedPageBreak/>
        <w:t xml:space="preserve">Povinnosti </w:t>
      </w:r>
      <w:r w:rsidR="008F0A34">
        <w:t>O</w:t>
      </w:r>
      <w:r>
        <w:t>bjednatele</w:t>
      </w:r>
    </w:p>
    <w:p w:rsidR="005B611F" w:rsidRDefault="005B611F" w:rsidP="005B611F">
      <w:pPr>
        <w:pStyle w:val="Nadpis2"/>
      </w:pPr>
      <w:r>
        <w:t>Objednatel zajistí, aby na zařízení pracoval</w:t>
      </w:r>
      <w:r w:rsidR="00A42992">
        <w:t>y pouze kvalifikované osoby</w:t>
      </w:r>
      <w:r>
        <w:t>, zaškolen</w:t>
      </w:r>
      <w:r w:rsidR="00A42992">
        <w:t>é</w:t>
      </w:r>
      <w:r>
        <w:t xml:space="preserve"> odbornými pracovníky Poskytovatele.</w:t>
      </w:r>
    </w:p>
    <w:p w:rsidR="005B611F" w:rsidRDefault="005B611F" w:rsidP="005B611F">
      <w:pPr>
        <w:pStyle w:val="Nadpis2"/>
      </w:pPr>
      <w:r>
        <w:t>Objednatel se zavazuje, že zařízení bude používat pouze v souladu s pokyny Poskytovatele. Pokud</w:t>
      </w:r>
      <w:r w:rsidR="00747AF3">
        <w:t> </w:t>
      </w:r>
      <w:r>
        <w:t>na</w:t>
      </w:r>
      <w:r w:rsidR="002E13F0">
        <w:t> </w:t>
      </w:r>
      <w:r>
        <w:t>zařízení vznikne škoda s tím, že Objednatel, jeho personál nebo jiné pro něho jednající osoby budou nakládat se zařízením v rozporu s</w:t>
      </w:r>
      <w:r w:rsidR="003B5C8D">
        <w:t> pokyny Poskytovatele, nese Objednatel náklady na odstranění takové škody.</w:t>
      </w:r>
    </w:p>
    <w:p w:rsidR="008F0A34" w:rsidRDefault="008F0A34" w:rsidP="005B611F">
      <w:pPr>
        <w:pStyle w:val="Nadpis2"/>
      </w:pPr>
      <w:r>
        <w:t>Objednatel se zavazuje umožnit odbornému pracovníkovi Poskytovatele přístup k zařízení.</w:t>
      </w:r>
    </w:p>
    <w:p w:rsidR="008F0A34" w:rsidRDefault="008F0A34" w:rsidP="005B611F">
      <w:pPr>
        <w:pStyle w:val="Nadpis2"/>
      </w:pPr>
      <w:r>
        <w:t>V případě přemístění zařízení na novou adresu Objednatel informuje Poskytovatele. Samotné přemístění pak je možné pouze za přítomnosti servisního technika Poskytovatele a náklady spojené s přemístěním nese Objednatel.</w:t>
      </w:r>
    </w:p>
    <w:p w:rsidR="007B6713" w:rsidRDefault="008F0A34" w:rsidP="00561471">
      <w:pPr>
        <w:pStyle w:val="Nadpis2"/>
      </w:pPr>
      <w:r>
        <w:t>O poškození nebo nefu</w:t>
      </w:r>
      <w:r w:rsidR="007B6713">
        <w:t xml:space="preserve">nkčností počítadla výstupů Objednatel bude informovat Poskytovatele neprodleně. </w:t>
      </w:r>
    </w:p>
    <w:p w:rsidR="00982DC7" w:rsidRDefault="00982DC7" w:rsidP="00982DC7">
      <w:pPr>
        <w:pStyle w:val="Nadpis2"/>
        <w:numPr>
          <w:ilvl w:val="0"/>
          <w:numId w:val="0"/>
        </w:numPr>
        <w:ind w:left="567"/>
      </w:pPr>
    </w:p>
    <w:p w:rsidR="005B611F" w:rsidRPr="005B611F" w:rsidRDefault="005B611F" w:rsidP="005B611F">
      <w:pPr>
        <w:pStyle w:val="Nadpis1"/>
      </w:pPr>
      <w:r>
        <w:t>Cena plnění</w:t>
      </w:r>
    </w:p>
    <w:p w:rsidR="0008208C" w:rsidRDefault="00A42992" w:rsidP="00735CF4">
      <w:pPr>
        <w:pStyle w:val="Nadpis2"/>
        <w:spacing w:before="0" w:after="120"/>
      </w:pPr>
      <w:r w:rsidRPr="004F6D54">
        <w:t>Celková cena za plnění dle článku 2 činí</w:t>
      </w:r>
      <w:r w:rsidR="00747AF3">
        <w:t>:</w:t>
      </w:r>
      <w:r w:rsidRPr="004F6D54">
        <w:t xml:space="preserve"> </w:t>
      </w:r>
      <w:r w:rsidR="007219EA">
        <w:rPr>
          <w:color w:val="FF0000"/>
        </w:rPr>
        <w:t>&lt;doplní dodavatel˃</w:t>
      </w:r>
      <w:r w:rsidR="007219EA" w:rsidRPr="004F6D54">
        <w:t xml:space="preserve"> </w:t>
      </w:r>
      <w:r w:rsidRPr="004F6D54">
        <w:t xml:space="preserve">Kč bez DPH (slovy: </w:t>
      </w:r>
      <w:r w:rsidR="007219EA">
        <w:rPr>
          <w:color w:val="FF0000"/>
        </w:rPr>
        <w:t>&lt;doplní dodavatel˃</w:t>
      </w:r>
      <w:r w:rsidRPr="004F6D54">
        <w:t>), včetně</w:t>
      </w:r>
      <w:r w:rsidR="001B72CB">
        <w:t> </w:t>
      </w:r>
      <w:r w:rsidRPr="004F6D54">
        <w:t xml:space="preserve">DPH </w:t>
      </w:r>
      <w:r w:rsidR="007219EA">
        <w:rPr>
          <w:color w:val="FF0000"/>
        </w:rPr>
        <w:t>&lt;doplní dodavatel˃</w:t>
      </w:r>
      <w:r w:rsidR="007219EA" w:rsidRPr="004F6D54">
        <w:t xml:space="preserve"> </w:t>
      </w:r>
      <w:r w:rsidRPr="004F6D54">
        <w:t xml:space="preserve">Kč (slovy </w:t>
      </w:r>
      <w:r w:rsidR="007219EA">
        <w:rPr>
          <w:color w:val="FF0000"/>
        </w:rPr>
        <w:t>&lt;doplní dodavatel˃</w:t>
      </w:r>
      <w:r w:rsidRPr="004F6D54">
        <w:t>) za čtvrtletí.</w:t>
      </w:r>
    </w:p>
    <w:p w:rsidR="004E6666" w:rsidRDefault="00805032" w:rsidP="006032D8">
      <w:pPr>
        <w:pStyle w:val="Nadpis2"/>
        <w:spacing w:before="120"/>
      </w:pPr>
      <w:r w:rsidRPr="004F6D54">
        <w:t>Cena</w:t>
      </w:r>
      <w:r w:rsidR="00C04A4A" w:rsidRPr="004F6D54">
        <w:t xml:space="preserve"> za spotřební materiál </w:t>
      </w:r>
      <w:r w:rsidR="00561471" w:rsidRPr="004F6D54">
        <w:t>(</w:t>
      </w:r>
      <w:r w:rsidR="00C04A4A" w:rsidRPr="004F6D54">
        <w:t>vyjma papíru</w:t>
      </w:r>
      <w:r w:rsidR="00561471" w:rsidRPr="004F6D54">
        <w:t>)</w:t>
      </w:r>
      <w:r w:rsidR="00C04A4A" w:rsidRPr="004F6D54">
        <w:t xml:space="preserve"> </w:t>
      </w:r>
      <w:r w:rsidRPr="004F6D54">
        <w:t>nad rámec objemu</w:t>
      </w:r>
      <w:r w:rsidR="00C04A4A" w:rsidRPr="004F6D54">
        <w:t xml:space="preserve"> dle</w:t>
      </w:r>
      <w:r w:rsidRPr="004F6D54">
        <w:t xml:space="preserve"> p</w:t>
      </w:r>
      <w:r w:rsidR="00561471" w:rsidRPr="004F6D54">
        <w:t>řílohy č. 1 za jeden výtisk:</w:t>
      </w:r>
    </w:p>
    <w:p w:rsidR="00747AF3" w:rsidRPr="004F6D54" w:rsidRDefault="00747AF3" w:rsidP="00747AF3">
      <w:pPr>
        <w:pStyle w:val="Nadpis2"/>
        <w:numPr>
          <w:ilvl w:val="0"/>
          <w:numId w:val="0"/>
        </w:numPr>
        <w:spacing w:before="120"/>
        <w:ind w:left="567"/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2126"/>
        <w:gridCol w:w="1984"/>
      </w:tblGrid>
      <w:tr w:rsidR="004E6666" w:rsidRPr="004F6D54" w:rsidTr="00BF3CA7">
        <w:trPr>
          <w:trHeight w:hRule="exact" w:val="312"/>
          <w:jc w:val="center"/>
        </w:trPr>
        <w:tc>
          <w:tcPr>
            <w:tcW w:w="4112" w:type="dxa"/>
            <w:tcBorders>
              <w:bottom w:val="single" w:sz="12" w:space="0" w:color="000000"/>
            </w:tcBorders>
          </w:tcPr>
          <w:p w:rsidR="004E6666" w:rsidRPr="004F6D54" w:rsidRDefault="004E6666" w:rsidP="00E03F1A">
            <w:pPr>
              <w:jc w:val="center"/>
              <w:rPr>
                <w:szCs w:val="22"/>
              </w:rPr>
            </w:pPr>
            <w:r w:rsidRPr="004F6D54">
              <w:rPr>
                <w:szCs w:val="22"/>
              </w:rPr>
              <w:t>Popis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4E6666" w:rsidRPr="004F6D54" w:rsidRDefault="004E6666" w:rsidP="00E03F1A">
            <w:pPr>
              <w:jc w:val="center"/>
              <w:rPr>
                <w:szCs w:val="22"/>
              </w:rPr>
            </w:pPr>
            <w:r w:rsidRPr="004F6D54">
              <w:rPr>
                <w:szCs w:val="22"/>
              </w:rPr>
              <w:t>Cena bez DPH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4E6666" w:rsidRPr="004F6D54" w:rsidRDefault="004E6666" w:rsidP="00E03F1A">
            <w:pPr>
              <w:jc w:val="center"/>
              <w:rPr>
                <w:szCs w:val="22"/>
              </w:rPr>
            </w:pPr>
            <w:r w:rsidRPr="004F6D54">
              <w:rPr>
                <w:szCs w:val="22"/>
              </w:rPr>
              <w:t>DPH (21%)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4E6666" w:rsidRPr="004F6D54" w:rsidRDefault="004E6666" w:rsidP="00E03F1A">
            <w:pPr>
              <w:jc w:val="center"/>
              <w:rPr>
                <w:szCs w:val="22"/>
              </w:rPr>
            </w:pPr>
            <w:r w:rsidRPr="004F6D54">
              <w:rPr>
                <w:szCs w:val="22"/>
              </w:rPr>
              <w:t>Cena včetně DPH</w:t>
            </w:r>
          </w:p>
        </w:tc>
      </w:tr>
      <w:tr w:rsidR="00CB1598" w:rsidRPr="004F6D54" w:rsidTr="00747AF3">
        <w:trPr>
          <w:trHeight w:hRule="exact" w:val="949"/>
          <w:jc w:val="center"/>
        </w:trPr>
        <w:tc>
          <w:tcPr>
            <w:tcW w:w="4112" w:type="dxa"/>
            <w:tcBorders>
              <w:top w:val="single" w:sz="2" w:space="0" w:color="000000"/>
              <w:bottom w:val="single" w:sz="2" w:space="0" w:color="000000"/>
            </w:tcBorders>
          </w:tcPr>
          <w:p w:rsidR="00CB1598" w:rsidRPr="004F6D54" w:rsidRDefault="00CB1598">
            <w:r w:rsidRPr="004F6D54">
              <w:t xml:space="preserve">Stroj </w:t>
            </w:r>
            <w:r w:rsidR="00747AF3">
              <w:t>A</w:t>
            </w:r>
            <w:r w:rsidRPr="004F6D54">
              <w:t xml:space="preserve"> – barevný</w:t>
            </w:r>
            <w:r w:rsidR="004F6D54">
              <w:t xml:space="preserve"> - 1 kus zařízení</w:t>
            </w:r>
          </w:p>
          <w:p w:rsidR="00747AF3" w:rsidRPr="004F6D54" w:rsidRDefault="00747AF3" w:rsidP="00747AF3">
            <w:pPr>
              <w:tabs>
                <w:tab w:val="left" w:pos="2835"/>
              </w:tabs>
            </w:pPr>
            <w:r w:rsidRPr="004F6D54">
              <w:t>černobílé: 9000 výtisků za čtvrtletí</w:t>
            </w:r>
          </w:p>
          <w:p w:rsidR="006B52A4" w:rsidRPr="004F6D54" w:rsidRDefault="00747AF3" w:rsidP="00747AF3">
            <w:r w:rsidRPr="004F6D54">
              <w:t xml:space="preserve">barevné: </w:t>
            </w:r>
            <w:r>
              <w:t>4200</w:t>
            </w:r>
            <w:r w:rsidRPr="004F6D54">
              <w:t xml:space="preserve"> výtisků za čtvrtletí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B1598" w:rsidRPr="004F6D54" w:rsidRDefault="007219EA" w:rsidP="00CB1598">
            <w:pPr>
              <w:jc w:val="cent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B1598" w:rsidRPr="004F6D54" w:rsidRDefault="007219EA" w:rsidP="00CB1598">
            <w:pPr>
              <w:jc w:val="cent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B1598" w:rsidRPr="004F6D54" w:rsidRDefault="007219EA" w:rsidP="00CB1598">
            <w:pPr>
              <w:jc w:val="center"/>
            </w:pPr>
            <w:r>
              <w:rPr>
                <w:color w:val="FF0000"/>
              </w:rPr>
              <w:t>&lt;doplní dodavatel˃</w:t>
            </w:r>
          </w:p>
        </w:tc>
      </w:tr>
      <w:tr w:rsidR="00CB1598" w:rsidRPr="004F6D54" w:rsidTr="00CB1598">
        <w:trPr>
          <w:trHeight w:hRule="exact" w:val="718"/>
          <w:jc w:val="center"/>
        </w:trPr>
        <w:tc>
          <w:tcPr>
            <w:tcW w:w="4112" w:type="dxa"/>
            <w:tcBorders>
              <w:top w:val="single" w:sz="2" w:space="0" w:color="000000"/>
            </w:tcBorders>
          </w:tcPr>
          <w:p w:rsidR="00CB1598" w:rsidRPr="004F6D54" w:rsidRDefault="00CB1598">
            <w:r w:rsidRPr="004F6D54">
              <w:t xml:space="preserve">Stroj </w:t>
            </w:r>
            <w:r w:rsidR="00747AF3">
              <w:t>B</w:t>
            </w:r>
            <w:r w:rsidRPr="004F6D54">
              <w:t xml:space="preserve"> – černobílý</w:t>
            </w:r>
            <w:r w:rsidR="004F6D54">
              <w:t xml:space="preserve"> - 1 kus zařízení</w:t>
            </w:r>
          </w:p>
          <w:p w:rsidR="00747AF3" w:rsidRDefault="00747AF3" w:rsidP="00747AF3">
            <w:pPr>
              <w:tabs>
                <w:tab w:val="left" w:pos="2835"/>
              </w:tabs>
            </w:pPr>
            <w:r w:rsidRPr="004F6D54">
              <w:t xml:space="preserve">černobílé: </w:t>
            </w:r>
            <w:r>
              <w:t>90</w:t>
            </w:r>
            <w:r w:rsidRPr="004F6D54">
              <w:t>00 výtisků za čtvrtletí</w:t>
            </w:r>
          </w:p>
          <w:p w:rsidR="006B52A4" w:rsidRPr="004F6D54" w:rsidRDefault="006B52A4"/>
        </w:tc>
        <w:tc>
          <w:tcPr>
            <w:tcW w:w="1984" w:type="dxa"/>
            <w:tcBorders>
              <w:top w:val="single" w:sz="2" w:space="0" w:color="000000"/>
            </w:tcBorders>
            <w:vAlign w:val="center"/>
          </w:tcPr>
          <w:p w:rsidR="00CB1598" w:rsidRPr="004F6D54" w:rsidRDefault="007219EA" w:rsidP="00CB1598">
            <w:pPr>
              <w:jc w:val="cent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2126" w:type="dxa"/>
            <w:tcBorders>
              <w:top w:val="single" w:sz="2" w:space="0" w:color="000000"/>
            </w:tcBorders>
            <w:vAlign w:val="center"/>
          </w:tcPr>
          <w:p w:rsidR="00CB1598" w:rsidRPr="004F6D54" w:rsidRDefault="007219EA" w:rsidP="00CB1598">
            <w:pPr>
              <w:jc w:val="cent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1984" w:type="dxa"/>
            <w:tcBorders>
              <w:top w:val="single" w:sz="2" w:space="0" w:color="000000"/>
            </w:tcBorders>
            <w:vAlign w:val="center"/>
          </w:tcPr>
          <w:p w:rsidR="00CB1598" w:rsidRPr="004F6D54" w:rsidRDefault="007219EA" w:rsidP="00CB1598">
            <w:pPr>
              <w:jc w:val="center"/>
            </w:pPr>
            <w:r>
              <w:rPr>
                <w:color w:val="FF0000"/>
              </w:rPr>
              <w:t>&lt;doplní dodavatel˃</w:t>
            </w:r>
          </w:p>
        </w:tc>
      </w:tr>
    </w:tbl>
    <w:p w:rsidR="00444A41" w:rsidRDefault="00444A41" w:rsidP="00444A41">
      <w:pPr>
        <w:pStyle w:val="Nadpis2"/>
        <w:numPr>
          <w:ilvl w:val="0"/>
          <w:numId w:val="0"/>
        </w:numPr>
        <w:spacing w:before="120"/>
        <w:ind w:left="567"/>
      </w:pPr>
      <w:r>
        <w:t xml:space="preserve">Poskytovatel je povinen v případě zájmu </w:t>
      </w:r>
      <w:r w:rsidR="001B72CB">
        <w:t>O</w:t>
      </w:r>
      <w:r>
        <w:t>bjednatele za tuto částku plnění dodat.</w:t>
      </w:r>
    </w:p>
    <w:p w:rsidR="00D940EF" w:rsidRPr="004F6D54" w:rsidRDefault="006317D9" w:rsidP="006032D8">
      <w:pPr>
        <w:pStyle w:val="Nadpis2"/>
        <w:spacing w:before="120"/>
      </w:pPr>
      <w:r w:rsidRPr="004F6D54">
        <w:t>P</w:t>
      </w:r>
      <w:r w:rsidR="00D940EF" w:rsidRPr="004F6D54">
        <w:t xml:space="preserve">odrobná kalkulace ceny </w:t>
      </w:r>
      <w:r w:rsidR="0037408A" w:rsidRPr="004F6D54">
        <w:t>p</w:t>
      </w:r>
      <w:r w:rsidR="00D940EF" w:rsidRPr="004F6D54">
        <w:t xml:space="preserve">lnění je uvedena v Příloze </w:t>
      </w:r>
      <w:r w:rsidRPr="004F6D54">
        <w:t xml:space="preserve">č. </w:t>
      </w:r>
      <w:r w:rsidR="00127729" w:rsidRPr="004F6D54">
        <w:t>1</w:t>
      </w:r>
      <w:r w:rsidR="00747AF3">
        <w:t xml:space="preserve"> Specifikace předmětu plnění</w:t>
      </w:r>
      <w:r w:rsidRPr="004F6D54">
        <w:t>.</w:t>
      </w:r>
      <w:r w:rsidR="00BA2331" w:rsidRPr="004F6D54">
        <w:t xml:space="preserve"> </w:t>
      </w:r>
    </w:p>
    <w:p w:rsidR="00982DC7" w:rsidRPr="006317D9" w:rsidRDefault="00982DC7" w:rsidP="00982DC7">
      <w:pPr>
        <w:pStyle w:val="Nadpis2"/>
        <w:numPr>
          <w:ilvl w:val="0"/>
          <w:numId w:val="0"/>
        </w:numPr>
        <w:spacing w:before="120"/>
        <w:ind w:left="567"/>
      </w:pPr>
    </w:p>
    <w:p w:rsidR="00D940EF" w:rsidRPr="009E57FA" w:rsidRDefault="00D940EF" w:rsidP="00D940EF">
      <w:pPr>
        <w:pStyle w:val="Nadpis1"/>
        <w:numPr>
          <w:ilvl w:val="0"/>
          <w:numId w:val="1"/>
        </w:numPr>
      </w:pPr>
      <w:bookmarkStart w:id="9" w:name="_Ref168377650"/>
      <w:bookmarkStart w:id="10" w:name="_Toc175127073"/>
      <w:r w:rsidRPr="009E57FA">
        <w:t>Platební podmínky</w:t>
      </w:r>
      <w:bookmarkEnd w:id="9"/>
      <w:bookmarkEnd w:id="10"/>
    </w:p>
    <w:p w:rsidR="001D144C" w:rsidRDefault="007B6713" w:rsidP="004E21EE">
      <w:pPr>
        <w:pStyle w:val="Nadpis2"/>
      </w:pPr>
      <w:r>
        <w:t xml:space="preserve">Cena za poskytování servisní podpory bude rozpočítána na jednotlivá čtvrtletí a </w:t>
      </w:r>
      <w:r w:rsidR="004E21EE">
        <w:t xml:space="preserve">Poskytovatelem fakturována čtvrtletně, vždy k 5. dni měsíce </w:t>
      </w:r>
      <w:r w:rsidR="00F54430">
        <w:t xml:space="preserve">následujícího po </w:t>
      </w:r>
      <w:r w:rsidR="004E21EE">
        <w:t>dané</w:t>
      </w:r>
      <w:r w:rsidR="00F54430">
        <w:t>m</w:t>
      </w:r>
      <w:r w:rsidR="00CB5797">
        <w:t xml:space="preserve"> čtvrtletí. </w:t>
      </w:r>
      <w:r w:rsidR="004E21EE">
        <w:t>Součásti každé faktury bude servisní protokol</w:t>
      </w:r>
      <w:r w:rsidR="001D144C">
        <w:t xml:space="preserve"> dle bodu 4.7. této Smlouvy</w:t>
      </w:r>
      <w:r w:rsidR="004E21EE">
        <w:t xml:space="preserve">. </w:t>
      </w:r>
    </w:p>
    <w:p w:rsidR="001D144C" w:rsidRPr="00ED232E" w:rsidRDefault="001D144C" w:rsidP="001D144C">
      <w:pPr>
        <w:pStyle w:val="Nadpis2"/>
        <w:numPr>
          <w:ilvl w:val="1"/>
          <w:numId w:val="1"/>
        </w:numPr>
      </w:pPr>
      <w:r w:rsidRPr="004A2B88">
        <w:rPr>
          <w:rFonts w:cs="Arial"/>
          <w:color w:val="000000"/>
        </w:rPr>
        <w:t>Na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daňov</w:t>
      </w:r>
      <w:r>
        <w:rPr>
          <w:rFonts w:cs="Arial"/>
          <w:color w:val="000000"/>
        </w:rPr>
        <w:t>ém</w:t>
      </w:r>
      <w:r w:rsidRPr="004A2B88">
        <w:rPr>
          <w:rFonts w:cs="Arial"/>
          <w:color w:val="000000"/>
        </w:rPr>
        <w:t xml:space="preserve"> doklad</w:t>
      </w:r>
      <w:r>
        <w:rPr>
          <w:rFonts w:cs="Arial"/>
          <w:color w:val="000000"/>
        </w:rPr>
        <w:t>u</w:t>
      </w:r>
      <w:r w:rsidRPr="004A2B88">
        <w:rPr>
          <w:rFonts w:cs="Arial"/>
          <w:color w:val="000000"/>
        </w:rPr>
        <w:t xml:space="preserve"> musí být uvedena cena bez DPH a cena včetně DPH. Daňov</w:t>
      </w:r>
      <w:r>
        <w:rPr>
          <w:rFonts w:cs="Arial"/>
          <w:color w:val="000000"/>
        </w:rPr>
        <w:t>ý</w:t>
      </w:r>
      <w:r w:rsidRPr="004A2B88">
        <w:rPr>
          <w:rFonts w:cs="Arial"/>
          <w:color w:val="000000"/>
        </w:rPr>
        <w:t xml:space="preserve"> doklad musí obsahovat náležitosti </w:t>
      </w:r>
      <w:r>
        <w:rPr>
          <w:rFonts w:cs="Arial"/>
          <w:color w:val="000000"/>
        </w:rPr>
        <w:t>vyžadované příslušnými právními předpisy v platném znění</w:t>
      </w:r>
      <w:r w:rsidRPr="004A2B88">
        <w:rPr>
          <w:rFonts w:cs="Arial"/>
          <w:color w:val="000000"/>
        </w:rPr>
        <w:t>. Daňový doklad, který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nebude obsahovat uvedené náležitosti nebo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budou uvedeny nesprávně či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 xml:space="preserve">neúplně, je </w:t>
      </w:r>
      <w:r>
        <w:rPr>
          <w:rFonts w:cs="Arial"/>
          <w:color w:val="000000"/>
        </w:rPr>
        <w:t>Objednatel</w:t>
      </w:r>
      <w:r w:rsidRPr="004A2B88">
        <w:rPr>
          <w:rFonts w:cs="Arial"/>
          <w:color w:val="000000"/>
        </w:rPr>
        <w:t xml:space="preserve"> oprávněn vrátit, a to do konce sjednané doby jeho splatnosti. </w:t>
      </w:r>
      <w:r w:rsidRPr="00D17E9E">
        <w:t>Při</w:t>
      </w:r>
      <w:r>
        <w:t> </w:t>
      </w:r>
      <w:r w:rsidRPr="00D17E9E">
        <w:t>nezaplacení takto vystavenéh</w:t>
      </w:r>
      <w:r>
        <w:t>o a doručeného daňového dokladu</w:t>
      </w:r>
      <w:r w:rsidRPr="00D17E9E">
        <w:t xml:space="preserve"> </w:t>
      </w:r>
      <w:r w:rsidR="0048381F">
        <w:t>Poskytovatel</w:t>
      </w:r>
      <w:r w:rsidRPr="004A2B88">
        <w:rPr>
          <w:rFonts w:cs="Arial"/>
          <w:color w:val="000000"/>
        </w:rPr>
        <w:t xml:space="preserve"> vystaví daňový doklad znovu a sjednaná lhůta splatnosti běží od data doručení nového daňového dokladu </w:t>
      </w:r>
      <w:r>
        <w:rPr>
          <w:rFonts w:cs="Arial"/>
          <w:color w:val="000000"/>
        </w:rPr>
        <w:t>Objednateli</w:t>
      </w:r>
      <w:r w:rsidRPr="004A2B88">
        <w:rPr>
          <w:rFonts w:cs="Arial"/>
          <w:color w:val="000000"/>
        </w:rPr>
        <w:t>.</w:t>
      </w:r>
    </w:p>
    <w:p w:rsidR="001D144C" w:rsidRDefault="0048381F" w:rsidP="001D144C">
      <w:pPr>
        <w:pStyle w:val="Nadpis2"/>
        <w:numPr>
          <w:ilvl w:val="1"/>
          <w:numId w:val="1"/>
        </w:numPr>
      </w:pPr>
      <w:r>
        <w:rPr>
          <w:rFonts w:cs="Arial"/>
        </w:rPr>
        <w:t>Poslední d</w:t>
      </w:r>
      <w:r w:rsidR="001D144C">
        <w:rPr>
          <w:rFonts w:cs="Arial"/>
        </w:rPr>
        <w:t>aňový doklad</w:t>
      </w:r>
      <w:r>
        <w:rPr>
          <w:rFonts w:cs="Arial"/>
        </w:rPr>
        <w:t xml:space="preserve"> kalendářním roce </w:t>
      </w:r>
      <w:r w:rsidR="001D144C">
        <w:rPr>
          <w:rFonts w:cs="Arial"/>
        </w:rPr>
        <w:t xml:space="preserve"> musí být doručen </w:t>
      </w:r>
      <w:r w:rsidR="001D144C">
        <w:rPr>
          <w:rFonts w:cs="Arial"/>
          <w:color w:val="000000"/>
        </w:rPr>
        <w:t>Objednateli</w:t>
      </w:r>
      <w:r w:rsidR="001D144C">
        <w:rPr>
          <w:rFonts w:cs="Arial"/>
        </w:rPr>
        <w:t xml:space="preserve"> </w:t>
      </w:r>
      <w:r w:rsidR="001D144C" w:rsidRPr="002E0BE8">
        <w:t xml:space="preserve">do sídla </w:t>
      </w:r>
      <w:r w:rsidR="001D144C">
        <w:rPr>
          <w:rFonts w:cs="Arial"/>
          <w:color w:val="000000"/>
        </w:rPr>
        <w:t>Objednateli</w:t>
      </w:r>
      <w:r w:rsidR="001D144C">
        <w:t xml:space="preserve">, případně do datové schránky </w:t>
      </w:r>
      <w:r>
        <w:rPr>
          <w:rFonts w:cs="Arial"/>
        </w:rPr>
        <w:t>Objednatele</w:t>
      </w:r>
      <w:r w:rsidR="001D144C">
        <w:t xml:space="preserve">: </w:t>
      </w:r>
      <w:r w:rsidR="001D144C" w:rsidRPr="00E514CB">
        <w:t>avraiqg</w:t>
      </w:r>
      <w:r w:rsidR="001D144C">
        <w:t xml:space="preserve"> nejpozději do 15.12.</w:t>
      </w:r>
      <w:r w:rsidR="00F54430">
        <w:t xml:space="preserve"> daného kalendářního roku</w:t>
      </w:r>
      <w:r w:rsidR="001D144C">
        <w:t>.</w:t>
      </w:r>
    </w:p>
    <w:p w:rsidR="001D144C" w:rsidRDefault="001D144C" w:rsidP="001D144C">
      <w:pPr>
        <w:pStyle w:val="Nadpis2"/>
        <w:numPr>
          <w:ilvl w:val="1"/>
          <w:numId w:val="1"/>
        </w:numPr>
      </w:pPr>
      <w:r w:rsidRPr="006071FC">
        <w:t>Splatnost faktur</w:t>
      </w:r>
      <w:r>
        <w:t>:</w:t>
      </w:r>
    </w:p>
    <w:p w:rsidR="001D144C" w:rsidRDefault="001D144C" w:rsidP="001D144C">
      <w:pPr>
        <w:pStyle w:val="Nadpis3"/>
        <w:numPr>
          <w:ilvl w:val="2"/>
          <w:numId w:val="1"/>
        </w:numPr>
        <w:tabs>
          <w:tab w:val="clear" w:pos="1333"/>
          <w:tab w:val="num" w:pos="624"/>
        </w:tabs>
        <w:ind w:left="1134" w:hanging="567"/>
      </w:pPr>
      <w:r w:rsidRPr="006071FC">
        <w:lastRenderedPageBreak/>
        <w:t xml:space="preserve">Smluvní strany se dohodly na bezhotovostním placení z účtu </w:t>
      </w:r>
      <w:r>
        <w:rPr>
          <w:rFonts w:cs="Arial"/>
          <w:color w:val="000000"/>
        </w:rPr>
        <w:t>Objednatele</w:t>
      </w:r>
      <w:r w:rsidRPr="006071FC">
        <w:t xml:space="preserve"> na účet </w:t>
      </w:r>
      <w:r w:rsidR="0048381F">
        <w:t>Poskytovatele</w:t>
      </w:r>
      <w:r>
        <w:t xml:space="preserve"> uvedený v záhlaví této </w:t>
      </w:r>
      <w:r w:rsidR="00F54430">
        <w:t>S</w:t>
      </w:r>
      <w:r>
        <w:t>mlouvy</w:t>
      </w:r>
      <w:r w:rsidRPr="006071FC">
        <w:t xml:space="preserve">. Platba se uskuteční v korunách českých na základě faktury - daňového dokladu, </w:t>
      </w:r>
      <w:r w:rsidRPr="002E0BE8">
        <w:t>se splatností 21</w:t>
      </w:r>
      <w:r>
        <w:t> </w:t>
      </w:r>
      <w:r w:rsidRPr="002E0BE8">
        <w:t>dnů</w:t>
      </w:r>
      <w:r w:rsidRPr="002E0BE8">
        <w:rPr>
          <w:b/>
        </w:rPr>
        <w:t xml:space="preserve"> </w:t>
      </w:r>
      <w:r w:rsidRPr="002E0BE8">
        <w:t xml:space="preserve">od doručení do sídla </w:t>
      </w:r>
      <w:r>
        <w:rPr>
          <w:rFonts w:cs="Arial"/>
          <w:color w:val="000000"/>
        </w:rPr>
        <w:t>Objednatel</w:t>
      </w:r>
      <w:r>
        <w:rPr>
          <w:rFonts w:cs="Arial"/>
        </w:rPr>
        <w:t>e</w:t>
      </w:r>
      <w:r>
        <w:t xml:space="preserve">, případně do datové schránky </w:t>
      </w:r>
      <w:r>
        <w:rPr>
          <w:rFonts w:cs="Arial"/>
          <w:color w:val="000000"/>
        </w:rPr>
        <w:t>Objednatele</w:t>
      </w:r>
      <w:r>
        <w:t xml:space="preserve">: </w:t>
      </w:r>
      <w:r w:rsidRPr="00E514CB">
        <w:t>avraiqg</w:t>
      </w:r>
      <w:r w:rsidRPr="002E0BE8">
        <w:t>.</w:t>
      </w:r>
    </w:p>
    <w:p w:rsidR="00731D2D" w:rsidRDefault="001D144C" w:rsidP="0048381F">
      <w:pPr>
        <w:pStyle w:val="Nadpis3"/>
        <w:ind w:left="1134" w:hanging="567"/>
      </w:pPr>
      <w:r w:rsidRPr="006071FC">
        <w:t xml:space="preserve">Povinnost </w:t>
      </w:r>
      <w:r w:rsidR="0048381F">
        <w:rPr>
          <w:rFonts w:cs="Arial"/>
          <w:color w:val="000000"/>
        </w:rPr>
        <w:t>Objednatele</w:t>
      </w:r>
      <w:r w:rsidRPr="006071FC">
        <w:t xml:space="preserve"> zaplatit je splněna dnem připsání příslušné finanční částky na</w:t>
      </w:r>
      <w:r>
        <w:t> </w:t>
      </w:r>
      <w:r w:rsidRPr="006071FC">
        <w:t>účet </w:t>
      </w:r>
      <w:r w:rsidR="0048381F">
        <w:t>Poskytovatele</w:t>
      </w:r>
      <w:r w:rsidRPr="00424AC2">
        <w:rPr>
          <w:szCs w:val="22"/>
        </w:rPr>
        <w:t>.</w:t>
      </w:r>
    </w:p>
    <w:p w:rsidR="00731D2D" w:rsidRPr="00C04A4A" w:rsidRDefault="00731D2D" w:rsidP="00D45CEF">
      <w:pPr>
        <w:pStyle w:val="Nadpis2"/>
        <w:numPr>
          <w:ilvl w:val="0"/>
          <w:numId w:val="0"/>
        </w:numPr>
        <w:ind w:left="567"/>
      </w:pPr>
    </w:p>
    <w:p w:rsidR="00D940EF" w:rsidRPr="00180779" w:rsidRDefault="00D940EF" w:rsidP="00D940EF">
      <w:pPr>
        <w:pStyle w:val="Nadpis1"/>
      </w:pPr>
      <w:bookmarkStart w:id="11" w:name="_Ref168547770"/>
      <w:bookmarkStart w:id="12" w:name="_Toc175127074"/>
      <w:r w:rsidRPr="00180779">
        <w:t>Zmocnění k jednání</w:t>
      </w:r>
      <w:bookmarkEnd w:id="11"/>
      <w:bookmarkEnd w:id="12"/>
    </w:p>
    <w:p w:rsidR="001D144C" w:rsidRPr="00424AC2" w:rsidRDefault="001D144C" w:rsidP="001D144C">
      <w:pPr>
        <w:pStyle w:val="Nadpis2"/>
        <w:numPr>
          <w:ilvl w:val="1"/>
          <w:numId w:val="1"/>
        </w:numPr>
      </w:pPr>
      <w:bookmarkStart w:id="13" w:name="_Ref168547864"/>
      <w:bookmarkStart w:id="14" w:name="_Ref168547880"/>
      <w:r w:rsidRPr="00424AC2">
        <w:t>Kontaktní osoby</w:t>
      </w:r>
      <w:bookmarkEnd w:id="13"/>
    </w:p>
    <w:p w:rsidR="001D144C" w:rsidRPr="00424AC2" w:rsidRDefault="001D144C" w:rsidP="001D144C">
      <w:pPr>
        <w:pStyle w:val="Nadpis3"/>
        <w:numPr>
          <w:ilvl w:val="2"/>
          <w:numId w:val="1"/>
        </w:numPr>
        <w:tabs>
          <w:tab w:val="clear" w:pos="1333"/>
          <w:tab w:val="num" w:pos="624"/>
        </w:tabs>
        <w:ind w:left="907"/>
      </w:pPr>
      <w:r w:rsidRPr="00424AC2">
        <w:t xml:space="preserve">Kontaktní osoba </w:t>
      </w:r>
      <w:r w:rsidR="0048381F">
        <w:t>Poskytovatele</w:t>
      </w:r>
      <w:r w:rsidRPr="00424AC2">
        <w:t>:</w:t>
      </w:r>
    </w:p>
    <w:p w:rsidR="001D144C" w:rsidRPr="00424AC2" w:rsidRDefault="001D144C" w:rsidP="001D144C">
      <w:pPr>
        <w:ind w:left="1620"/>
        <w:rPr>
          <w:iCs/>
        </w:rPr>
      </w:pPr>
      <w:r w:rsidRPr="00424AC2">
        <w:rPr>
          <w:iCs/>
        </w:rPr>
        <w:t>Účel - provozní, technické záležitosti</w:t>
      </w:r>
    </w:p>
    <w:p w:rsidR="001D144C" w:rsidRPr="00424AC2" w:rsidRDefault="001D144C" w:rsidP="001D144C">
      <w:pPr>
        <w:ind w:left="1620"/>
      </w:pPr>
      <w:r w:rsidRPr="00424AC2">
        <w:t xml:space="preserve">Jméno, Příjmení: </w:t>
      </w:r>
      <w:r w:rsidR="007219EA">
        <w:rPr>
          <w:color w:val="FF0000"/>
        </w:rPr>
        <w:t>&lt;doplní dodavatel˃</w:t>
      </w:r>
    </w:p>
    <w:p w:rsidR="001D144C" w:rsidRPr="00424AC2" w:rsidRDefault="001D144C" w:rsidP="001D144C">
      <w:pPr>
        <w:ind w:left="1620"/>
      </w:pPr>
      <w:r w:rsidRPr="00424AC2">
        <w:t xml:space="preserve">e-mail: </w:t>
      </w:r>
      <w:r w:rsidR="007219EA">
        <w:rPr>
          <w:color w:val="FF0000"/>
        </w:rPr>
        <w:t>&lt;doplní dodavatel˃</w:t>
      </w:r>
    </w:p>
    <w:p w:rsidR="001D144C" w:rsidRPr="00424AC2" w:rsidRDefault="001D144C" w:rsidP="001D144C">
      <w:pPr>
        <w:ind w:left="1620"/>
      </w:pPr>
      <w:r w:rsidRPr="00424AC2">
        <w:t xml:space="preserve">tel: </w:t>
      </w:r>
      <w:r w:rsidR="007219EA">
        <w:rPr>
          <w:color w:val="FF0000"/>
        </w:rPr>
        <w:t>&lt;doplní dodavatel˃</w:t>
      </w:r>
    </w:p>
    <w:p w:rsidR="001D144C" w:rsidRPr="00424AC2" w:rsidRDefault="001D144C" w:rsidP="001D144C">
      <w:pPr>
        <w:ind w:left="1620"/>
      </w:pPr>
      <w:r w:rsidRPr="00424AC2">
        <w:t xml:space="preserve">adresa: </w:t>
      </w:r>
      <w:r w:rsidR="007219EA">
        <w:rPr>
          <w:color w:val="FF0000"/>
        </w:rPr>
        <w:t>&lt;doplní dodavatel˃</w:t>
      </w:r>
    </w:p>
    <w:p w:rsidR="001D144C" w:rsidRPr="00424AC2" w:rsidRDefault="001D144C" w:rsidP="001D144C"/>
    <w:p w:rsidR="001D144C" w:rsidRPr="00424AC2" w:rsidRDefault="001D144C" w:rsidP="001D144C">
      <w:pPr>
        <w:pStyle w:val="Nadpis3"/>
        <w:numPr>
          <w:ilvl w:val="2"/>
          <w:numId w:val="1"/>
        </w:numPr>
        <w:tabs>
          <w:tab w:val="clear" w:pos="1333"/>
          <w:tab w:val="num" w:pos="624"/>
        </w:tabs>
        <w:ind w:left="907"/>
      </w:pPr>
      <w:r w:rsidRPr="00424AC2">
        <w:t xml:space="preserve">Kontaktní osoba </w:t>
      </w:r>
      <w:r w:rsidR="0048381F">
        <w:rPr>
          <w:rFonts w:cs="Arial"/>
          <w:color w:val="000000"/>
        </w:rPr>
        <w:t>Objednatele</w:t>
      </w:r>
      <w:r w:rsidRPr="00424AC2">
        <w:t>:</w:t>
      </w:r>
    </w:p>
    <w:p w:rsidR="001D144C" w:rsidRPr="00B32C45" w:rsidRDefault="001D144C" w:rsidP="001D144C">
      <w:pPr>
        <w:ind w:left="199" w:firstLine="708"/>
        <w:rPr>
          <w:iCs/>
        </w:rPr>
      </w:pPr>
      <w:r w:rsidRPr="00B32C45">
        <w:rPr>
          <w:iCs/>
        </w:rPr>
        <w:t xml:space="preserve">Účel - provozní, </w:t>
      </w:r>
      <w:r>
        <w:rPr>
          <w:iCs/>
        </w:rPr>
        <w:t xml:space="preserve">technické </w:t>
      </w:r>
      <w:r w:rsidRPr="00B32C45">
        <w:rPr>
          <w:iCs/>
        </w:rPr>
        <w:t>záležitosti</w:t>
      </w:r>
    </w:p>
    <w:p w:rsidR="001D144C" w:rsidRDefault="001D144C" w:rsidP="001D144C">
      <w:pPr>
        <w:ind w:left="1620"/>
        <w:rPr>
          <w:rFonts w:ascii="Calibri" w:hAnsi="Calibri" w:cs="Calibri"/>
          <w:b/>
          <w:bCs/>
          <w:szCs w:val="22"/>
        </w:rPr>
      </w:pPr>
    </w:p>
    <w:p w:rsidR="001D144C" w:rsidRPr="000943BB" w:rsidRDefault="001D144C" w:rsidP="001D144C">
      <w:pPr>
        <w:ind w:left="1620"/>
      </w:pPr>
      <w:r w:rsidRPr="000943BB">
        <w:rPr>
          <w:b/>
          <w:bCs/>
          <w:szCs w:val="22"/>
        </w:rPr>
        <w:t>Ústřední inspektorát</w:t>
      </w:r>
      <w:r w:rsidRPr="000943BB">
        <w:rPr>
          <w:bCs/>
          <w:szCs w:val="22"/>
        </w:rPr>
        <w:t xml:space="preserve"> - Květná 15, 603 00 Brno nebo Běhounská 10, 601 26 Brno</w:t>
      </w:r>
    </w:p>
    <w:p w:rsidR="001D144C" w:rsidRPr="000943BB" w:rsidRDefault="001D144C" w:rsidP="001D144C">
      <w:pPr>
        <w:ind w:left="912" w:firstLine="708"/>
      </w:pPr>
      <w:r w:rsidRPr="000943BB">
        <w:t xml:space="preserve">Jméno, Příjmení: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Pr="000943BB" w:rsidRDefault="001D144C" w:rsidP="001D144C">
      <w:pPr>
        <w:ind w:left="1620"/>
      </w:pPr>
      <w:r w:rsidRPr="000943BB">
        <w:t xml:space="preserve">e-mail: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Default="001D144C" w:rsidP="001D144C">
      <w:pPr>
        <w:ind w:left="1620"/>
        <w:rPr>
          <w:iCs/>
          <w:color w:val="00B050"/>
        </w:rPr>
      </w:pPr>
      <w:r w:rsidRPr="000943BB">
        <w:t xml:space="preserve">tel: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Pr="000943BB" w:rsidRDefault="001D144C" w:rsidP="001D144C">
      <w:pPr>
        <w:ind w:left="1620"/>
        <w:rPr>
          <w:b/>
          <w:bCs/>
          <w:szCs w:val="22"/>
        </w:rPr>
      </w:pPr>
    </w:p>
    <w:p w:rsidR="001D144C" w:rsidRPr="000943BB" w:rsidRDefault="001D144C" w:rsidP="001D144C">
      <w:pPr>
        <w:ind w:left="912" w:firstLine="708"/>
      </w:pPr>
      <w:r w:rsidRPr="000943BB">
        <w:rPr>
          <w:b/>
          <w:szCs w:val="22"/>
        </w:rPr>
        <w:t>I</w:t>
      </w:r>
      <w:r w:rsidRPr="000943BB">
        <w:rPr>
          <w:b/>
          <w:spacing w:val="-2"/>
          <w:szCs w:val="22"/>
        </w:rPr>
        <w:t>n</w:t>
      </w:r>
      <w:r w:rsidRPr="000943BB">
        <w:rPr>
          <w:b/>
          <w:szCs w:val="22"/>
        </w:rPr>
        <w:t>spekt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pacing w:val="-3"/>
          <w:szCs w:val="22"/>
        </w:rPr>
        <w:t>r</w:t>
      </w:r>
      <w:r w:rsidRPr="000943BB">
        <w:rPr>
          <w:b/>
          <w:szCs w:val="22"/>
        </w:rPr>
        <w:t>át S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>PI v Pra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>e</w:t>
      </w:r>
      <w:r w:rsidRPr="000943BB">
        <w:rPr>
          <w:szCs w:val="22"/>
        </w:rPr>
        <w:t xml:space="preserve"> -</w:t>
      </w:r>
      <w:r w:rsidRPr="000943BB">
        <w:rPr>
          <w:spacing w:val="1"/>
          <w:szCs w:val="22"/>
        </w:rPr>
        <w:t xml:space="preserve"> </w:t>
      </w:r>
      <w:r w:rsidRPr="000943BB">
        <w:rPr>
          <w:szCs w:val="22"/>
        </w:rPr>
        <w:t>Za</w:t>
      </w:r>
      <w:r w:rsidRPr="000943BB">
        <w:rPr>
          <w:spacing w:val="-3"/>
          <w:szCs w:val="22"/>
        </w:rPr>
        <w:t xml:space="preserve"> </w:t>
      </w:r>
      <w:r w:rsidRPr="000943BB">
        <w:rPr>
          <w:szCs w:val="22"/>
        </w:rPr>
        <w:t>O</w:t>
      </w:r>
      <w:r w:rsidRPr="000943BB">
        <w:rPr>
          <w:spacing w:val="-1"/>
          <w:szCs w:val="22"/>
        </w:rPr>
        <w:t>p</w:t>
      </w:r>
      <w:r w:rsidRPr="000943BB">
        <w:rPr>
          <w:szCs w:val="22"/>
        </w:rPr>
        <w:t>rav</w:t>
      </w:r>
      <w:r w:rsidRPr="000943BB">
        <w:rPr>
          <w:spacing w:val="-3"/>
          <w:szCs w:val="22"/>
        </w:rPr>
        <w:t>n</w:t>
      </w:r>
      <w:r w:rsidRPr="000943BB">
        <w:rPr>
          <w:spacing w:val="1"/>
          <w:szCs w:val="22"/>
        </w:rPr>
        <w:t>o</w:t>
      </w:r>
      <w:r w:rsidRPr="000943BB">
        <w:rPr>
          <w:szCs w:val="22"/>
        </w:rPr>
        <w:t>u</w:t>
      </w:r>
      <w:r w:rsidRPr="000943BB">
        <w:rPr>
          <w:spacing w:val="-1"/>
          <w:szCs w:val="22"/>
        </w:rPr>
        <w:t xml:space="preserve"> </w:t>
      </w:r>
      <w:r w:rsidRPr="000943BB">
        <w:rPr>
          <w:spacing w:val="1"/>
          <w:szCs w:val="22"/>
        </w:rPr>
        <w:t>6</w:t>
      </w:r>
      <w:r w:rsidRPr="000943BB">
        <w:rPr>
          <w:szCs w:val="22"/>
        </w:rPr>
        <w:t>,</w:t>
      </w:r>
      <w:r w:rsidRPr="000943BB">
        <w:rPr>
          <w:spacing w:val="-3"/>
          <w:szCs w:val="22"/>
        </w:rPr>
        <w:t xml:space="preserve"> </w:t>
      </w:r>
      <w:r w:rsidRPr="000943BB">
        <w:rPr>
          <w:spacing w:val="-2"/>
          <w:szCs w:val="22"/>
        </w:rPr>
        <w:t>1</w:t>
      </w:r>
      <w:r w:rsidRPr="000943BB">
        <w:rPr>
          <w:szCs w:val="22"/>
        </w:rPr>
        <w:t>50</w:t>
      </w:r>
      <w:r w:rsidRPr="000943BB">
        <w:rPr>
          <w:spacing w:val="-2"/>
          <w:szCs w:val="22"/>
        </w:rPr>
        <w:t xml:space="preserve"> 0</w:t>
      </w:r>
      <w:r w:rsidRPr="000943BB">
        <w:rPr>
          <w:szCs w:val="22"/>
        </w:rPr>
        <w:t>0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Pra</w:t>
      </w:r>
      <w:r w:rsidRPr="000943BB">
        <w:rPr>
          <w:spacing w:val="-2"/>
          <w:szCs w:val="22"/>
        </w:rPr>
        <w:t>h</w:t>
      </w:r>
      <w:r w:rsidRPr="000943BB">
        <w:rPr>
          <w:szCs w:val="22"/>
        </w:rPr>
        <w:t>a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5</w:t>
      </w:r>
      <w:r w:rsidRPr="000943BB">
        <w:rPr>
          <w:spacing w:val="3"/>
          <w:szCs w:val="22"/>
        </w:rPr>
        <w:t xml:space="preserve"> </w:t>
      </w:r>
      <w:r w:rsidRPr="000943BB">
        <w:rPr>
          <w:szCs w:val="22"/>
        </w:rPr>
        <w:t>–</w:t>
      </w:r>
      <w:r w:rsidRPr="000943BB">
        <w:rPr>
          <w:spacing w:val="-1"/>
          <w:szCs w:val="22"/>
        </w:rPr>
        <w:t xml:space="preserve"> </w:t>
      </w:r>
      <w:r w:rsidRPr="000943BB">
        <w:rPr>
          <w:spacing w:val="-2"/>
          <w:szCs w:val="22"/>
        </w:rPr>
        <w:t>M</w:t>
      </w:r>
      <w:r w:rsidRPr="000943BB">
        <w:rPr>
          <w:spacing w:val="1"/>
          <w:szCs w:val="22"/>
        </w:rPr>
        <w:t>o</w:t>
      </w:r>
      <w:r w:rsidRPr="000943BB">
        <w:rPr>
          <w:spacing w:val="-2"/>
          <w:szCs w:val="22"/>
        </w:rPr>
        <w:t>t</w:t>
      </w:r>
      <w:r w:rsidRPr="000943BB">
        <w:rPr>
          <w:spacing w:val="1"/>
          <w:szCs w:val="22"/>
        </w:rPr>
        <w:t>o</w:t>
      </w:r>
      <w:r w:rsidRPr="000943BB">
        <w:rPr>
          <w:szCs w:val="22"/>
        </w:rPr>
        <w:t>l</w:t>
      </w:r>
      <w:r w:rsidRPr="000943BB">
        <w:t xml:space="preserve"> </w:t>
      </w:r>
    </w:p>
    <w:p w:rsidR="001D144C" w:rsidRPr="000943BB" w:rsidRDefault="001D144C" w:rsidP="001D144C">
      <w:pPr>
        <w:ind w:left="912" w:firstLine="708"/>
      </w:pPr>
      <w:r w:rsidRPr="000943BB">
        <w:t xml:space="preserve">Jméno, Příjmení: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Pr="000943BB" w:rsidRDefault="001D144C" w:rsidP="001D144C">
      <w:pPr>
        <w:ind w:left="1620"/>
      </w:pPr>
      <w:r w:rsidRPr="000943BB">
        <w:t>e-mail:</w:t>
      </w:r>
      <w:r>
        <w:t xml:space="preserve"> </w:t>
      </w:r>
      <w:hyperlink r:id="rId8" w:history="1"/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  <w:r w:rsidRPr="000943BB">
        <w:t xml:space="preserve"> </w:t>
      </w:r>
    </w:p>
    <w:p w:rsidR="001D144C" w:rsidRPr="000943BB" w:rsidRDefault="001D144C" w:rsidP="001D144C">
      <w:pPr>
        <w:ind w:left="1620"/>
      </w:pPr>
      <w:r w:rsidRPr="000943BB">
        <w:t xml:space="preserve">tel: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Pr="000943BB" w:rsidRDefault="001D144C" w:rsidP="001D144C">
      <w:pPr>
        <w:ind w:left="1620"/>
        <w:rPr>
          <w:b/>
          <w:bCs/>
          <w:szCs w:val="22"/>
        </w:rPr>
      </w:pPr>
    </w:p>
    <w:p w:rsidR="001D144C" w:rsidRPr="000943BB" w:rsidRDefault="001D144C" w:rsidP="001D144C">
      <w:pPr>
        <w:ind w:left="912" w:firstLine="708"/>
      </w:pPr>
      <w:r w:rsidRPr="000943BB">
        <w:rPr>
          <w:b/>
          <w:szCs w:val="22"/>
        </w:rPr>
        <w:t>I</w:t>
      </w:r>
      <w:r w:rsidRPr="000943BB">
        <w:rPr>
          <w:b/>
          <w:spacing w:val="-2"/>
          <w:szCs w:val="22"/>
        </w:rPr>
        <w:t>n</w:t>
      </w:r>
      <w:r w:rsidRPr="000943BB">
        <w:rPr>
          <w:b/>
          <w:szCs w:val="22"/>
        </w:rPr>
        <w:t>spekt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pacing w:val="-3"/>
          <w:szCs w:val="22"/>
        </w:rPr>
        <w:t>r</w:t>
      </w:r>
      <w:r w:rsidRPr="000943BB">
        <w:rPr>
          <w:b/>
          <w:szCs w:val="22"/>
        </w:rPr>
        <w:t>át S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>PI v Tá</w:t>
      </w:r>
      <w:r w:rsidRPr="000943BB">
        <w:rPr>
          <w:b/>
          <w:spacing w:val="-3"/>
          <w:szCs w:val="22"/>
        </w:rPr>
        <w:t>b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zCs w:val="22"/>
        </w:rPr>
        <w:t>ře -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P</w:t>
      </w:r>
      <w:r w:rsidRPr="000943BB">
        <w:rPr>
          <w:spacing w:val="-1"/>
          <w:szCs w:val="22"/>
        </w:rPr>
        <w:t>u</w:t>
      </w:r>
      <w:r w:rsidRPr="000943BB">
        <w:rPr>
          <w:szCs w:val="22"/>
        </w:rPr>
        <w:t>rky</w:t>
      </w:r>
      <w:r w:rsidRPr="000943BB">
        <w:rPr>
          <w:spacing w:val="-4"/>
          <w:szCs w:val="22"/>
        </w:rPr>
        <w:t>ň</w:t>
      </w:r>
      <w:r w:rsidRPr="000943BB">
        <w:rPr>
          <w:spacing w:val="1"/>
          <w:szCs w:val="22"/>
        </w:rPr>
        <w:t>o</w:t>
      </w:r>
      <w:r w:rsidRPr="000943BB">
        <w:rPr>
          <w:spacing w:val="-2"/>
          <w:szCs w:val="22"/>
        </w:rPr>
        <w:t>v</w:t>
      </w:r>
      <w:r w:rsidRPr="000943BB">
        <w:rPr>
          <w:szCs w:val="22"/>
        </w:rPr>
        <w:t xml:space="preserve">a </w:t>
      </w:r>
      <w:r w:rsidRPr="000943BB">
        <w:rPr>
          <w:spacing w:val="-2"/>
          <w:szCs w:val="22"/>
        </w:rPr>
        <w:t>2</w:t>
      </w:r>
      <w:r w:rsidRPr="000943BB">
        <w:rPr>
          <w:szCs w:val="22"/>
        </w:rPr>
        <w:t>5</w:t>
      </w:r>
      <w:r w:rsidRPr="000943BB">
        <w:rPr>
          <w:spacing w:val="-2"/>
          <w:szCs w:val="22"/>
        </w:rPr>
        <w:t>3</w:t>
      </w:r>
      <w:r w:rsidRPr="000943BB">
        <w:rPr>
          <w:szCs w:val="22"/>
        </w:rPr>
        <w:t>3,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3</w:t>
      </w:r>
      <w:r w:rsidRPr="000943BB">
        <w:rPr>
          <w:spacing w:val="-2"/>
          <w:szCs w:val="22"/>
        </w:rPr>
        <w:t>9</w:t>
      </w:r>
      <w:r w:rsidRPr="000943BB">
        <w:rPr>
          <w:szCs w:val="22"/>
        </w:rPr>
        <w:t>0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02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T</w:t>
      </w:r>
      <w:r w:rsidRPr="000943BB">
        <w:rPr>
          <w:spacing w:val="-3"/>
          <w:szCs w:val="22"/>
        </w:rPr>
        <w:t>á</w:t>
      </w:r>
      <w:r w:rsidRPr="000943BB">
        <w:rPr>
          <w:spacing w:val="-1"/>
          <w:szCs w:val="22"/>
        </w:rPr>
        <w:t>b</w:t>
      </w:r>
      <w:r w:rsidRPr="000943BB">
        <w:rPr>
          <w:spacing w:val="1"/>
          <w:szCs w:val="22"/>
        </w:rPr>
        <w:t>o</w:t>
      </w:r>
      <w:r w:rsidRPr="000943BB">
        <w:rPr>
          <w:szCs w:val="22"/>
        </w:rPr>
        <w:t>r</w:t>
      </w:r>
      <w:r w:rsidRPr="000943BB">
        <w:t xml:space="preserve"> </w:t>
      </w:r>
    </w:p>
    <w:p w:rsidR="001D144C" w:rsidRDefault="001D144C" w:rsidP="001D144C">
      <w:pPr>
        <w:ind w:left="912" w:firstLine="708"/>
        <w:rPr>
          <w:iCs/>
          <w:color w:val="00B050"/>
        </w:rPr>
      </w:pPr>
      <w:r w:rsidRPr="000943BB">
        <w:t xml:space="preserve">Jméno, Příjmení: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Pr="000943BB" w:rsidRDefault="001D144C" w:rsidP="001D144C">
      <w:pPr>
        <w:ind w:left="912" w:firstLine="708"/>
      </w:pPr>
      <w:r w:rsidRPr="000943BB">
        <w:t xml:space="preserve">e-mail: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  <w:r w:rsidRPr="000943BB">
        <w:t xml:space="preserve"> </w:t>
      </w:r>
    </w:p>
    <w:p w:rsidR="001D144C" w:rsidRPr="000943BB" w:rsidRDefault="001D144C" w:rsidP="001D144C">
      <w:pPr>
        <w:ind w:left="1620"/>
      </w:pPr>
      <w:r w:rsidRPr="000943BB">
        <w:t xml:space="preserve">tel: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Pr="000943BB" w:rsidRDefault="001D144C" w:rsidP="001D144C">
      <w:pPr>
        <w:ind w:left="1620"/>
        <w:rPr>
          <w:b/>
          <w:bCs/>
          <w:szCs w:val="22"/>
        </w:rPr>
      </w:pPr>
    </w:p>
    <w:p w:rsidR="001D144C" w:rsidRPr="000943BB" w:rsidRDefault="001D144C" w:rsidP="001D144C">
      <w:pPr>
        <w:ind w:left="912" w:firstLine="708"/>
        <w:rPr>
          <w:szCs w:val="22"/>
        </w:rPr>
      </w:pPr>
      <w:r w:rsidRPr="000943BB">
        <w:rPr>
          <w:b/>
          <w:szCs w:val="22"/>
        </w:rPr>
        <w:t>I</w:t>
      </w:r>
      <w:r w:rsidRPr="000943BB">
        <w:rPr>
          <w:b/>
          <w:spacing w:val="-2"/>
          <w:szCs w:val="22"/>
        </w:rPr>
        <w:t>n</w:t>
      </w:r>
      <w:r w:rsidRPr="000943BB">
        <w:rPr>
          <w:b/>
          <w:szCs w:val="22"/>
        </w:rPr>
        <w:t>spekt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pacing w:val="-3"/>
          <w:szCs w:val="22"/>
        </w:rPr>
        <w:t>r</w:t>
      </w:r>
      <w:r w:rsidRPr="000943BB">
        <w:rPr>
          <w:b/>
          <w:szCs w:val="22"/>
        </w:rPr>
        <w:t>át S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>PI v Pl</w:t>
      </w:r>
      <w:r w:rsidRPr="000943BB">
        <w:rPr>
          <w:b/>
          <w:spacing w:val="-2"/>
          <w:szCs w:val="22"/>
        </w:rPr>
        <w:t>z</w:t>
      </w:r>
      <w:r w:rsidRPr="000943BB">
        <w:rPr>
          <w:b/>
          <w:spacing w:val="-1"/>
          <w:szCs w:val="22"/>
        </w:rPr>
        <w:t>n</w:t>
      </w:r>
      <w:r w:rsidRPr="000943BB">
        <w:rPr>
          <w:b/>
          <w:szCs w:val="22"/>
        </w:rPr>
        <w:t>i</w:t>
      </w:r>
      <w:r w:rsidRPr="000943BB">
        <w:rPr>
          <w:szCs w:val="22"/>
        </w:rPr>
        <w:t xml:space="preserve"> - </w:t>
      </w:r>
      <w:r w:rsidRPr="000943BB">
        <w:rPr>
          <w:spacing w:val="-1"/>
          <w:szCs w:val="22"/>
        </w:rPr>
        <w:t>J</w:t>
      </w:r>
      <w:r w:rsidRPr="000943BB">
        <w:rPr>
          <w:szCs w:val="22"/>
        </w:rPr>
        <w:t>i</w:t>
      </w:r>
      <w:r w:rsidRPr="000943BB">
        <w:rPr>
          <w:spacing w:val="-4"/>
          <w:szCs w:val="22"/>
        </w:rPr>
        <w:t>r</w:t>
      </w:r>
      <w:r w:rsidRPr="000943BB">
        <w:rPr>
          <w:szCs w:val="22"/>
        </w:rPr>
        <w:t>ásk</w:t>
      </w:r>
      <w:r w:rsidRPr="000943BB">
        <w:rPr>
          <w:spacing w:val="-1"/>
          <w:szCs w:val="22"/>
        </w:rPr>
        <w:t>o</w:t>
      </w:r>
      <w:r w:rsidRPr="000943BB">
        <w:rPr>
          <w:szCs w:val="22"/>
        </w:rPr>
        <w:t>vo</w:t>
      </w:r>
      <w:r w:rsidRPr="000943BB">
        <w:rPr>
          <w:spacing w:val="-1"/>
          <w:szCs w:val="22"/>
        </w:rPr>
        <w:t xml:space="preserve"> </w:t>
      </w:r>
      <w:r w:rsidRPr="000943BB">
        <w:rPr>
          <w:szCs w:val="22"/>
        </w:rPr>
        <w:t>nám.</w:t>
      </w:r>
      <w:r w:rsidRPr="000943BB">
        <w:rPr>
          <w:spacing w:val="-3"/>
          <w:szCs w:val="22"/>
        </w:rPr>
        <w:t xml:space="preserve"> </w:t>
      </w:r>
      <w:r w:rsidRPr="000943BB">
        <w:rPr>
          <w:spacing w:val="1"/>
          <w:szCs w:val="22"/>
        </w:rPr>
        <w:t>8</w:t>
      </w:r>
      <w:r w:rsidRPr="000943BB">
        <w:rPr>
          <w:szCs w:val="22"/>
        </w:rPr>
        <w:t>,</w:t>
      </w:r>
      <w:r w:rsidRPr="000943BB">
        <w:rPr>
          <w:spacing w:val="-3"/>
          <w:szCs w:val="22"/>
        </w:rPr>
        <w:t xml:space="preserve"> </w:t>
      </w:r>
      <w:r w:rsidRPr="000943BB">
        <w:rPr>
          <w:spacing w:val="-2"/>
          <w:szCs w:val="22"/>
        </w:rPr>
        <w:t>3</w:t>
      </w:r>
      <w:r w:rsidRPr="000943BB">
        <w:rPr>
          <w:szCs w:val="22"/>
        </w:rPr>
        <w:t>08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58</w:t>
      </w:r>
      <w:r w:rsidRPr="000943BB">
        <w:rPr>
          <w:spacing w:val="-2"/>
          <w:szCs w:val="22"/>
        </w:rPr>
        <w:t xml:space="preserve"> </w:t>
      </w:r>
      <w:r w:rsidRPr="000943BB">
        <w:rPr>
          <w:spacing w:val="1"/>
          <w:szCs w:val="22"/>
        </w:rPr>
        <w:t>P</w:t>
      </w:r>
      <w:r w:rsidRPr="000943BB">
        <w:rPr>
          <w:szCs w:val="22"/>
        </w:rPr>
        <w:t>l</w:t>
      </w:r>
      <w:r w:rsidRPr="000943BB">
        <w:rPr>
          <w:spacing w:val="-4"/>
          <w:szCs w:val="22"/>
        </w:rPr>
        <w:t>z</w:t>
      </w:r>
      <w:r w:rsidRPr="000943BB">
        <w:rPr>
          <w:spacing w:val="-2"/>
          <w:szCs w:val="22"/>
        </w:rPr>
        <w:t>e</w:t>
      </w:r>
      <w:r w:rsidRPr="000943BB">
        <w:rPr>
          <w:szCs w:val="22"/>
        </w:rPr>
        <w:t>ň</w:t>
      </w:r>
      <w:r w:rsidRPr="000943BB">
        <w:rPr>
          <w:spacing w:val="-1"/>
          <w:szCs w:val="22"/>
        </w:rPr>
        <w:t xml:space="preserve"> </w:t>
      </w:r>
      <w:r w:rsidRPr="000943BB">
        <w:rPr>
          <w:szCs w:val="22"/>
        </w:rPr>
        <w:t>8</w:t>
      </w:r>
    </w:p>
    <w:p w:rsidR="001D144C" w:rsidRPr="000943BB" w:rsidRDefault="001D144C" w:rsidP="001D144C">
      <w:pPr>
        <w:ind w:left="912" w:firstLine="708"/>
      </w:pPr>
      <w:r w:rsidRPr="000943BB">
        <w:t xml:space="preserve">Jméno, Příjmení: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Pr="000943BB" w:rsidRDefault="001D144C" w:rsidP="001D144C">
      <w:pPr>
        <w:ind w:left="1620"/>
      </w:pPr>
      <w:r w:rsidRPr="000943BB">
        <w:t xml:space="preserve">e-mail: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  <w:r w:rsidRPr="000943BB">
        <w:t xml:space="preserve"> </w:t>
      </w:r>
    </w:p>
    <w:p w:rsidR="001D144C" w:rsidRPr="000943BB" w:rsidRDefault="001D144C" w:rsidP="001D144C">
      <w:pPr>
        <w:ind w:left="1620"/>
      </w:pPr>
      <w:r w:rsidRPr="000943BB">
        <w:t xml:space="preserve">tel: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Pr="000943BB" w:rsidRDefault="001D144C" w:rsidP="001D144C">
      <w:pPr>
        <w:ind w:left="1620"/>
      </w:pPr>
    </w:p>
    <w:p w:rsidR="001D144C" w:rsidRPr="00ED232E" w:rsidRDefault="001D144C" w:rsidP="001D144C">
      <w:pPr>
        <w:ind w:left="912" w:firstLine="708"/>
        <w:rPr>
          <w:b/>
          <w:szCs w:val="22"/>
        </w:rPr>
      </w:pPr>
      <w:r w:rsidRPr="000943BB">
        <w:rPr>
          <w:b/>
          <w:szCs w:val="22"/>
        </w:rPr>
        <w:t>I</w:t>
      </w:r>
      <w:r w:rsidRPr="000943BB">
        <w:rPr>
          <w:b/>
          <w:spacing w:val="-2"/>
          <w:szCs w:val="22"/>
        </w:rPr>
        <w:t>n</w:t>
      </w:r>
      <w:r w:rsidRPr="000943BB">
        <w:rPr>
          <w:b/>
          <w:szCs w:val="22"/>
        </w:rPr>
        <w:t>spekt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pacing w:val="-3"/>
          <w:szCs w:val="22"/>
        </w:rPr>
        <w:t>r</w:t>
      </w:r>
      <w:r w:rsidRPr="000943BB">
        <w:rPr>
          <w:b/>
          <w:szCs w:val="22"/>
        </w:rPr>
        <w:t>át S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>PI v </w:t>
      </w:r>
      <w:r w:rsidRPr="00ED232E">
        <w:rPr>
          <w:b/>
          <w:szCs w:val="22"/>
        </w:rPr>
        <w:t xml:space="preserve">Hradci Králové, </w:t>
      </w:r>
      <w:r w:rsidRPr="00ED232E">
        <w:rPr>
          <w:b/>
          <w:bCs/>
          <w:szCs w:val="22"/>
        </w:rPr>
        <w:t>Březhradská 182, 503 32 Hradec Králové</w:t>
      </w:r>
    </w:p>
    <w:p w:rsidR="001D144C" w:rsidRPr="000943BB" w:rsidRDefault="001D144C" w:rsidP="001D144C">
      <w:pPr>
        <w:ind w:left="912" w:firstLine="708"/>
      </w:pPr>
      <w:r w:rsidRPr="000943BB">
        <w:t xml:space="preserve">Jméno, Příjmení: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Pr="000943BB" w:rsidRDefault="001D144C" w:rsidP="001D144C">
      <w:pPr>
        <w:ind w:left="1620"/>
      </w:pPr>
      <w:r w:rsidRPr="000943BB">
        <w:t xml:space="preserve">e-mail: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Default="001D144C" w:rsidP="001D144C">
      <w:pPr>
        <w:ind w:left="1620"/>
        <w:rPr>
          <w:iCs/>
          <w:color w:val="00B050"/>
        </w:rPr>
      </w:pPr>
      <w:r w:rsidRPr="000943BB">
        <w:t xml:space="preserve">tel: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Default="001D144C" w:rsidP="001D144C">
      <w:pPr>
        <w:ind w:left="1620"/>
        <w:rPr>
          <w:iCs/>
          <w:color w:val="00B050"/>
        </w:rPr>
      </w:pPr>
    </w:p>
    <w:p w:rsidR="001D144C" w:rsidRPr="00ED232E" w:rsidRDefault="001D144C" w:rsidP="001D144C">
      <w:pPr>
        <w:ind w:left="912" w:firstLine="708"/>
        <w:rPr>
          <w:b/>
          <w:szCs w:val="22"/>
        </w:rPr>
      </w:pPr>
      <w:r w:rsidRPr="000943BB">
        <w:rPr>
          <w:b/>
          <w:szCs w:val="22"/>
        </w:rPr>
        <w:t>I</w:t>
      </w:r>
      <w:r w:rsidRPr="000943BB">
        <w:rPr>
          <w:b/>
          <w:spacing w:val="-2"/>
          <w:szCs w:val="22"/>
        </w:rPr>
        <w:t>n</w:t>
      </w:r>
      <w:r w:rsidRPr="000943BB">
        <w:rPr>
          <w:b/>
          <w:szCs w:val="22"/>
        </w:rPr>
        <w:t>spekt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pacing w:val="-3"/>
          <w:szCs w:val="22"/>
        </w:rPr>
        <w:t>r</w:t>
      </w:r>
      <w:r w:rsidRPr="000943BB">
        <w:rPr>
          <w:b/>
          <w:szCs w:val="22"/>
        </w:rPr>
        <w:t>át S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>PI v </w:t>
      </w:r>
      <w:r w:rsidRPr="00ED232E">
        <w:rPr>
          <w:b/>
          <w:szCs w:val="22"/>
        </w:rPr>
        <w:t>Ústí nad Labem, Masarykova 19/275, 400 01 Ústí nad Labem</w:t>
      </w:r>
    </w:p>
    <w:p w:rsidR="001D144C" w:rsidRPr="000943BB" w:rsidRDefault="001D144C" w:rsidP="001D144C">
      <w:pPr>
        <w:ind w:left="912" w:firstLine="708"/>
      </w:pPr>
      <w:r w:rsidRPr="000943BB">
        <w:t xml:space="preserve">Jméno, Příjmení: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Pr="000943BB" w:rsidRDefault="001D144C" w:rsidP="001D144C">
      <w:pPr>
        <w:ind w:left="1620"/>
      </w:pPr>
      <w:r w:rsidRPr="000943BB">
        <w:t xml:space="preserve">e-mail: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Default="001D144C" w:rsidP="001D144C">
      <w:pPr>
        <w:ind w:left="1620"/>
        <w:rPr>
          <w:iCs/>
          <w:color w:val="00B050"/>
        </w:rPr>
      </w:pPr>
      <w:r w:rsidRPr="000943BB">
        <w:t xml:space="preserve">tel: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Default="001D144C" w:rsidP="001D144C">
      <w:pPr>
        <w:ind w:left="1620"/>
        <w:rPr>
          <w:iCs/>
          <w:color w:val="00B050"/>
        </w:rPr>
      </w:pPr>
    </w:p>
    <w:p w:rsidR="001D144C" w:rsidRPr="00ED232E" w:rsidRDefault="001D144C" w:rsidP="001D144C">
      <w:pPr>
        <w:ind w:left="912" w:firstLine="708"/>
        <w:rPr>
          <w:b/>
          <w:szCs w:val="22"/>
        </w:rPr>
      </w:pPr>
      <w:r w:rsidRPr="000943BB">
        <w:rPr>
          <w:b/>
          <w:szCs w:val="22"/>
        </w:rPr>
        <w:t>I</w:t>
      </w:r>
      <w:r w:rsidRPr="000943BB">
        <w:rPr>
          <w:b/>
          <w:spacing w:val="-2"/>
          <w:szCs w:val="22"/>
        </w:rPr>
        <w:t>n</w:t>
      </w:r>
      <w:r w:rsidRPr="000943BB">
        <w:rPr>
          <w:b/>
          <w:szCs w:val="22"/>
        </w:rPr>
        <w:t>spekt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pacing w:val="-3"/>
          <w:szCs w:val="22"/>
        </w:rPr>
        <w:t>r</w:t>
      </w:r>
      <w:r w:rsidRPr="000943BB">
        <w:rPr>
          <w:b/>
          <w:szCs w:val="22"/>
        </w:rPr>
        <w:t>át S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 xml:space="preserve">PI </w:t>
      </w:r>
      <w:r w:rsidRPr="00ED232E">
        <w:rPr>
          <w:b/>
          <w:szCs w:val="22"/>
        </w:rPr>
        <w:t>v Olomouci, Pavelkova 13, 772 85 Olomouc</w:t>
      </w:r>
    </w:p>
    <w:p w:rsidR="001D144C" w:rsidRPr="000943BB" w:rsidRDefault="001D144C" w:rsidP="001D144C">
      <w:pPr>
        <w:ind w:left="912" w:firstLine="708"/>
      </w:pPr>
      <w:r w:rsidRPr="000943BB">
        <w:t xml:space="preserve">Jméno, Příjmení: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Pr="000943BB" w:rsidRDefault="001D144C" w:rsidP="001D144C">
      <w:pPr>
        <w:ind w:left="1620"/>
      </w:pPr>
      <w:r w:rsidRPr="000943BB">
        <w:t xml:space="preserve">e-mail: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1D144C" w:rsidRPr="00424AC2" w:rsidRDefault="001D144C" w:rsidP="001D144C">
      <w:pPr>
        <w:ind w:left="1620"/>
      </w:pPr>
      <w:r w:rsidRPr="000943BB">
        <w:t xml:space="preserve">tel: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AE2961" w:rsidRPr="002E13F0" w:rsidRDefault="00AE2961" w:rsidP="00AE2961">
      <w:pPr>
        <w:ind w:left="1620"/>
        <w:rPr>
          <w:b/>
          <w:bCs/>
          <w:szCs w:val="22"/>
        </w:rPr>
      </w:pPr>
    </w:p>
    <w:p w:rsidR="002565C7" w:rsidRDefault="00D940EF" w:rsidP="00D940EF">
      <w:pPr>
        <w:pStyle w:val="Nadpis2"/>
      </w:pPr>
      <w:r w:rsidRPr="00572DA1">
        <w:t>Oprávněné osoby</w:t>
      </w:r>
      <w:bookmarkEnd w:id="14"/>
    </w:p>
    <w:p w:rsidR="00D940EF" w:rsidRPr="00201A2E" w:rsidRDefault="002565C7" w:rsidP="002565C7">
      <w:pPr>
        <w:pStyle w:val="Nadpis2"/>
        <w:numPr>
          <w:ilvl w:val="0"/>
          <w:numId w:val="0"/>
        </w:numPr>
        <w:ind w:left="567"/>
      </w:pPr>
      <w:r>
        <w:t>J</w:t>
      </w:r>
      <w:r w:rsidR="00D940EF" w:rsidRPr="00201A2E">
        <w:t>sou zplnomocněné osoby smluvních stran, které jsou oprávněny jednat jménem smluvních stran o</w:t>
      </w:r>
      <w:r w:rsidR="002E13F0">
        <w:t> </w:t>
      </w:r>
      <w:r w:rsidR="00D940EF" w:rsidRPr="00201A2E">
        <w:t>všech smluvních a obchodních záležitostech týkajících se Smlouvy a souvisejících s jejím plněním.</w:t>
      </w:r>
    </w:p>
    <w:p w:rsidR="00D940EF" w:rsidRPr="009F3C67" w:rsidRDefault="00D940EF" w:rsidP="00D940EF">
      <w:pPr>
        <w:pStyle w:val="Nadpis3"/>
      </w:pPr>
      <w:r w:rsidRPr="009F3C67">
        <w:t xml:space="preserve">Oprávněné osoby </w:t>
      </w:r>
      <w:r w:rsidR="003044AC" w:rsidRPr="003044AC">
        <w:t>Poskytovatel</w:t>
      </w:r>
      <w:r w:rsidRPr="009F3C67">
        <w:t>e:</w:t>
      </w:r>
    </w:p>
    <w:p w:rsidR="00D940EF" w:rsidRPr="00B32C45" w:rsidRDefault="00D940EF" w:rsidP="00D940EF">
      <w:pPr>
        <w:ind w:left="1620"/>
      </w:pPr>
      <w:r w:rsidRPr="00B32C45">
        <w:t xml:space="preserve">Jméno, Příjmení: </w:t>
      </w:r>
      <w:r w:rsidR="007219EA">
        <w:rPr>
          <w:color w:val="FF0000"/>
        </w:rPr>
        <w:t>&lt;doplní dodavatel˃</w:t>
      </w:r>
    </w:p>
    <w:p w:rsidR="00D940EF" w:rsidRPr="00B32C45" w:rsidRDefault="00D940EF" w:rsidP="00D940EF">
      <w:pPr>
        <w:ind w:left="1620"/>
      </w:pPr>
      <w:r w:rsidRPr="00B32C45">
        <w:t xml:space="preserve">e-mail: </w:t>
      </w:r>
      <w:r w:rsidR="007219EA">
        <w:rPr>
          <w:color w:val="FF0000"/>
        </w:rPr>
        <w:t>&lt;doplní dodavatel˃</w:t>
      </w:r>
    </w:p>
    <w:p w:rsidR="00D940EF" w:rsidRPr="00B32C45" w:rsidRDefault="00E464FA" w:rsidP="00D940EF">
      <w:pPr>
        <w:ind w:left="1620"/>
      </w:pPr>
      <w:r>
        <w:t xml:space="preserve">tel: </w:t>
      </w:r>
      <w:r w:rsidR="007219EA">
        <w:rPr>
          <w:color w:val="FF0000"/>
        </w:rPr>
        <w:t>&lt;doplní dodavatel˃</w:t>
      </w:r>
      <w:r>
        <w:t>,</w:t>
      </w:r>
      <w:r w:rsidR="00B32C45" w:rsidRPr="00B32C45">
        <w:t xml:space="preserve"> </w:t>
      </w:r>
      <w:r w:rsidR="00815B3C">
        <w:tab/>
      </w:r>
      <w:r w:rsidR="00815B3C">
        <w:tab/>
      </w:r>
      <w:r w:rsidR="00B32C45" w:rsidRPr="00B32C45">
        <w:t>fax:</w:t>
      </w:r>
      <w:r w:rsidR="00815B3C" w:rsidRPr="00815B3C">
        <w:rPr>
          <w:color w:val="FF0000"/>
        </w:rPr>
        <w:t xml:space="preserve"> </w:t>
      </w:r>
      <w:r w:rsidR="007219EA">
        <w:rPr>
          <w:color w:val="FF0000"/>
        </w:rPr>
        <w:t>&lt;doplní dodavatel˃</w:t>
      </w:r>
    </w:p>
    <w:p w:rsidR="00D940EF" w:rsidRPr="00B32C45" w:rsidRDefault="00D940EF" w:rsidP="00D940EF">
      <w:pPr>
        <w:ind w:left="1620"/>
      </w:pPr>
      <w:r w:rsidRPr="00B32C45">
        <w:t xml:space="preserve">adresa: </w:t>
      </w:r>
      <w:r w:rsidR="007219EA">
        <w:rPr>
          <w:color w:val="FF0000"/>
        </w:rPr>
        <w:t>&lt;doplní dodavatel˃</w:t>
      </w:r>
    </w:p>
    <w:p w:rsidR="00D940EF" w:rsidRPr="009F3C67" w:rsidRDefault="00D940EF" w:rsidP="00D940EF">
      <w:pPr>
        <w:pStyle w:val="Nadpis3"/>
      </w:pPr>
      <w:r w:rsidRPr="009F3C67">
        <w:t xml:space="preserve">Oprávněné osoby </w:t>
      </w:r>
      <w:r w:rsidR="00E96A56">
        <w:t>Objednate</w:t>
      </w:r>
      <w:r w:rsidR="008E1686">
        <w:t>l</w:t>
      </w:r>
      <w:r w:rsidRPr="009F3C67">
        <w:t>e:</w:t>
      </w:r>
    </w:p>
    <w:p w:rsidR="00D940EF" w:rsidRPr="00B32C45" w:rsidRDefault="0008208C" w:rsidP="00D940EF">
      <w:pPr>
        <w:ind w:left="1620"/>
      </w:pPr>
      <w:r>
        <w:t>Jméno, Příjmení:</w:t>
      </w:r>
      <w:r w:rsidR="00C2061F">
        <w:t xml:space="preserve"> Ing. </w:t>
      </w:r>
      <w:r w:rsidR="00E96A56">
        <w:t>Martin Klanica</w:t>
      </w:r>
    </w:p>
    <w:p w:rsidR="00D940EF" w:rsidRPr="00B32C45" w:rsidRDefault="00C2061F" w:rsidP="00D940EF">
      <w:pPr>
        <w:ind w:left="1620"/>
      </w:pPr>
      <w:r>
        <w:t xml:space="preserve">e-mail: </w:t>
      </w:r>
      <w:hyperlink r:id="rId9" w:history="1">
        <w:r w:rsidR="00E96A56" w:rsidRPr="00035493">
          <w:rPr>
            <w:rStyle w:val="Hypertextovodkaz"/>
          </w:rPr>
          <w:t>martin.klanica@szpi.gov.cz</w:t>
        </w:r>
      </w:hyperlink>
      <w:r w:rsidR="004E7459">
        <w:t xml:space="preserve"> </w:t>
      </w:r>
    </w:p>
    <w:p w:rsidR="00D940EF" w:rsidRPr="00B32C45" w:rsidRDefault="00D940EF" w:rsidP="00D940EF">
      <w:pPr>
        <w:ind w:left="1620"/>
      </w:pPr>
      <w:r w:rsidRPr="00B32C45">
        <w:t xml:space="preserve">tel: </w:t>
      </w:r>
      <w:r w:rsidR="00C2061F">
        <w:t>543 540 201</w:t>
      </w:r>
      <w:r w:rsidR="00B32C45">
        <w:t xml:space="preserve">, </w:t>
      </w:r>
      <w:r w:rsidR="00151DB0">
        <w:t>fax:</w:t>
      </w:r>
      <w:r w:rsidR="00C2061F">
        <w:t xml:space="preserve"> 543 540 202</w:t>
      </w:r>
    </w:p>
    <w:p w:rsidR="00D940EF" w:rsidRPr="00B32C45" w:rsidRDefault="00D940EF" w:rsidP="00D940EF">
      <w:pPr>
        <w:tabs>
          <w:tab w:val="center" w:pos="5629"/>
        </w:tabs>
        <w:ind w:left="1620"/>
      </w:pPr>
      <w:r w:rsidRPr="00B32C45">
        <w:t xml:space="preserve">adresa: </w:t>
      </w:r>
      <w:r w:rsidR="00C2061F">
        <w:t>Státní zemědělská a potravinářská inspekce</w:t>
      </w:r>
      <w:r w:rsidRPr="00B32C45">
        <w:t xml:space="preserve">, </w:t>
      </w:r>
      <w:r w:rsidR="00C2061F">
        <w:t>Květná 15, 603 00 Brno</w:t>
      </w:r>
    </w:p>
    <w:p w:rsidR="00D940EF" w:rsidRPr="006E52FB" w:rsidRDefault="00D940EF" w:rsidP="00D940EF">
      <w:pPr>
        <w:pStyle w:val="Nadpis2"/>
      </w:pPr>
      <w:bookmarkStart w:id="15" w:name="_Ref168547972"/>
      <w:r w:rsidRPr="006E52FB">
        <w:t xml:space="preserve">Všechna oznámení mezi smluvními stranami, která se vztahují k této </w:t>
      </w:r>
      <w:r w:rsidR="00F54430">
        <w:t>S</w:t>
      </w:r>
      <w:r w:rsidRPr="006E52FB">
        <w:t xml:space="preserve">mlouvě, nebo která mají být učiněna na základě této </w:t>
      </w:r>
      <w:r w:rsidR="00F54430">
        <w:t>S</w:t>
      </w:r>
      <w:r w:rsidRPr="006E52FB">
        <w:t>mlouvy, musí být učiněna v písemné formě a doručeny opačné straně, nebude-li stanoveno, nebo mezi smluvními stranami dohodnuto jinak.</w:t>
      </w:r>
      <w:bookmarkEnd w:id="15"/>
    </w:p>
    <w:p w:rsidR="00D940EF" w:rsidRPr="006E52FB" w:rsidRDefault="00D940EF" w:rsidP="00D940EF">
      <w:pPr>
        <w:pStyle w:val="Nadpis2"/>
      </w:pPr>
      <w:bookmarkStart w:id="16" w:name="_Ref168547977"/>
      <w:r w:rsidRPr="006E52FB">
        <w:t>Oznámení se považují za doručená uplynutím třetího (3) dne po jejich prokazatelném odeslání.</w:t>
      </w:r>
      <w:bookmarkEnd w:id="16"/>
    </w:p>
    <w:p w:rsidR="00E02C54" w:rsidRDefault="00D940EF" w:rsidP="00E02C54">
      <w:pPr>
        <w:pStyle w:val="Nadpis2"/>
      </w:pPr>
      <w:bookmarkStart w:id="17" w:name="_Ref168547979"/>
      <w:r w:rsidRPr="006E52FB">
        <w:t>Smluvní strany se zavazují, že v případě změny své adresy budou o této změně druhou smluvní stranu informovat nejpozději do tří (3) dnů.</w:t>
      </w:r>
      <w:bookmarkEnd w:id="17"/>
    </w:p>
    <w:p w:rsidR="00E02C54" w:rsidRDefault="00E02C54" w:rsidP="00E02C54">
      <w:pPr>
        <w:pStyle w:val="Nadpis2"/>
        <w:numPr>
          <w:ilvl w:val="0"/>
          <w:numId w:val="0"/>
        </w:numPr>
        <w:ind w:left="567"/>
      </w:pPr>
    </w:p>
    <w:p w:rsidR="001C779E" w:rsidRDefault="001C779E" w:rsidP="00213372">
      <w:pPr>
        <w:pStyle w:val="Nadpis1"/>
      </w:pPr>
      <w:bookmarkStart w:id="18" w:name="_Ref168550587"/>
      <w:bookmarkStart w:id="19" w:name="_Toc175127077"/>
      <w:r w:rsidRPr="00461238">
        <w:t>Změnové řízení</w:t>
      </w:r>
      <w:bookmarkEnd w:id="18"/>
      <w:bookmarkEnd w:id="19"/>
    </w:p>
    <w:p w:rsidR="001C779E" w:rsidRDefault="001C779E" w:rsidP="001C779E">
      <w:pPr>
        <w:pStyle w:val="Nadpis2"/>
      </w:pPr>
      <w:r>
        <w:t xml:space="preserve">Požadavky na </w:t>
      </w:r>
      <w:r w:rsidRPr="00AC0F88">
        <w:t>změn</w:t>
      </w:r>
      <w:r>
        <w:t>y</w:t>
      </w:r>
      <w:r w:rsidRPr="00AC0F88">
        <w:t xml:space="preserve"> </w:t>
      </w:r>
      <w:r>
        <w:t xml:space="preserve">předmětu </w:t>
      </w:r>
      <w:r w:rsidR="00AF22F1">
        <w:t>p</w:t>
      </w:r>
      <w:r>
        <w:t xml:space="preserve">lnění, které mají vliv na cenu plnění nebo termíny plnění včetně dílčích, </w:t>
      </w:r>
      <w:r w:rsidRPr="00AC0F88">
        <w:t xml:space="preserve">budou provedeny formou dodatku této </w:t>
      </w:r>
      <w:r>
        <w:t>S</w:t>
      </w:r>
      <w:r w:rsidRPr="00AC0F88">
        <w:t xml:space="preserve">mlouvy. Změny budou odsouhlaseny oběma stranami a dodatek se změnami se stává nedílnou součástí této </w:t>
      </w:r>
      <w:r w:rsidR="00D126D2">
        <w:t>S</w:t>
      </w:r>
      <w:r w:rsidRPr="00AC0F88">
        <w:t>mlouvy</w:t>
      </w:r>
      <w:r w:rsidR="00B65A45">
        <w:t>.</w:t>
      </w:r>
    </w:p>
    <w:p w:rsidR="00982DC7" w:rsidRDefault="00982DC7" w:rsidP="00982DC7">
      <w:pPr>
        <w:pStyle w:val="Nadpis2"/>
        <w:numPr>
          <w:ilvl w:val="0"/>
          <w:numId w:val="0"/>
        </w:numPr>
        <w:ind w:left="567"/>
      </w:pPr>
    </w:p>
    <w:p w:rsidR="001C779E" w:rsidRDefault="001C779E" w:rsidP="001C779E">
      <w:pPr>
        <w:pStyle w:val="Nadpis1"/>
        <w:numPr>
          <w:ilvl w:val="0"/>
          <w:numId w:val="1"/>
        </w:numPr>
      </w:pPr>
      <w:bookmarkStart w:id="20" w:name="_Ref168553221"/>
      <w:bookmarkStart w:id="21" w:name="_Toc175127079"/>
      <w:r w:rsidRPr="00461238">
        <w:t>Odpovědnost za škodu</w:t>
      </w:r>
      <w:bookmarkEnd w:id="20"/>
      <w:bookmarkEnd w:id="21"/>
    </w:p>
    <w:p w:rsidR="007665D1" w:rsidRDefault="003044AC" w:rsidP="007665D1">
      <w:pPr>
        <w:pStyle w:val="Nadpis2"/>
        <w:numPr>
          <w:ilvl w:val="1"/>
          <w:numId w:val="1"/>
        </w:numPr>
      </w:pPr>
      <w:bookmarkStart w:id="22" w:name="_Ref167877587"/>
      <w:r w:rsidRPr="003044AC">
        <w:t>Poskytovatel</w:t>
      </w:r>
      <w:r w:rsidR="00E43B71" w:rsidRPr="00B3622D">
        <w:t xml:space="preserve"> odpovídá </w:t>
      </w:r>
      <w:r w:rsidR="00A838C6">
        <w:t>Objednat</w:t>
      </w:r>
      <w:r w:rsidR="00E43B71">
        <w:t>eli</w:t>
      </w:r>
      <w:r w:rsidR="00E43B71" w:rsidRPr="00B3622D">
        <w:t xml:space="preserve"> za škodu, způsobenou</w:t>
      </w:r>
      <w:r w:rsidR="00E43B71">
        <w:t xml:space="preserve"> </w:t>
      </w:r>
      <w:r w:rsidR="00754938">
        <w:t>p</w:t>
      </w:r>
      <w:r w:rsidR="00E43B71" w:rsidRPr="00B3622D">
        <w:t xml:space="preserve">orušením povinností vyplývajících z této </w:t>
      </w:r>
      <w:r w:rsidR="00E43B71">
        <w:t>S</w:t>
      </w:r>
      <w:r w:rsidR="00E43B71" w:rsidRPr="00B3622D">
        <w:t>mlouvy</w:t>
      </w:r>
      <w:r w:rsidR="00E43B71" w:rsidRPr="00C341FE">
        <w:t xml:space="preserve"> </w:t>
      </w:r>
      <w:r w:rsidR="00E43B71" w:rsidRPr="006224AD">
        <w:t xml:space="preserve">nebo </w:t>
      </w:r>
      <w:r w:rsidR="00E43B71">
        <w:t xml:space="preserve">z </w:t>
      </w:r>
      <w:r w:rsidR="00E43B71" w:rsidRPr="006224AD">
        <w:t>obecně závazn</w:t>
      </w:r>
      <w:r w:rsidR="00E43B71">
        <w:t>ého</w:t>
      </w:r>
      <w:r w:rsidR="00E43B71" w:rsidRPr="006224AD">
        <w:t xml:space="preserve"> právní</w:t>
      </w:r>
      <w:r w:rsidR="00E43B71">
        <w:t>ho</w:t>
      </w:r>
      <w:r w:rsidR="00E43B71" w:rsidRPr="006224AD">
        <w:t xml:space="preserve"> předpis</w:t>
      </w:r>
      <w:r w:rsidR="00E43B71">
        <w:t>u</w:t>
      </w:r>
      <w:r w:rsidR="00E43B71" w:rsidRPr="00B3622D">
        <w:t>.</w:t>
      </w:r>
      <w:bookmarkStart w:id="23" w:name="_Ref167877602"/>
      <w:bookmarkEnd w:id="22"/>
    </w:p>
    <w:p w:rsidR="007665D1" w:rsidRDefault="003044AC" w:rsidP="007665D1">
      <w:pPr>
        <w:pStyle w:val="Nadpis2"/>
        <w:numPr>
          <w:ilvl w:val="1"/>
          <w:numId w:val="1"/>
        </w:numPr>
      </w:pPr>
      <w:r w:rsidRPr="003044AC">
        <w:t>Poskytovatel</w:t>
      </w:r>
      <w:r w:rsidR="00E43B71" w:rsidRPr="00A74693">
        <w:t xml:space="preserve"> neodpovídá za škodu</w:t>
      </w:r>
      <w:r w:rsidR="00754938">
        <w:t xml:space="preserve"> v důsledku okolností vylučujících odpovědnost dle ustanovení </w:t>
      </w:r>
      <w:r w:rsidR="00994959">
        <w:t>o</w:t>
      </w:r>
      <w:r w:rsidR="00A838C6">
        <w:t>bčanského</w:t>
      </w:r>
      <w:r w:rsidR="00754938">
        <w:t xml:space="preserve"> zákoníku.</w:t>
      </w:r>
      <w:bookmarkStart w:id="24" w:name="_Ref167877681"/>
      <w:bookmarkEnd w:id="23"/>
    </w:p>
    <w:p w:rsidR="007665D1" w:rsidRDefault="003044AC" w:rsidP="007665D1">
      <w:pPr>
        <w:pStyle w:val="Nadpis2"/>
        <w:numPr>
          <w:ilvl w:val="1"/>
          <w:numId w:val="1"/>
        </w:numPr>
      </w:pPr>
      <w:r w:rsidRPr="003044AC">
        <w:t>Poskytovatel</w:t>
      </w:r>
      <w:r w:rsidR="00E43B71" w:rsidRPr="00B94218">
        <w:t xml:space="preserve"> odpovídá O</w:t>
      </w:r>
      <w:r w:rsidR="00A838C6">
        <w:t>bjedna</w:t>
      </w:r>
      <w:r w:rsidR="00E43B71">
        <w:t>teli</w:t>
      </w:r>
      <w:r w:rsidR="00E43B71" w:rsidRPr="00B94218">
        <w:t xml:space="preserve"> za škodu způsobenou O</w:t>
      </w:r>
      <w:r w:rsidR="00A838C6">
        <w:t>bjednate</w:t>
      </w:r>
      <w:r w:rsidR="00E43B71">
        <w:t>li</w:t>
      </w:r>
      <w:r w:rsidR="00E43B71" w:rsidRPr="00B94218">
        <w:t xml:space="preserve"> porušením povinností</w:t>
      </w:r>
      <w:r w:rsidR="00AA16AD">
        <w:t>, které mu vznikly</w:t>
      </w:r>
      <w:r w:rsidR="00E43B71" w:rsidRPr="00B94218">
        <w:t xml:space="preserve"> </w:t>
      </w:r>
      <w:r w:rsidR="00754938">
        <w:t>dle nebo na základě této smlouvy</w:t>
      </w:r>
      <w:r w:rsidR="00E43B71" w:rsidRPr="00B94218">
        <w:t>.</w:t>
      </w:r>
      <w:bookmarkStart w:id="25" w:name="_Ref167877683"/>
      <w:bookmarkStart w:id="26" w:name="_Ref168371593"/>
      <w:bookmarkEnd w:id="24"/>
    </w:p>
    <w:p w:rsidR="001D144C" w:rsidRDefault="001D144C" w:rsidP="001D144C">
      <w:pPr>
        <w:pStyle w:val="Nadpis1"/>
        <w:keepLines w:val="0"/>
        <w:tabs>
          <w:tab w:val="clear" w:pos="708"/>
          <w:tab w:val="num" w:pos="2977"/>
        </w:tabs>
        <w:spacing w:before="240"/>
      </w:pPr>
      <w:r>
        <w:t>Záruka</w:t>
      </w:r>
    </w:p>
    <w:p w:rsidR="001D144C" w:rsidRDefault="001D144C" w:rsidP="001D144C">
      <w:pPr>
        <w:pStyle w:val="Nadpis2"/>
        <w:keepNext/>
      </w:pPr>
      <w:r w:rsidRPr="006071FC">
        <w:t xml:space="preserve">Na </w:t>
      </w:r>
      <w:r>
        <w:t>provedené úkony</w:t>
      </w:r>
      <w:r w:rsidRPr="006071FC">
        <w:t xml:space="preserve"> poskytuje </w:t>
      </w:r>
      <w:r>
        <w:t>Poskytovatel</w:t>
      </w:r>
      <w:r w:rsidRPr="006071FC">
        <w:t xml:space="preserve"> záruku v délce </w:t>
      </w:r>
      <w:r>
        <w:rPr>
          <w:lang w:val="en-US"/>
        </w:rPr>
        <w:t>3</w:t>
      </w:r>
      <w:r w:rsidRPr="006071FC">
        <w:t xml:space="preserve"> měsíců</w:t>
      </w:r>
      <w:r>
        <w:t xml:space="preserve">, která začíná běžet akceptací dílčího servisního protokolu Poskytovatelem a Objednatelem kontaktními osobami dle bodu 8.1. této </w:t>
      </w:r>
      <w:r w:rsidR="0048381F">
        <w:t>S</w:t>
      </w:r>
      <w:r>
        <w:t>mlouvy</w:t>
      </w:r>
      <w:r w:rsidRPr="006071FC">
        <w:t>.</w:t>
      </w:r>
    </w:p>
    <w:p w:rsidR="00982DC7" w:rsidRDefault="00982DC7" w:rsidP="00982DC7">
      <w:pPr>
        <w:pStyle w:val="Nadpis2"/>
        <w:numPr>
          <w:ilvl w:val="0"/>
          <w:numId w:val="0"/>
        </w:numPr>
        <w:ind w:left="567"/>
      </w:pPr>
    </w:p>
    <w:p w:rsidR="0048381F" w:rsidRPr="0048381F" w:rsidRDefault="0048381F" w:rsidP="00FA2372">
      <w:pPr>
        <w:pStyle w:val="Nadpis1"/>
        <w:rPr>
          <w:rFonts w:cs="Arial"/>
          <w:bCs/>
          <w:szCs w:val="32"/>
        </w:rPr>
      </w:pPr>
      <w:bookmarkStart w:id="27" w:name="_Ref168554426"/>
      <w:bookmarkStart w:id="28" w:name="_Toc175127082"/>
      <w:bookmarkEnd w:id="25"/>
      <w:bookmarkEnd w:id="26"/>
      <w:r w:rsidRPr="0048381F">
        <w:rPr>
          <w:rFonts w:cs="Arial"/>
          <w:bCs/>
          <w:szCs w:val="32"/>
        </w:rPr>
        <w:t>Odpovědnost za vady</w:t>
      </w:r>
    </w:p>
    <w:p w:rsidR="0048381F" w:rsidRPr="0048381F" w:rsidRDefault="0048381F" w:rsidP="0048381F">
      <w:pPr>
        <w:pStyle w:val="Nadpis2"/>
      </w:pPr>
      <w:r w:rsidRPr="0048381F">
        <w:t>Dílo (servisní úkon)</w:t>
      </w:r>
      <w:r w:rsidRPr="0048381F">
        <w:rPr>
          <w:b/>
        </w:rPr>
        <w:t xml:space="preserve"> </w:t>
      </w:r>
      <w:r w:rsidRPr="0048381F">
        <w:t>má vady, jestliže jeho provedení neodpovídá výsledku určenému v této Smlouvě.</w:t>
      </w:r>
    </w:p>
    <w:p w:rsidR="0048381F" w:rsidRPr="0048381F" w:rsidRDefault="0048381F" w:rsidP="0048381F">
      <w:pPr>
        <w:pStyle w:val="Nadpis2"/>
      </w:pPr>
      <w:r w:rsidRPr="0048381F">
        <w:t>O každé vadě díla bud</w:t>
      </w:r>
      <w:r w:rsidR="00F54430">
        <w:t>e proveden zápis, ve kterém se Objednatel a Z</w:t>
      </w:r>
      <w:r w:rsidRPr="0048381F">
        <w:t>hotovitel dohodnou na  termínu, do</w:t>
      </w:r>
      <w:r w:rsidR="00F54430">
        <w:t> </w:t>
      </w:r>
      <w:r w:rsidRPr="0048381F">
        <w:t>kdy je Zhotovitel vadu odstranit.</w:t>
      </w:r>
    </w:p>
    <w:p w:rsidR="0048381F" w:rsidRPr="0048381F" w:rsidRDefault="0048381F" w:rsidP="0048381F">
      <w:pPr>
        <w:pStyle w:val="Nadpis2"/>
      </w:pPr>
      <w:r w:rsidRPr="0048381F">
        <w:lastRenderedPageBreak/>
        <w:t>Za vadu se bude považovat každá vada, tj. i vada, která se bude vyskytovat opakovaně.</w:t>
      </w:r>
    </w:p>
    <w:p w:rsidR="00D45CEF" w:rsidRDefault="00D45CEF" w:rsidP="00D45CEF">
      <w:pPr>
        <w:pStyle w:val="Odstavecseseznamem"/>
        <w:ind w:left="360"/>
        <w:contextualSpacing/>
        <w:rPr>
          <w:rFonts w:ascii="Arial" w:hAnsi="Arial" w:cs="Arial"/>
          <w:b/>
          <w:szCs w:val="22"/>
        </w:rPr>
      </w:pPr>
    </w:p>
    <w:p w:rsidR="00D45CEF" w:rsidRDefault="00D45CEF" w:rsidP="00D45CEF">
      <w:pPr>
        <w:pStyle w:val="Nadpis1"/>
        <w:rPr>
          <w:rFonts w:cs="Arial"/>
          <w:sz w:val="28"/>
          <w:szCs w:val="28"/>
        </w:rPr>
      </w:pPr>
      <w:r w:rsidRPr="00D45CEF">
        <w:rPr>
          <w:rFonts w:cs="Arial"/>
          <w:sz w:val="28"/>
          <w:szCs w:val="28"/>
        </w:rPr>
        <w:t>Sankce</w:t>
      </w:r>
    </w:p>
    <w:p w:rsidR="00D45CEF" w:rsidRDefault="00D45CEF" w:rsidP="00D45CEF">
      <w:pPr>
        <w:pStyle w:val="Nadpis2"/>
      </w:pPr>
      <w:r>
        <w:t xml:space="preserve">V případě prodlení Poskytovatele se splněním jeho povinnosti ukončit a předat ve lhůtě uvedené v článku 4 této </w:t>
      </w:r>
      <w:r w:rsidR="00F54430">
        <w:t>S</w:t>
      </w:r>
      <w:r>
        <w:t>mlouvy dílo (servisní úkon), je Poskytovatel povinen zaplatit Objednateli smluvní pokutu ve výši 100,- Kč za každý, i započatý, den prodlení.</w:t>
      </w:r>
    </w:p>
    <w:p w:rsidR="00D45CEF" w:rsidRDefault="00D45CEF" w:rsidP="00D45CEF">
      <w:pPr>
        <w:pStyle w:val="Nadpis2"/>
      </w:pPr>
      <w:r>
        <w:t xml:space="preserve">V případě neodstranění vady zhotoveného díla (servisního úkonu) Poskytovatelem ve lhůtě uvedené v článku 11 </w:t>
      </w:r>
      <w:r w:rsidR="00F54430">
        <w:t xml:space="preserve">této Smlouvy </w:t>
      </w:r>
      <w:r>
        <w:t>je Poskytovatel povinen zaplatit Objednateli smluvní pokutu ve výši 100,- Kč za každý, i započatý den prodlení.</w:t>
      </w:r>
    </w:p>
    <w:p w:rsidR="00D45CEF" w:rsidRDefault="00D45CEF" w:rsidP="00D45CEF">
      <w:pPr>
        <w:pStyle w:val="Nadpis2"/>
      </w:pPr>
      <w:r>
        <w:t>V případě, že je Objednatel v prodlení s úhradou daňového dokladu (faktury) Poskytovatele, je</w:t>
      </w:r>
      <w:r w:rsidR="00994959">
        <w:t> </w:t>
      </w:r>
      <w:r>
        <w:t>Objednatel povinen uhradit Poskytovateli smluvní pokutu ve výši 0,05 % z dlužné částky za každý započatý den prodlení.</w:t>
      </w:r>
    </w:p>
    <w:p w:rsidR="00D45CEF" w:rsidRPr="00D45CEF" w:rsidRDefault="00D45CEF" w:rsidP="00D45CEF">
      <w:pPr>
        <w:pStyle w:val="Nadpis2"/>
      </w:pPr>
      <w:r>
        <w:t>Zaplacením smluvní pokuty není omezeno právo na náhradu škody z téhož titulu.</w:t>
      </w:r>
    </w:p>
    <w:p w:rsidR="00FA2372" w:rsidRDefault="00FA2372" w:rsidP="00FA2372">
      <w:pPr>
        <w:pStyle w:val="Nadpis1"/>
      </w:pPr>
      <w:r w:rsidRPr="00461238">
        <w:t>Platnost, odstoupení a zánik smlouvy</w:t>
      </w:r>
      <w:bookmarkEnd w:id="27"/>
      <w:bookmarkEnd w:id="28"/>
    </w:p>
    <w:p w:rsidR="006D5A27" w:rsidRPr="00611393" w:rsidRDefault="00FA2372" w:rsidP="00611393">
      <w:pPr>
        <w:pStyle w:val="Nadpis2"/>
      </w:pPr>
      <w:bookmarkStart w:id="29" w:name="_Ref168554457"/>
      <w:r w:rsidRPr="00611393">
        <w:t>Tato Smlouva nabývá platnosti dnem podpisu zástupců obou smluvních stran</w:t>
      </w:r>
      <w:r w:rsidR="001B378F" w:rsidRPr="00611393">
        <w:t xml:space="preserve"> </w:t>
      </w:r>
      <w:r w:rsidR="001B378F" w:rsidRPr="00611393">
        <w:rPr>
          <w:rFonts w:cs="Tahoma"/>
        </w:rPr>
        <w:t>a</w:t>
      </w:r>
      <w:r w:rsidR="00F65A51">
        <w:rPr>
          <w:rFonts w:cs="Tahoma"/>
        </w:rPr>
        <w:t xml:space="preserve"> účinnosti dnem podpisu závěrečného předávacího protokolu</w:t>
      </w:r>
      <w:r w:rsidR="0048381F">
        <w:rPr>
          <w:rFonts w:cs="Tahoma"/>
        </w:rPr>
        <w:t xml:space="preserve"> </w:t>
      </w:r>
      <w:r w:rsidR="0048381F">
        <w:rPr>
          <w:iCs/>
        </w:rPr>
        <w:t xml:space="preserve">dle bodu 3.4. Kupní smlouvy č. </w:t>
      </w:r>
      <w:r w:rsidR="007219EA">
        <w:rPr>
          <w:color w:val="FF0000"/>
        </w:rPr>
        <w:t>&lt;doplní dodavatel˃</w:t>
      </w:r>
      <w:r w:rsidR="00C838DC">
        <w:rPr>
          <w:rFonts w:cs="Tahoma"/>
        </w:rPr>
        <w:t>, jímž smluvní strany potvrdí řádnou instalaci všech zařízení, a</w:t>
      </w:r>
      <w:r w:rsidR="00F65A51">
        <w:rPr>
          <w:rFonts w:cs="Tahoma"/>
        </w:rPr>
        <w:t xml:space="preserve"> </w:t>
      </w:r>
      <w:r w:rsidR="001B378F" w:rsidRPr="00611393">
        <w:rPr>
          <w:rFonts w:cs="Tahoma"/>
        </w:rPr>
        <w:t xml:space="preserve">končí </w:t>
      </w:r>
      <w:r w:rsidR="00C838DC">
        <w:rPr>
          <w:rFonts w:cs="Tahoma"/>
        </w:rPr>
        <w:t xml:space="preserve">60 měsíců ode dne účinnosti této </w:t>
      </w:r>
      <w:r w:rsidR="00F54430">
        <w:rPr>
          <w:rFonts w:cs="Tahoma"/>
        </w:rPr>
        <w:t>S</w:t>
      </w:r>
      <w:r w:rsidR="00C838DC">
        <w:rPr>
          <w:rFonts w:cs="Tahoma"/>
        </w:rPr>
        <w:t>mlouvy</w:t>
      </w:r>
      <w:r w:rsidRPr="00611393">
        <w:t>.</w:t>
      </w:r>
    </w:p>
    <w:p w:rsidR="00FA2372" w:rsidRPr="00611393" w:rsidRDefault="00FA2372" w:rsidP="00611393">
      <w:pPr>
        <w:pStyle w:val="Nadpis2"/>
      </w:pPr>
      <w:bookmarkStart w:id="30" w:name="_Ref168554648"/>
      <w:bookmarkEnd w:id="29"/>
      <w:r w:rsidRPr="00611393">
        <w:t xml:space="preserve">Smluvní strany se zavazují nepostoupit závazky nebo pohledávky z této Smlouvy </w:t>
      </w:r>
      <w:r w:rsidR="00E92EC2" w:rsidRPr="00611393">
        <w:t>t</w:t>
      </w:r>
      <w:r w:rsidRPr="00611393">
        <w:t xml:space="preserve">řetí </w:t>
      </w:r>
      <w:r w:rsidR="00E92EC2" w:rsidRPr="00611393">
        <w:t>osobě</w:t>
      </w:r>
      <w:r w:rsidRPr="00611393">
        <w:t xml:space="preserve"> bez</w:t>
      </w:r>
      <w:r w:rsidR="002E13F0">
        <w:t> </w:t>
      </w:r>
      <w:r w:rsidRPr="00611393">
        <w:t>písemného souhlasu druhé strany.</w:t>
      </w:r>
      <w:bookmarkEnd w:id="30"/>
    </w:p>
    <w:p w:rsidR="00FA2372" w:rsidRPr="00611393" w:rsidRDefault="00FA2372" w:rsidP="00611393">
      <w:pPr>
        <w:pStyle w:val="Nadpis2"/>
      </w:pPr>
      <w:bookmarkStart w:id="31" w:name="_Ref168554733"/>
      <w:r w:rsidRPr="00611393">
        <w:t xml:space="preserve">Skončit platnost této </w:t>
      </w:r>
      <w:r w:rsidR="00945966" w:rsidRPr="00611393">
        <w:t>S</w:t>
      </w:r>
      <w:r w:rsidRPr="00611393">
        <w:t>mlouvy lze dohodou smluvních stran, která musí mít písemnou formu.</w:t>
      </w:r>
      <w:bookmarkEnd w:id="31"/>
    </w:p>
    <w:p w:rsidR="00D45CEF" w:rsidRDefault="00D45CEF" w:rsidP="00D45CEF">
      <w:pPr>
        <w:pStyle w:val="Nadpis2"/>
      </w:pPr>
      <w:r>
        <w:rPr>
          <w:szCs w:val="22"/>
        </w:rPr>
        <w:t xml:space="preserve">Objednatel má právo na jednostranné odstoupení od </w:t>
      </w:r>
      <w:r w:rsidR="00F54430">
        <w:rPr>
          <w:szCs w:val="22"/>
        </w:rPr>
        <w:t>S</w:t>
      </w:r>
      <w:r>
        <w:rPr>
          <w:szCs w:val="22"/>
        </w:rPr>
        <w:t xml:space="preserve">mlouvy v případě, že </w:t>
      </w:r>
      <w:r w:rsidRPr="003044AC">
        <w:t>Poskytovatel</w:t>
      </w:r>
      <w:r>
        <w:rPr>
          <w:szCs w:val="22"/>
        </w:rPr>
        <w:t xml:space="preserve"> bude v prodlení s plněním svých závazků dle této </w:t>
      </w:r>
      <w:r w:rsidR="00F54430">
        <w:rPr>
          <w:szCs w:val="22"/>
        </w:rPr>
        <w:t>S</w:t>
      </w:r>
      <w:r>
        <w:rPr>
          <w:szCs w:val="22"/>
        </w:rPr>
        <w:t>mlouvy, delším než 30 dnů.</w:t>
      </w:r>
    </w:p>
    <w:p w:rsidR="00FA2372" w:rsidRPr="00611393" w:rsidRDefault="00D45CEF" w:rsidP="00D45CEF">
      <w:pPr>
        <w:pStyle w:val="Nadpis2"/>
      </w:pPr>
      <w:r w:rsidRPr="003044AC">
        <w:t>Poskytovatel</w:t>
      </w:r>
      <w:r>
        <w:rPr>
          <w:szCs w:val="22"/>
        </w:rPr>
        <w:t xml:space="preserve"> má právo na jednostranné odstoupení od </w:t>
      </w:r>
      <w:r w:rsidR="00F54430">
        <w:rPr>
          <w:szCs w:val="22"/>
        </w:rPr>
        <w:t>S</w:t>
      </w:r>
      <w:r>
        <w:rPr>
          <w:szCs w:val="22"/>
        </w:rPr>
        <w:t>mlouvy v případě, že Objednatel bude v prodlení se zaplacením faktury delším než 30 dnů.</w:t>
      </w:r>
    </w:p>
    <w:p w:rsidR="00FA2372" w:rsidRPr="00611393" w:rsidRDefault="00FA2372" w:rsidP="00611393">
      <w:pPr>
        <w:pStyle w:val="Nadpis2"/>
      </w:pPr>
      <w:bookmarkStart w:id="32" w:name="_Ref168555125"/>
      <w:r w:rsidRPr="00611393">
        <w:t xml:space="preserve">Smluvní strana může od této </w:t>
      </w:r>
      <w:r w:rsidR="00945966" w:rsidRPr="00611393">
        <w:t>S</w:t>
      </w:r>
      <w:r w:rsidRPr="00611393">
        <w:t xml:space="preserve">mlouvy okamžitě odstoupit, pokud se </w:t>
      </w:r>
      <w:r w:rsidR="00B3005D">
        <w:t xml:space="preserve">vůči ní druhá </w:t>
      </w:r>
      <w:r w:rsidRPr="00611393">
        <w:t>smluvní strana dopustila jednání vykazujícího znaky nekalé soutěže. Odstoupení nabývá účinnosti dnem doručení písemného oznámení o odstoupení druhé smluvní straně.</w:t>
      </w:r>
      <w:bookmarkEnd w:id="32"/>
    </w:p>
    <w:p w:rsidR="00FA2372" w:rsidRPr="00611393" w:rsidRDefault="00FA2372" w:rsidP="00611393">
      <w:pPr>
        <w:pStyle w:val="Nadpis2"/>
      </w:pPr>
      <w:bookmarkStart w:id="33" w:name="_Ref168555127"/>
      <w:r w:rsidRPr="00611393">
        <w:t xml:space="preserve">Smluvní strany jsou povinny vzájemnou dohodou písemně vypořádat dosavadní smluvní plnění nejpozději do 1 měsíce od </w:t>
      </w:r>
      <w:r w:rsidR="00B3005D">
        <w:t>u</w:t>
      </w:r>
      <w:r w:rsidRPr="00611393">
        <w:t>končení Smlouvy odstoupením.</w:t>
      </w:r>
      <w:bookmarkEnd w:id="33"/>
    </w:p>
    <w:p w:rsidR="004F0647" w:rsidRPr="00611393" w:rsidRDefault="004F0647" w:rsidP="00611393">
      <w:pPr>
        <w:pStyle w:val="Nadpis2"/>
      </w:pPr>
      <w:bookmarkStart w:id="34" w:name="_Ref168555347"/>
      <w:r w:rsidRPr="00611393">
        <w:t xml:space="preserve">Každá smluvní strana je oprávněna jednostranně odstoupit od </w:t>
      </w:r>
      <w:r w:rsidR="00F54430">
        <w:t>S</w:t>
      </w:r>
      <w:r w:rsidRPr="00611393">
        <w:t>mlouvy, jestliže:</w:t>
      </w:r>
      <w:bookmarkEnd w:id="34"/>
    </w:p>
    <w:p w:rsidR="004F0647" w:rsidRPr="00611393" w:rsidRDefault="004F0647" w:rsidP="00611393">
      <w:pPr>
        <w:pStyle w:val="Nadpis3"/>
      </w:pPr>
      <w:r w:rsidRPr="00611393">
        <w:t xml:space="preserve">druhá smluvní strana neplní hrubě podmínky </w:t>
      </w:r>
      <w:r w:rsidR="00F54430">
        <w:t>S</w:t>
      </w:r>
      <w:r w:rsidRPr="00611393">
        <w:t>mlouvy, byla na tuto skutečnost upozorněna, nesjednala nápravu ani v dodatečně poskytnuté přiměřené lhůtě</w:t>
      </w:r>
    </w:p>
    <w:p w:rsidR="004F0647" w:rsidRPr="00611393" w:rsidRDefault="004F0647" w:rsidP="00611393">
      <w:pPr>
        <w:pStyle w:val="Nadpis3"/>
      </w:pPr>
      <w:r w:rsidRPr="00611393">
        <w:t>druhá smluvní strana je v konkursním nebo vyrovn</w:t>
      </w:r>
      <w:r w:rsidR="00B3005D">
        <w:t>a</w:t>
      </w:r>
      <w:r w:rsidRPr="00611393">
        <w:t xml:space="preserve">cím řízení (bankrotu apod.), nebo ztratila oprávnění k podnikatelské činnosti podle platných předpisů (o </w:t>
      </w:r>
      <w:r w:rsidR="003023B2">
        <w:t>těchto</w:t>
      </w:r>
      <w:r w:rsidRPr="00611393">
        <w:t xml:space="preserve"> skutečnost</w:t>
      </w:r>
      <w:r w:rsidR="003023B2">
        <w:t>ech</w:t>
      </w:r>
      <w:r w:rsidRPr="00611393">
        <w:t xml:space="preserve"> je povinnost podat informaci</w:t>
      </w:r>
      <w:r w:rsidR="003023B2">
        <w:t xml:space="preserve"> druhé smluvní straně</w:t>
      </w:r>
      <w:r w:rsidRPr="00611393">
        <w:t xml:space="preserve"> neprodleně)</w:t>
      </w:r>
    </w:p>
    <w:p w:rsidR="00213372" w:rsidRDefault="004F0647" w:rsidP="00611393">
      <w:pPr>
        <w:pStyle w:val="Nadpis3"/>
      </w:pPr>
      <w:r w:rsidRPr="00611393">
        <w:t>na majetek druhé smluvní strany byly zahájeny úkony, které nasvědčují zahájení vyrovnávacího nebo exekučního řízení. O této skutečnosti je povinnost podat informaci</w:t>
      </w:r>
      <w:r w:rsidR="003023B2">
        <w:t xml:space="preserve"> druhé smluvní straně </w:t>
      </w:r>
      <w:r w:rsidRPr="00611393">
        <w:t>neprodleně.</w:t>
      </w:r>
    </w:p>
    <w:p w:rsidR="00982DC7" w:rsidRDefault="00982DC7" w:rsidP="00982DC7">
      <w:pPr>
        <w:pStyle w:val="Nadpis3"/>
        <w:numPr>
          <w:ilvl w:val="0"/>
          <w:numId w:val="0"/>
        </w:numPr>
        <w:ind w:left="907"/>
      </w:pPr>
    </w:p>
    <w:p w:rsidR="001C779E" w:rsidRDefault="001C779E" w:rsidP="00213372">
      <w:pPr>
        <w:pStyle w:val="Nadpis1"/>
      </w:pPr>
      <w:bookmarkStart w:id="35" w:name="_Ref168555408"/>
      <w:bookmarkStart w:id="36" w:name="_Toc175127083"/>
      <w:r w:rsidRPr="00461238">
        <w:t>Řešení sporů</w:t>
      </w:r>
      <w:bookmarkEnd w:id="35"/>
      <w:bookmarkEnd w:id="36"/>
    </w:p>
    <w:p w:rsidR="001C779E" w:rsidRDefault="001C779E" w:rsidP="00F77AE2">
      <w:pPr>
        <w:pStyle w:val="Nadpis2"/>
      </w:pPr>
      <w:r w:rsidRPr="00F77AE2">
        <w:t>Jakýkoli právní postup</w:t>
      </w:r>
      <w:r w:rsidR="00B820FB" w:rsidRPr="00F77AE2">
        <w:t>,</w:t>
      </w:r>
      <w:r w:rsidRPr="00F77AE2">
        <w:t xml:space="preserve"> nebo soudní spor vedený v souvislosti s touto smlouvou</w:t>
      </w:r>
      <w:r w:rsidR="00B820FB" w:rsidRPr="00F77AE2">
        <w:t>,</w:t>
      </w:r>
      <w:r w:rsidRPr="00F77AE2">
        <w:t xml:space="preserve"> bude zahájen a veden u příslušného soudu České republiky s tím, že strany v této souvislosti ve smyslu ustanovení § 89a </w:t>
      </w:r>
      <w:r w:rsidR="00994959">
        <w:t xml:space="preserve">zákona č. 99/1963 Sb., občanského soudního řádu, ve znění pozdějších předpisů, </w:t>
      </w:r>
      <w:r w:rsidRPr="00F77AE2">
        <w:t xml:space="preserve">sjednávají pro všechny spory, u nichž jsou k řízení v prvním stupni příslušné okresní soudy místní příslušnost </w:t>
      </w:r>
      <w:r w:rsidR="004563EC">
        <w:t xml:space="preserve">Městského soudu </w:t>
      </w:r>
      <w:r w:rsidR="004563EC">
        <w:lastRenderedPageBreak/>
        <w:t>v Brně</w:t>
      </w:r>
      <w:r w:rsidRPr="00F77AE2">
        <w:t xml:space="preserve"> a pro všechny spory, u nichž jsou k řízení v</w:t>
      </w:r>
      <w:r w:rsidR="00464894">
        <w:t> </w:t>
      </w:r>
      <w:r w:rsidRPr="00F77AE2">
        <w:t xml:space="preserve">prvním stupni příslušné krajské soudy místní příslušnost </w:t>
      </w:r>
      <w:r w:rsidR="004563EC">
        <w:t>Krajského soudu v Brně</w:t>
      </w:r>
      <w:r w:rsidRPr="00F77AE2">
        <w:t>.</w:t>
      </w:r>
    </w:p>
    <w:p w:rsidR="004F0647" w:rsidRPr="00FA2372" w:rsidRDefault="004F0647" w:rsidP="00FA2372">
      <w:pPr>
        <w:pStyle w:val="Nadpis1"/>
        <w:numPr>
          <w:ilvl w:val="0"/>
          <w:numId w:val="1"/>
        </w:numPr>
      </w:pPr>
      <w:bookmarkStart w:id="37" w:name="_Ref168555469"/>
      <w:bookmarkStart w:id="38" w:name="_Toc175127084"/>
      <w:r w:rsidRPr="00FA2372">
        <w:t>Závěrečná ustanovení</w:t>
      </w:r>
      <w:bookmarkEnd w:id="37"/>
      <w:bookmarkEnd w:id="38"/>
    </w:p>
    <w:p w:rsidR="00464894" w:rsidRDefault="00464894" w:rsidP="00464894">
      <w:pPr>
        <w:pStyle w:val="Nadpis2"/>
        <w:numPr>
          <w:ilvl w:val="1"/>
          <w:numId w:val="1"/>
        </w:numPr>
      </w:pPr>
      <w:bookmarkStart w:id="39" w:name="_Ref168555595"/>
      <w:r w:rsidRPr="00FE64AF">
        <w:t xml:space="preserve">Smluvní strany se zavazují nepostoupit závazky nebo pohledávky z této Smlouvy </w:t>
      </w:r>
      <w:r>
        <w:t>t</w:t>
      </w:r>
      <w:r w:rsidRPr="00FE64AF">
        <w:t>řetí straně bez</w:t>
      </w:r>
      <w:r>
        <w:t> </w:t>
      </w:r>
      <w:r w:rsidRPr="00FE64AF">
        <w:t>písemného souhlasu druhé strany.</w:t>
      </w:r>
    </w:p>
    <w:p w:rsidR="00464894" w:rsidRPr="008C0A3D" w:rsidRDefault="00464894" w:rsidP="00464894">
      <w:pPr>
        <w:pStyle w:val="Nadpis2"/>
        <w:numPr>
          <w:ilvl w:val="1"/>
          <w:numId w:val="1"/>
        </w:numPr>
      </w:pPr>
      <w:r w:rsidRPr="004A2B88">
        <w:rPr>
          <w:rFonts w:cs="Arial"/>
          <w:color w:val="000000"/>
        </w:rPr>
        <w:t xml:space="preserve">Vzhledem k veřejnoprávnímu charakteru </w:t>
      </w:r>
      <w:r>
        <w:rPr>
          <w:rFonts w:cs="Arial"/>
          <w:color w:val="000000"/>
        </w:rPr>
        <w:t>Objednatele</w:t>
      </w:r>
      <w:r w:rsidRPr="004A2B88">
        <w:rPr>
          <w:rFonts w:cs="Arial"/>
          <w:color w:val="000000"/>
        </w:rPr>
        <w:t xml:space="preserve"> smluvní strany výslovně sjednávají, že</w:t>
      </w:r>
      <w:r>
        <w:rPr>
          <w:rFonts w:cs="Arial"/>
          <w:color w:val="000000"/>
        </w:rPr>
        <w:t xml:space="preserve"> Poskytovatel </w:t>
      </w:r>
      <w:r w:rsidRPr="004A2B88">
        <w:rPr>
          <w:rFonts w:cs="Arial"/>
          <w:color w:val="000000"/>
        </w:rPr>
        <w:t xml:space="preserve">je obeznámen a souhlasí se zveřejněním smluvních podmínek obsažených v této </w:t>
      </w:r>
      <w:r w:rsidR="00A758D8">
        <w:rPr>
          <w:rFonts w:cs="Arial"/>
          <w:color w:val="000000"/>
        </w:rPr>
        <w:t>S</w:t>
      </w:r>
      <w:r w:rsidRPr="004A2B88">
        <w:rPr>
          <w:rFonts w:cs="Arial"/>
          <w:color w:val="000000"/>
        </w:rPr>
        <w:t>mlouvě v rozsahu a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za podmínek vyplývajících z příslušných právních předpisů.</w:t>
      </w:r>
    </w:p>
    <w:p w:rsidR="00464894" w:rsidRPr="008C0A3D" w:rsidRDefault="00464894" w:rsidP="00464894">
      <w:pPr>
        <w:pStyle w:val="Nadpis2"/>
        <w:numPr>
          <w:ilvl w:val="1"/>
          <w:numId w:val="1"/>
        </w:numPr>
      </w:pPr>
      <w:r w:rsidRPr="00664DDA">
        <w:rPr>
          <w:rFonts w:cs="Arial"/>
          <w:color w:val="000000"/>
        </w:rPr>
        <w:t xml:space="preserve">Všechna oznámení mezi smluvními stranami, která se vztahují k této </w:t>
      </w:r>
      <w:r w:rsidR="00F54430">
        <w:rPr>
          <w:rFonts w:cs="Arial"/>
          <w:color w:val="000000"/>
        </w:rPr>
        <w:t>S</w:t>
      </w:r>
      <w:r w:rsidRPr="00664DDA">
        <w:rPr>
          <w:rFonts w:cs="Arial"/>
          <w:color w:val="000000"/>
        </w:rPr>
        <w:t>mlouvě nebo která mají být učiněna na základě této Smlouvy, musí být učiněna v písemné formě a doručena opačné straně, nebude-li stanoveno nebo mezi smluvními stranami dohodnuto jinak.</w:t>
      </w:r>
      <w:r>
        <w:rPr>
          <w:rFonts w:cs="Arial"/>
          <w:color w:val="000000"/>
        </w:rPr>
        <w:t xml:space="preserve"> </w:t>
      </w:r>
      <w:r w:rsidRPr="00664DDA">
        <w:rPr>
          <w:rFonts w:cs="Arial"/>
          <w:color w:val="000000"/>
        </w:rPr>
        <w:t>Oznámení se</w:t>
      </w:r>
      <w:r>
        <w:rPr>
          <w:rFonts w:cs="Arial"/>
          <w:color w:val="000000"/>
        </w:rPr>
        <w:t> </w:t>
      </w:r>
      <w:r w:rsidRPr="00664DDA">
        <w:rPr>
          <w:rFonts w:cs="Arial"/>
          <w:color w:val="000000"/>
        </w:rPr>
        <w:t>považují za doručená uplynutím třetího (3.) dne po jejich prokazatelném odeslání.</w:t>
      </w:r>
    </w:p>
    <w:p w:rsidR="00464894" w:rsidRPr="008C0A3D" w:rsidRDefault="00464894" w:rsidP="00464894">
      <w:pPr>
        <w:pStyle w:val="Nadpis2"/>
        <w:numPr>
          <w:ilvl w:val="1"/>
          <w:numId w:val="1"/>
        </w:numPr>
      </w:pPr>
      <w:r w:rsidRPr="004A2B88">
        <w:rPr>
          <w:rFonts w:cs="Arial"/>
          <w:color w:val="000000"/>
        </w:rPr>
        <w:t>Smluvní strany se zavazují, že v případě změny adresy svého sídla budou o této změně druhou smluvní stranu informovat nejpozději do tří (3) dnů.</w:t>
      </w:r>
    </w:p>
    <w:p w:rsidR="00464894" w:rsidRPr="008C0A3D" w:rsidRDefault="00464894" w:rsidP="00464894">
      <w:pPr>
        <w:pStyle w:val="Nadpis2"/>
        <w:numPr>
          <w:ilvl w:val="1"/>
          <w:numId w:val="1"/>
        </w:numPr>
      </w:pPr>
      <w:r w:rsidRPr="004A2B88">
        <w:rPr>
          <w:rFonts w:cs="Arial"/>
          <w:color w:val="000000"/>
        </w:rPr>
        <w:t>Obsah Smlouvy může být měněn jen dohodou smluvních stran, a to vždy jen vzestupně číslovanými písemnými dodatky.</w:t>
      </w:r>
    </w:p>
    <w:p w:rsidR="00464894" w:rsidRDefault="00464894" w:rsidP="00464894">
      <w:pPr>
        <w:pStyle w:val="Nadpis2"/>
        <w:numPr>
          <w:ilvl w:val="1"/>
          <w:numId w:val="1"/>
        </w:numPr>
      </w:pPr>
      <w:r w:rsidRPr="006071FC">
        <w:t>Vztahy mezi stranami se řídí ustanoveními této Smlouvy</w:t>
      </w:r>
      <w:r>
        <w:t xml:space="preserve"> </w:t>
      </w:r>
      <w:r w:rsidRPr="006071FC">
        <w:t xml:space="preserve">a </w:t>
      </w:r>
      <w:r>
        <w:t>o</w:t>
      </w:r>
      <w:r w:rsidRPr="006071FC">
        <w:t>bčanským zákoníkem.</w:t>
      </w:r>
    </w:p>
    <w:p w:rsidR="00464894" w:rsidRDefault="00464894" w:rsidP="00464894">
      <w:pPr>
        <w:pStyle w:val="Nadpis2"/>
        <w:numPr>
          <w:ilvl w:val="1"/>
          <w:numId w:val="1"/>
        </w:numPr>
      </w:pPr>
      <w:r w:rsidRPr="003372AB">
        <w:t>Nevynutitelnost nebo neplatnost kteréhokoliv článku, odstavce, pododstavce nebo</w:t>
      </w:r>
      <w:r>
        <w:t> </w:t>
      </w:r>
      <w:r w:rsidRPr="003372AB">
        <w:t xml:space="preserve">ustanovení této </w:t>
      </w:r>
      <w:r w:rsidR="00A758D8">
        <w:t>S</w:t>
      </w:r>
      <w:r w:rsidRPr="003372AB">
        <w:t xml:space="preserve">mlouvy neovlivní vynutitelnost nebo platnost ostatních ustanovení této </w:t>
      </w:r>
      <w:r w:rsidR="00A758D8">
        <w:t>S</w:t>
      </w:r>
      <w:r w:rsidRPr="003372AB">
        <w:t>mlouvy. V případě, ž</w:t>
      </w:r>
      <w:r w:rsidR="00994959">
        <w:t>e</w:t>
      </w:r>
      <w:r>
        <w:t> </w:t>
      </w:r>
      <w:r w:rsidRPr="003372AB">
        <w:t xml:space="preserve"> kterýkoliv takovýto článek, odstavec, pododstavec nebo</w:t>
      </w:r>
      <w:r>
        <w:t> </w:t>
      </w:r>
      <w:r w:rsidRPr="003372AB">
        <w:t>ustanovení by měl z jakéhokoliv dů</w:t>
      </w:r>
      <w:r>
        <w:t>v</w:t>
      </w:r>
      <w:r w:rsidRPr="003372AB">
        <w:t>odu pozbýt platnosti (zejména z důvodu rozporu</w:t>
      </w:r>
      <w:r>
        <w:t xml:space="preserve"> </w:t>
      </w:r>
      <w:r w:rsidRPr="003372AB">
        <w:t>s</w:t>
      </w:r>
      <w:r>
        <w:t> </w:t>
      </w:r>
      <w:r w:rsidRPr="003372AB">
        <w:t>aplikovat</w:t>
      </w:r>
      <w:r>
        <w:t xml:space="preserve">elnými </w:t>
      </w:r>
      <w:r w:rsidRPr="003372AB">
        <w:t>zákon</w:t>
      </w:r>
      <w:r>
        <w:t xml:space="preserve">y </w:t>
      </w:r>
      <w:r w:rsidRPr="003372AB">
        <w:t>a</w:t>
      </w:r>
      <w:r>
        <w:t> </w:t>
      </w:r>
      <w:r w:rsidRPr="003372AB">
        <w:t xml:space="preserve">ostatními právními normami), provedou smluvní strany konzultace a dohodnou se na právně přijatelném způsobu provedení záměrů obsažených v takové části </w:t>
      </w:r>
      <w:r w:rsidR="00A758D8">
        <w:t>S</w:t>
      </w:r>
      <w:r w:rsidRPr="003372AB">
        <w:t>mlouvy, jež pozb</w:t>
      </w:r>
      <w:r>
        <w:t>y</w:t>
      </w:r>
      <w:r w:rsidRPr="003372AB">
        <w:t>la platnosti.</w:t>
      </w:r>
    </w:p>
    <w:p w:rsidR="00464894" w:rsidRPr="008C0A3D" w:rsidRDefault="00464894" w:rsidP="00464894">
      <w:pPr>
        <w:pStyle w:val="Nadpis2"/>
        <w:numPr>
          <w:ilvl w:val="1"/>
          <w:numId w:val="1"/>
        </w:numPr>
      </w:pPr>
      <w:r w:rsidRPr="004A2B88">
        <w:rPr>
          <w:rFonts w:cs="Arial"/>
          <w:color w:val="000000"/>
        </w:rPr>
        <w:t>Smlouva se vyhotovuje ve dvou stejnopisech s platností originálu, z nichž každá smluvní strana obdrží jedno vyhotovení.</w:t>
      </w:r>
    </w:p>
    <w:p w:rsidR="00464894" w:rsidRDefault="00464894" w:rsidP="00464894">
      <w:pPr>
        <w:pStyle w:val="Nadpis2"/>
        <w:numPr>
          <w:ilvl w:val="1"/>
          <w:numId w:val="1"/>
        </w:numPr>
      </w:pPr>
      <w:r w:rsidRPr="004A2B88">
        <w:rPr>
          <w:rFonts w:cs="Arial"/>
          <w:color w:val="000000"/>
        </w:rPr>
        <w:t xml:space="preserve">Tato Smlouva nabývá platnosti a účinnosti dnem podpisu zástupců obou smluvních stran a </w:t>
      </w:r>
      <w:r>
        <w:rPr>
          <w:rFonts w:cs="Arial"/>
          <w:color w:val="000000"/>
        </w:rPr>
        <w:t> k</w:t>
      </w:r>
      <w:r w:rsidRPr="004A2B88">
        <w:rPr>
          <w:rFonts w:cs="Arial"/>
          <w:color w:val="000000"/>
        </w:rPr>
        <w:t>ončí dnem splnění závazků obou smluvních stran této Smlouvy.</w:t>
      </w:r>
    </w:p>
    <w:p w:rsidR="00464894" w:rsidRPr="00424AC2" w:rsidRDefault="00464894" w:rsidP="00464894">
      <w:pPr>
        <w:pStyle w:val="Nadpis2"/>
        <w:numPr>
          <w:ilvl w:val="1"/>
          <w:numId w:val="1"/>
        </w:numPr>
        <w:rPr>
          <w:iCs/>
        </w:rPr>
      </w:pPr>
      <w:bookmarkStart w:id="40" w:name="_Ref168555727"/>
      <w:bookmarkEnd w:id="39"/>
      <w:r w:rsidRPr="00424AC2">
        <w:rPr>
          <w:iCs/>
        </w:rPr>
        <w:t>Nedílnou součástí Smlouvy jsou přílohy:</w:t>
      </w:r>
      <w:bookmarkEnd w:id="40"/>
    </w:p>
    <w:p w:rsidR="00FA2372" w:rsidRPr="001B6423" w:rsidRDefault="00464894" w:rsidP="00464894">
      <w:pPr>
        <w:pStyle w:val="Nadpis2"/>
        <w:rPr>
          <w:iCs/>
        </w:rPr>
      </w:pPr>
      <w:r w:rsidRPr="00424AC2">
        <w:t xml:space="preserve">Příloha č. 1 </w:t>
      </w:r>
      <w:r w:rsidR="000751EF">
        <w:t xml:space="preserve"> </w:t>
      </w:r>
      <w:r w:rsidRPr="00424AC2">
        <w:t>–</w:t>
      </w:r>
      <w:r w:rsidR="000751EF">
        <w:t xml:space="preserve"> </w:t>
      </w:r>
      <w:r>
        <w:t>S</w:t>
      </w:r>
      <w:r w:rsidRPr="00424AC2">
        <w:t>pecifikace předmětu plnění</w:t>
      </w:r>
    </w:p>
    <w:p w:rsidR="00A625F1" w:rsidRDefault="00A625F1" w:rsidP="00611393">
      <w:pPr>
        <w:pStyle w:val="Odrky"/>
        <w:numPr>
          <w:ilvl w:val="0"/>
          <w:numId w:val="0"/>
        </w:numPr>
        <w:ind w:left="907" w:hanging="340"/>
      </w:pPr>
    </w:p>
    <w:p w:rsidR="00982DC7" w:rsidRDefault="00982DC7" w:rsidP="00611393">
      <w:pPr>
        <w:pStyle w:val="Odrky"/>
        <w:numPr>
          <w:ilvl w:val="0"/>
          <w:numId w:val="0"/>
        </w:numPr>
        <w:ind w:left="907" w:hanging="340"/>
      </w:pPr>
    </w:p>
    <w:p w:rsidR="00982DC7" w:rsidRDefault="00982DC7" w:rsidP="00611393">
      <w:pPr>
        <w:pStyle w:val="Odrky"/>
        <w:numPr>
          <w:ilvl w:val="0"/>
          <w:numId w:val="0"/>
        </w:numPr>
        <w:ind w:left="907" w:hanging="340"/>
      </w:pPr>
    </w:p>
    <w:p w:rsidR="004F0647" w:rsidRDefault="004F0647" w:rsidP="006A7FF7"/>
    <w:p w:rsidR="00561471" w:rsidRDefault="00561471" w:rsidP="006A7FF7"/>
    <w:p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>V</w:t>
      </w:r>
      <w:r w:rsidR="00611393">
        <w:t xml:space="preserve"> Brně </w:t>
      </w:r>
      <w:r w:rsidRPr="002F5E62">
        <w:t xml:space="preserve">dne </w:t>
      </w:r>
      <w:r w:rsidR="007219EA">
        <w:rPr>
          <w:color w:val="FF0000"/>
        </w:rPr>
        <w:t>&lt;doplní dodavatel˃</w:t>
      </w:r>
      <w:r w:rsidRPr="002F5E62">
        <w:tab/>
      </w:r>
      <w:r w:rsidR="00151DB0" w:rsidRPr="002F5E62">
        <w:t>V</w:t>
      </w:r>
      <w:r w:rsidR="00151DB0">
        <w:t xml:space="preserve"> Brně </w:t>
      </w:r>
      <w:r w:rsidR="00611393">
        <w:t>dne</w:t>
      </w:r>
      <w:r w:rsidR="00151DB0">
        <w:t xml:space="preserve"> …………</w:t>
      </w:r>
    </w:p>
    <w:p w:rsidR="00611393" w:rsidRDefault="00611393" w:rsidP="00FF6DEE"/>
    <w:p w:rsidR="00213372" w:rsidRDefault="00213372" w:rsidP="00FF6DEE"/>
    <w:p w:rsidR="00213372" w:rsidRDefault="00213372" w:rsidP="00FF6DEE"/>
    <w:p w:rsidR="00213372" w:rsidRDefault="00213372" w:rsidP="00FF6DEE"/>
    <w:p w:rsidR="00982DC7" w:rsidRDefault="00982DC7" w:rsidP="00FF6DEE"/>
    <w:p w:rsidR="00213372" w:rsidRDefault="00213372" w:rsidP="00FF6DEE"/>
    <w:p w:rsidR="00611393" w:rsidRPr="002F5E62" w:rsidRDefault="007219EA" w:rsidP="001B6423">
      <w:pPr>
        <w:ind w:left="708" w:firstLine="708"/>
      </w:pPr>
      <w:r>
        <w:rPr>
          <w:color w:val="FF0000"/>
        </w:rPr>
        <w:t>&lt;doplní dodavatel˃</w:t>
      </w:r>
    </w:p>
    <w:p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="00151DB0">
        <w:t>______________________</w:t>
      </w:r>
      <w:r w:rsidRPr="002F5E62">
        <w:tab/>
        <w:t>_______________________</w:t>
      </w:r>
    </w:p>
    <w:p w:rsidR="00FF6DEE" w:rsidRDefault="00FF6DEE" w:rsidP="00FF6DEE">
      <w:pPr>
        <w:tabs>
          <w:tab w:val="center" w:pos="1980"/>
          <w:tab w:val="center" w:pos="7020"/>
        </w:tabs>
      </w:pPr>
      <w:r>
        <w:tab/>
        <w:t xml:space="preserve">Za </w:t>
      </w:r>
      <w:r w:rsidR="003044AC" w:rsidRPr="003044AC">
        <w:t>Poskytovatel</w:t>
      </w:r>
      <w:r w:rsidR="004563EC">
        <w:t>e</w:t>
      </w:r>
      <w:r w:rsidRPr="002F5E62">
        <w:tab/>
        <w:t xml:space="preserve">Za </w:t>
      </w:r>
      <w:r>
        <w:t>O</w:t>
      </w:r>
      <w:bookmarkStart w:id="41" w:name="_Hlt415560808"/>
      <w:bookmarkStart w:id="42" w:name="_Hlt413729504"/>
      <w:bookmarkStart w:id="43" w:name="_Hlt413729516"/>
      <w:bookmarkEnd w:id="41"/>
      <w:bookmarkEnd w:id="42"/>
      <w:bookmarkEnd w:id="43"/>
      <w:r w:rsidR="004563EC">
        <w:t>bjednatele</w:t>
      </w:r>
    </w:p>
    <w:p w:rsidR="005969CB" w:rsidRDefault="007219EA" w:rsidP="001B6423">
      <w:pPr>
        <w:ind w:left="708" w:firstLine="708"/>
      </w:pPr>
      <w:r>
        <w:rPr>
          <w:color w:val="FF0000"/>
        </w:rPr>
        <w:t>&lt;doplní dodavatel˃</w:t>
      </w:r>
    </w:p>
    <w:p w:rsidR="005969CB" w:rsidRDefault="005969CB" w:rsidP="005969CB"/>
    <w:p w:rsidR="005969CB" w:rsidRDefault="005969CB" w:rsidP="005969CB"/>
    <w:p w:rsidR="00EA2AD5" w:rsidRDefault="00EA2AD5">
      <w:pPr>
        <w:rPr>
          <w:rFonts w:ascii="Arial" w:hAnsi="Arial"/>
          <w:b/>
          <w:bCs/>
          <w:sz w:val="32"/>
        </w:rPr>
      </w:pPr>
      <w:r>
        <w:br w:type="page"/>
      </w:r>
    </w:p>
    <w:p w:rsidR="00EA2AD5" w:rsidRDefault="00EA2AD5" w:rsidP="00EA2AD5">
      <w:pPr>
        <w:pStyle w:val="Plohy"/>
      </w:pPr>
      <w:r w:rsidRPr="00D20DD4">
        <w:lastRenderedPageBreak/>
        <w:t xml:space="preserve">Příloha </w:t>
      </w:r>
      <w:r>
        <w:t>č. 1 –</w:t>
      </w:r>
      <w:r w:rsidR="00747AF3">
        <w:t xml:space="preserve"> S</w:t>
      </w:r>
      <w:r>
        <w:t>pecifikace předmětu plnění</w:t>
      </w:r>
    </w:p>
    <w:p w:rsidR="001B6423" w:rsidRDefault="007219EA" w:rsidP="001B6423">
      <w:pPr>
        <w:tabs>
          <w:tab w:val="left" w:pos="2835"/>
        </w:tabs>
        <w:rPr>
          <w:b/>
          <w:u w:val="single"/>
        </w:rPr>
      </w:pPr>
      <w:r>
        <w:rPr>
          <w:color w:val="FF0000"/>
        </w:rPr>
        <w:t xml:space="preserve">&lt;doplní dodavatel˃ </w:t>
      </w:r>
      <w:r w:rsidR="001B6423">
        <w:rPr>
          <w:color w:val="FF0000"/>
        </w:rPr>
        <w:t xml:space="preserve">dle podmínek uvedených ve výzvě k podání nabídek a dále dle </w:t>
      </w:r>
      <w:r w:rsidR="007A0640">
        <w:rPr>
          <w:color w:val="FF0000"/>
        </w:rPr>
        <w:t>čl.</w:t>
      </w:r>
      <w:r w:rsidR="001B6423">
        <w:rPr>
          <w:color w:val="FF0000"/>
        </w:rPr>
        <w:t xml:space="preserve"> 2 a </w:t>
      </w:r>
      <w:r w:rsidR="007A0640">
        <w:rPr>
          <w:color w:val="FF0000"/>
        </w:rPr>
        <w:t>čl</w:t>
      </w:r>
      <w:r w:rsidR="001B6423">
        <w:rPr>
          <w:color w:val="FF0000"/>
        </w:rPr>
        <w:t>. 6 této smlouvy.</w:t>
      </w:r>
    </w:p>
    <w:p w:rsidR="00446B99" w:rsidRDefault="00446B99" w:rsidP="001B6423">
      <w:pPr>
        <w:tabs>
          <w:tab w:val="left" w:pos="2835"/>
        </w:tabs>
        <w:rPr>
          <w:b/>
          <w:u w:val="single"/>
        </w:rPr>
      </w:pPr>
    </w:p>
    <w:p w:rsidR="001B6423" w:rsidRPr="004F6D54" w:rsidRDefault="004F6D54" w:rsidP="00C40513">
      <w:pPr>
        <w:tabs>
          <w:tab w:val="left" w:pos="2835"/>
        </w:tabs>
        <w:jc w:val="both"/>
        <w:rPr>
          <w:b/>
          <w:u w:val="single"/>
        </w:rPr>
      </w:pPr>
      <w:r w:rsidRPr="004F6D54">
        <w:rPr>
          <w:b/>
          <w:u w:val="single"/>
        </w:rPr>
        <w:t xml:space="preserve">Za každý </w:t>
      </w:r>
      <w:r w:rsidR="001B6423" w:rsidRPr="004F6D54">
        <w:rPr>
          <w:b/>
          <w:u w:val="single"/>
        </w:rPr>
        <w:t xml:space="preserve">stroj </w:t>
      </w:r>
      <w:r w:rsidR="00F204D7">
        <w:rPr>
          <w:b/>
          <w:u w:val="single"/>
        </w:rPr>
        <w:t>A</w:t>
      </w:r>
      <w:r w:rsidR="00994959">
        <w:rPr>
          <w:b/>
          <w:u w:val="single"/>
        </w:rPr>
        <w:t xml:space="preserve"> - </w:t>
      </w:r>
      <w:r w:rsidR="00C40513" w:rsidRPr="008C0A3D">
        <w:rPr>
          <w:szCs w:val="22"/>
          <w:u w:val="single"/>
        </w:rPr>
        <w:t>Digitální laserový multifunkční kopírovací stroj s možností barevného černobílého kopírování a tisku s ovládáním v českém jazyce</w:t>
      </w:r>
    </w:p>
    <w:p w:rsidR="001B6423" w:rsidRPr="004F6D54" w:rsidRDefault="00F545FF" w:rsidP="001B6423">
      <w:pPr>
        <w:tabs>
          <w:tab w:val="left" w:pos="2835"/>
        </w:tabs>
      </w:pPr>
      <w:r w:rsidRPr="004F6D54">
        <w:t>černobílé: 9</w:t>
      </w:r>
      <w:r w:rsidR="001B6423" w:rsidRPr="004F6D54">
        <w:t>000</w:t>
      </w:r>
      <w:r w:rsidRPr="004F6D54">
        <w:t xml:space="preserve"> výtisků za čtvrtletí</w:t>
      </w:r>
    </w:p>
    <w:p w:rsidR="001B6423" w:rsidRDefault="00F545FF" w:rsidP="001B6423">
      <w:pPr>
        <w:tabs>
          <w:tab w:val="left" w:pos="2835"/>
        </w:tabs>
      </w:pPr>
      <w:r w:rsidRPr="004F6D54">
        <w:t xml:space="preserve">barevné: </w:t>
      </w:r>
      <w:r w:rsidR="00F204D7">
        <w:t>4200</w:t>
      </w:r>
      <w:r w:rsidRPr="004F6D54">
        <w:t xml:space="preserve"> výtisků za čtvrtletí</w:t>
      </w:r>
    </w:p>
    <w:p w:rsidR="000751EF" w:rsidRPr="004F6D54" w:rsidRDefault="000751EF" w:rsidP="001B6423">
      <w:pPr>
        <w:tabs>
          <w:tab w:val="left" w:pos="2835"/>
        </w:tabs>
      </w:pPr>
    </w:p>
    <w:p w:rsidR="001B6423" w:rsidRPr="004F6D54" w:rsidRDefault="004F6D54" w:rsidP="00C40513">
      <w:pPr>
        <w:jc w:val="both"/>
        <w:rPr>
          <w:b/>
          <w:u w:val="single"/>
        </w:rPr>
      </w:pPr>
      <w:r w:rsidRPr="004F6D54">
        <w:rPr>
          <w:b/>
          <w:u w:val="single"/>
        </w:rPr>
        <w:t xml:space="preserve">Za každý </w:t>
      </w:r>
      <w:r w:rsidR="001B6423" w:rsidRPr="004F6D54">
        <w:rPr>
          <w:b/>
          <w:u w:val="single"/>
        </w:rPr>
        <w:t xml:space="preserve">stroj </w:t>
      </w:r>
      <w:r w:rsidR="001B72CB">
        <w:rPr>
          <w:b/>
          <w:u w:val="single"/>
        </w:rPr>
        <w:t>B</w:t>
      </w:r>
      <w:r w:rsidR="00C40513">
        <w:rPr>
          <w:b/>
          <w:u w:val="single"/>
        </w:rPr>
        <w:t xml:space="preserve"> - </w:t>
      </w:r>
      <w:r w:rsidR="00C40513" w:rsidRPr="008C0A3D">
        <w:rPr>
          <w:szCs w:val="22"/>
          <w:u w:val="single"/>
        </w:rPr>
        <w:t>Digitální laserový multifunkční kopírovací stroj s možností černobílého kopírování a tisku s ovládáním v českém jazyce</w:t>
      </w:r>
    </w:p>
    <w:p w:rsidR="0008208C" w:rsidRDefault="001B6423" w:rsidP="001B2EA8">
      <w:pPr>
        <w:tabs>
          <w:tab w:val="left" w:pos="2835"/>
        </w:tabs>
      </w:pPr>
      <w:r w:rsidRPr="004F6D54">
        <w:t xml:space="preserve">černobílé: </w:t>
      </w:r>
      <w:r w:rsidR="001B72CB">
        <w:t>90</w:t>
      </w:r>
      <w:r w:rsidRPr="004F6D54">
        <w:t>00</w:t>
      </w:r>
      <w:r w:rsidR="00F545FF" w:rsidRPr="004F6D54">
        <w:t xml:space="preserve"> výtisků za čtvrtletí</w:t>
      </w:r>
    </w:p>
    <w:p w:rsidR="000751EF" w:rsidRDefault="000751EF" w:rsidP="001B2EA8">
      <w:pPr>
        <w:tabs>
          <w:tab w:val="left" w:pos="2835"/>
        </w:tabs>
      </w:pPr>
    </w:p>
    <w:p w:rsidR="006C1755" w:rsidRDefault="006C1755" w:rsidP="00E77C54">
      <w:pPr>
        <w:jc w:val="center"/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7"/>
        <w:gridCol w:w="441"/>
        <w:gridCol w:w="2267"/>
        <w:gridCol w:w="1362"/>
        <w:gridCol w:w="1436"/>
        <w:gridCol w:w="1436"/>
        <w:gridCol w:w="1450"/>
      </w:tblGrid>
      <w:tr w:rsidR="00E53650" w:rsidRPr="005D21A9" w:rsidTr="007219EA">
        <w:trPr>
          <w:trHeight w:val="841"/>
        </w:trPr>
        <w:tc>
          <w:tcPr>
            <w:tcW w:w="633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>
              <w:rPr>
                <w:b/>
              </w:rPr>
              <w:t>Typ zařízení</w:t>
            </w:r>
          </w:p>
        </w:tc>
        <w:tc>
          <w:tcPr>
            <w:tcW w:w="229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 w:rsidRPr="005D21A9">
              <w:rPr>
                <w:b/>
              </w:rPr>
              <w:t>KS</w:t>
            </w:r>
          </w:p>
        </w:tc>
        <w:tc>
          <w:tcPr>
            <w:tcW w:w="1180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 w:rsidRPr="005D21A9">
              <w:rPr>
                <w:b/>
              </w:rPr>
              <w:t>Místo plnění</w:t>
            </w:r>
          </w:p>
        </w:tc>
        <w:tc>
          <w:tcPr>
            <w:tcW w:w="709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 w:rsidRPr="005D21A9">
              <w:rPr>
                <w:b/>
              </w:rPr>
              <w:t>Cena bez DPH za 1 ks</w:t>
            </w:r>
          </w:p>
        </w:tc>
        <w:tc>
          <w:tcPr>
            <w:tcW w:w="747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 w:rsidRPr="005D21A9">
              <w:rPr>
                <w:b/>
              </w:rPr>
              <w:t>Cena bez DPH za poptávaný počet ks</w:t>
            </w:r>
          </w:p>
        </w:tc>
        <w:tc>
          <w:tcPr>
            <w:tcW w:w="747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 w:rsidRPr="005D21A9">
              <w:rPr>
                <w:b/>
              </w:rPr>
              <w:t>DPH za poptávaný počet ks</w:t>
            </w:r>
          </w:p>
        </w:tc>
        <w:tc>
          <w:tcPr>
            <w:tcW w:w="755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 w:rsidRPr="005D21A9">
              <w:rPr>
                <w:b/>
              </w:rPr>
              <w:t>Cena s DPH za poptávaný počet ks</w:t>
            </w:r>
          </w:p>
        </w:tc>
      </w:tr>
      <w:tr w:rsidR="00E53650" w:rsidRPr="0052748B" w:rsidTr="001B2EA8">
        <w:tc>
          <w:tcPr>
            <w:tcW w:w="5000" w:type="pct"/>
            <w:gridSpan w:val="7"/>
          </w:tcPr>
          <w:p w:rsidR="00E53650" w:rsidRPr="008935BF" w:rsidRDefault="00E53650" w:rsidP="00E53650">
            <w:pPr>
              <w:pStyle w:val="Bezmezer"/>
              <w:rPr>
                <w:b/>
              </w:rPr>
            </w:pPr>
            <w:r w:rsidRPr="008935BF">
              <w:rPr>
                <w:b/>
              </w:rPr>
              <w:t>Servisní služby za čtvrtletí</w:t>
            </w:r>
          </w:p>
        </w:tc>
      </w:tr>
      <w:tr w:rsidR="00E53650" w:rsidRPr="005D21A9" w:rsidTr="007219EA">
        <w:tc>
          <w:tcPr>
            <w:tcW w:w="633" w:type="pct"/>
          </w:tcPr>
          <w:p w:rsidR="00E03F1A" w:rsidRPr="008935BF" w:rsidRDefault="007219EA" w:rsidP="00464894">
            <w:pPr>
              <w:rPr>
                <w:rFonts w:cs="Calibri"/>
                <w:bCs/>
              </w:rPr>
            </w:pPr>
            <w:r>
              <w:rPr>
                <w:color w:val="FF0000"/>
              </w:rPr>
              <w:t xml:space="preserve">&lt;doplní dodavatel˃ </w:t>
            </w:r>
            <w:r w:rsidR="00E03F1A">
              <w:rPr>
                <w:color w:val="FF0000"/>
              </w:rPr>
              <w:t>(A)</w:t>
            </w:r>
          </w:p>
        </w:tc>
        <w:tc>
          <w:tcPr>
            <w:tcW w:w="229" w:type="pct"/>
          </w:tcPr>
          <w:p w:rsidR="00E53650" w:rsidRPr="008935BF" w:rsidRDefault="00E53650" w:rsidP="00E53650">
            <w:pPr>
              <w:pStyle w:val="Bezmez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 ks</w:t>
            </w:r>
          </w:p>
        </w:tc>
        <w:tc>
          <w:tcPr>
            <w:tcW w:w="1180" w:type="pct"/>
            <w:vAlign w:val="center"/>
          </w:tcPr>
          <w:p w:rsidR="00E53650" w:rsidRPr="008935BF" w:rsidRDefault="00E03F1A" w:rsidP="00E53650">
            <w:pPr>
              <w:pStyle w:val="Bezmezer"/>
            </w:pPr>
            <w:r w:rsidRPr="00AD7D4D">
              <w:rPr>
                <w:rFonts w:cs="Calibri"/>
                <w:bCs/>
              </w:rPr>
              <w:t>Květná 15,</w:t>
            </w:r>
            <w:r>
              <w:rPr>
                <w:rFonts w:cs="Calibri"/>
                <w:bCs/>
              </w:rPr>
              <w:t xml:space="preserve"> 603 00</w:t>
            </w:r>
            <w:r w:rsidRPr="00AD7D4D">
              <w:rPr>
                <w:rFonts w:cs="Calibri"/>
                <w:bCs/>
              </w:rPr>
              <w:t xml:space="preserve"> Brno</w:t>
            </w:r>
          </w:p>
        </w:tc>
        <w:tc>
          <w:tcPr>
            <w:tcW w:w="709" w:type="pct"/>
          </w:tcPr>
          <w:p w:rsidR="00E53650" w:rsidRPr="008935BF" w:rsidRDefault="007219EA" w:rsidP="00E53650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47" w:type="pct"/>
          </w:tcPr>
          <w:p w:rsidR="00E53650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rPr>
                <w:color w:val="FF0000"/>
              </w:rPr>
              <w:t xml:space="preserve"> </w:t>
            </w:r>
          </w:p>
        </w:tc>
        <w:tc>
          <w:tcPr>
            <w:tcW w:w="747" w:type="pct"/>
          </w:tcPr>
          <w:p w:rsidR="00E53650" w:rsidRPr="008935BF" w:rsidRDefault="007219EA" w:rsidP="00E53650">
            <w:pPr>
              <w:pStyle w:val="Bezmez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55" w:type="pct"/>
          </w:tcPr>
          <w:p w:rsidR="00E53650" w:rsidRPr="008935BF" w:rsidRDefault="007219EA" w:rsidP="00E53650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t xml:space="preserve"> </w:t>
            </w:r>
          </w:p>
        </w:tc>
      </w:tr>
      <w:tr w:rsidR="007219EA" w:rsidRPr="005D21A9" w:rsidTr="007219EA">
        <w:tc>
          <w:tcPr>
            <w:tcW w:w="633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 (A)</w:t>
            </w:r>
            <w:r w:rsidRPr="008935BF">
              <w:t xml:space="preserve"> </w:t>
            </w:r>
          </w:p>
        </w:tc>
        <w:tc>
          <w:tcPr>
            <w:tcW w:w="229" w:type="pct"/>
          </w:tcPr>
          <w:p w:rsidR="007219EA" w:rsidRPr="008935BF" w:rsidRDefault="007219EA" w:rsidP="007219EA">
            <w:pPr>
              <w:pStyle w:val="Bezmez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Pr="008935BF">
              <w:rPr>
                <w:rFonts w:cs="Calibri"/>
                <w:bCs/>
              </w:rPr>
              <w:t xml:space="preserve"> ks</w:t>
            </w:r>
          </w:p>
        </w:tc>
        <w:tc>
          <w:tcPr>
            <w:tcW w:w="1180" w:type="pct"/>
            <w:vAlign w:val="center"/>
          </w:tcPr>
          <w:p w:rsidR="007219EA" w:rsidRPr="008935BF" w:rsidRDefault="007219EA" w:rsidP="007219EA">
            <w:pPr>
              <w:pStyle w:val="Bezmezer"/>
            </w:pPr>
            <w:r w:rsidRPr="00D25E28">
              <w:rPr>
                <w:rFonts w:cs="Calibri"/>
              </w:rPr>
              <w:t>B</w:t>
            </w:r>
            <w:r w:rsidRPr="00D25E28">
              <w:rPr>
                <w:rFonts w:cs="Calibri"/>
                <w:spacing w:val="-2"/>
              </w:rPr>
              <w:t>ě</w:t>
            </w:r>
            <w:r w:rsidRPr="00D25E28">
              <w:rPr>
                <w:rFonts w:cs="Calibri"/>
                <w:spacing w:val="-1"/>
              </w:rPr>
              <w:t>h</w:t>
            </w:r>
            <w:r w:rsidRPr="00D25E28">
              <w:rPr>
                <w:rFonts w:cs="Calibri"/>
                <w:spacing w:val="1"/>
              </w:rPr>
              <w:t>o</w:t>
            </w:r>
            <w:r w:rsidRPr="00D25E28">
              <w:rPr>
                <w:rFonts w:cs="Calibri"/>
                <w:spacing w:val="-1"/>
              </w:rPr>
              <w:t>un</w:t>
            </w:r>
            <w:r w:rsidRPr="00D25E28">
              <w:rPr>
                <w:rFonts w:cs="Calibri"/>
              </w:rPr>
              <w:t>ská</w:t>
            </w:r>
            <w:r w:rsidRPr="00D25E28">
              <w:rPr>
                <w:rFonts w:cs="Calibri"/>
                <w:spacing w:val="-2"/>
              </w:rPr>
              <w:t xml:space="preserve"> </w:t>
            </w:r>
            <w:r w:rsidRPr="00D25E28">
              <w:rPr>
                <w:rFonts w:cs="Calibri"/>
              </w:rPr>
              <w:t>10,</w:t>
            </w:r>
            <w:r w:rsidRPr="00D25E28"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2"/>
              </w:rPr>
              <w:t xml:space="preserve">602 00 </w:t>
            </w:r>
            <w:r w:rsidRPr="00D25E28">
              <w:rPr>
                <w:rFonts w:cs="Calibri"/>
              </w:rPr>
              <w:t>Brno</w:t>
            </w:r>
          </w:p>
        </w:tc>
        <w:tc>
          <w:tcPr>
            <w:tcW w:w="709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rPr>
                <w:color w:val="FF0000"/>
              </w:rPr>
              <w:t xml:space="preserve"> 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55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t xml:space="preserve"> </w:t>
            </w:r>
          </w:p>
        </w:tc>
      </w:tr>
      <w:tr w:rsidR="007219EA" w:rsidRPr="005D21A9" w:rsidTr="007219EA">
        <w:tc>
          <w:tcPr>
            <w:tcW w:w="633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 (A)</w:t>
            </w:r>
            <w:r w:rsidRPr="008935BF">
              <w:t xml:space="preserve"> </w:t>
            </w:r>
          </w:p>
        </w:tc>
        <w:tc>
          <w:tcPr>
            <w:tcW w:w="229" w:type="pct"/>
          </w:tcPr>
          <w:p w:rsidR="007219EA" w:rsidRPr="008935BF" w:rsidRDefault="007219EA" w:rsidP="007219EA">
            <w:pPr>
              <w:pStyle w:val="Bezmez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Pr="008935BF">
              <w:rPr>
                <w:rFonts w:cs="Calibri"/>
                <w:bCs/>
              </w:rPr>
              <w:t xml:space="preserve"> ks</w:t>
            </w:r>
          </w:p>
        </w:tc>
        <w:tc>
          <w:tcPr>
            <w:tcW w:w="1180" w:type="pct"/>
            <w:vAlign w:val="center"/>
          </w:tcPr>
          <w:p w:rsidR="007219EA" w:rsidRDefault="007219EA" w:rsidP="007219EA">
            <w:pPr>
              <w:rPr>
                <w:noProof/>
              </w:rPr>
            </w:pPr>
            <w:r w:rsidRPr="00D25E28">
              <w:rPr>
                <w:rFonts w:ascii="Calibri" w:hAnsi="Calibri" w:cs="Calibri"/>
                <w:szCs w:val="22"/>
              </w:rPr>
              <w:t>Za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p</w:t>
            </w:r>
            <w:r w:rsidRPr="00D25E28">
              <w:rPr>
                <w:rFonts w:ascii="Calibri" w:hAnsi="Calibri" w:cs="Calibri"/>
                <w:szCs w:val="22"/>
              </w:rPr>
              <w:t>rav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n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u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6</w:t>
            </w:r>
            <w:r w:rsidRPr="00D25E28">
              <w:rPr>
                <w:rFonts w:ascii="Calibri" w:hAnsi="Calibri" w:cs="Calibri"/>
                <w:szCs w:val="22"/>
              </w:rPr>
              <w:t>,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Cs w:val="22"/>
              </w:rPr>
              <w:t xml:space="preserve">150 00 </w:t>
            </w:r>
            <w:r w:rsidRPr="00D25E28">
              <w:rPr>
                <w:rFonts w:ascii="Calibri" w:hAnsi="Calibri" w:cs="Calibri"/>
                <w:szCs w:val="22"/>
              </w:rPr>
              <w:t>Pra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h</w:t>
            </w:r>
            <w:r w:rsidRPr="00D25E28">
              <w:rPr>
                <w:rFonts w:ascii="Calibri" w:hAnsi="Calibri" w:cs="Calibri"/>
                <w:szCs w:val="22"/>
              </w:rPr>
              <w:t>a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5</w:t>
            </w:r>
            <w:r w:rsidRPr="00D25E28">
              <w:rPr>
                <w:rFonts w:ascii="Calibri" w:hAnsi="Calibri" w:cs="Calibri"/>
                <w:spacing w:val="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–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M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l</w:t>
            </w:r>
          </w:p>
        </w:tc>
        <w:tc>
          <w:tcPr>
            <w:tcW w:w="709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rPr>
                <w:color w:val="FF0000"/>
              </w:rPr>
              <w:t xml:space="preserve"> 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55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t xml:space="preserve"> </w:t>
            </w:r>
          </w:p>
        </w:tc>
      </w:tr>
      <w:tr w:rsidR="007219EA" w:rsidRPr="005D21A9" w:rsidTr="007219EA">
        <w:tc>
          <w:tcPr>
            <w:tcW w:w="633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 (B)</w:t>
            </w:r>
          </w:p>
        </w:tc>
        <w:tc>
          <w:tcPr>
            <w:tcW w:w="229" w:type="pct"/>
          </w:tcPr>
          <w:p w:rsidR="007219EA" w:rsidRDefault="007219EA" w:rsidP="007219EA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8935BF">
              <w:rPr>
                <w:rFonts w:cs="Calibri"/>
              </w:rPr>
              <w:t xml:space="preserve"> ks</w:t>
            </w:r>
          </w:p>
        </w:tc>
        <w:tc>
          <w:tcPr>
            <w:tcW w:w="1180" w:type="pct"/>
            <w:vAlign w:val="center"/>
          </w:tcPr>
          <w:p w:rsidR="007219EA" w:rsidRPr="00D25E28" w:rsidRDefault="007219EA" w:rsidP="007219EA">
            <w:pPr>
              <w:rPr>
                <w:rFonts w:ascii="Calibri" w:hAnsi="Calibri" w:cs="Calibri"/>
                <w:szCs w:val="22"/>
              </w:rPr>
            </w:pPr>
            <w:r w:rsidRPr="00D25E28">
              <w:rPr>
                <w:rFonts w:ascii="Calibri" w:hAnsi="Calibri" w:cs="Calibri"/>
                <w:szCs w:val="22"/>
              </w:rPr>
              <w:t>Za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p</w:t>
            </w:r>
            <w:r w:rsidRPr="00D25E28">
              <w:rPr>
                <w:rFonts w:ascii="Calibri" w:hAnsi="Calibri" w:cs="Calibri"/>
                <w:szCs w:val="22"/>
              </w:rPr>
              <w:t>rav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n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u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6</w:t>
            </w:r>
            <w:r w:rsidRPr="00D25E28">
              <w:rPr>
                <w:rFonts w:ascii="Calibri" w:hAnsi="Calibri" w:cs="Calibri"/>
                <w:szCs w:val="22"/>
              </w:rPr>
              <w:t>,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Cs w:val="22"/>
              </w:rPr>
              <w:t xml:space="preserve">150 00 </w:t>
            </w:r>
            <w:r w:rsidRPr="00D25E28">
              <w:rPr>
                <w:rFonts w:ascii="Calibri" w:hAnsi="Calibri" w:cs="Calibri"/>
                <w:szCs w:val="22"/>
              </w:rPr>
              <w:t>Pra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h</w:t>
            </w:r>
            <w:r w:rsidRPr="00D25E28">
              <w:rPr>
                <w:rFonts w:ascii="Calibri" w:hAnsi="Calibri" w:cs="Calibri"/>
                <w:szCs w:val="22"/>
              </w:rPr>
              <w:t>a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5</w:t>
            </w:r>
            <w:r w:rsidRPr="00D25E28">
              <w:rPr>
                <w:rFonts w:ascii="Calibri" w:hAnsi="Calibri" w:cs="Calibri"/>
                <w:spacing w:val="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–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M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l</w:t>
            </w:r>
          </w:p>
        </w:tc>
        <w:tc>
          <w:tcPr>
            <w:tcW w:w="709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rPr>
                <w:color w:val="FF0000"/>
              </w:rPr>
              <w:t xml:space="preserve"> 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55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t xml:space="preserve"> </w:t>
            </w:r>
          </w:p>
        </w:tc>
      </w:tr>
      <w:tr w:rsidR="007219EA" w:rsidRPr="005D21A9" w:rsidTr="007219EA">
        <w:tc>
          <w:tcPr>
            <w:tcW w:w="633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 (A)</w:t>
            </w:r>
          </w:p>
        </w:tc>
        <w:tc>
          <w:tcPr>
            <w:tcW w:w="229" w:type="pct"/>
          </w:tcPr>
          <w:p w:rsidR="007219EA" w:rsidRDefault="007219EA" w:rsidP="007219EA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1 ks</w:t>
            </w:r>
          </w:p>
        </w:tc>
        <w:tc>
          <w:tcPr>
            <w:tcW w:w="1180" w:type="pct"/>
            <w:vAlign w:val="center"/>
          </w:tcPr>
          <w:p w:rsidR="007219EA" w:rsidRPr="00D25E28" w:rsidRDefault="007219EA" w:rsidP="007219EA">
            <w:pPr>
              <w:rPr>
                <w:rFonts w:ascii="Calibri" w:hAnsi="Calibri" w:cs="Calibri"/>
                <w:szCs w:val="22"/>
              </w:rPr>
            </w:pPr>
            <w:r w:rsidRPr="00D25E28">
              <w:rPr>
                <w:rFonts w:ascii="Calibri" w:hAnsi="Calibri" w:cs="Calibri"/>
                <w:szCs w:val="22"/>
              </w:rPr>
              <w:t>P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u</w:t>
            </w:r>
            <w:r w:rsidRPr="00D25E28">
              <w:rPr>
                <w:rFonts w:ascii="Calibri" w:hAnsi="Calibri" w:cs="Calibri"/>
                <w:szCs w:val="22"/>
              </w:rPr>
              <w:t>rky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ň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v</w:t>
            </w:r>
            <w:r w:rsidRPr="00D25E28">
              <w:rPr>
                <w:rFonts w:ascii="Calibri" w:hAnsi="Calibri" w:cs="Calibri"/>
                <w:szCs w:val="22"/>
              </w:rPr>
              <w:t xml:space="preserve">a 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2</w:t>
            </w:r>
            <w:r w:rsidRPr="00D25E28">
              <w:rPr>
                <w:rFonts w:ascii="Calibri" w:hAnsi="Calibri" w:cs="Calibri"/>
                <w:szCs w:val="22"/>
              </w:rPr>
              <w:t>5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3</w:t>
            </w:r>
            <w:r w:rsidRPr="00D25E28">
              <w:rPr>
                <w:rFonts w:ascii="Calibri" w:hAnsi="Calibri" w:cs="Calibri"/>
                <w:szCs w:val="22"/>
              </w:rPr>
              <w:t>3,</w:t>
            </w:r>
            <w:r>
              <w:rPr>
                <w:rFonts w:ascii="Calibri" w:hAnsi="Calibri" w:cs="Calibri"/>
                <w:spacing w:val="-2"/>
                <w:szCs w:val="22"/>
              </w:rPr>
              <w:t xml:space="preserve"> 390 02 </w:t>
            </w:r>
            <w:r w:rsidRPr="00D25E28">
              <w:rPr>
                <w:rFonts w:ascii="Calibri" w:hAnsi="Calibri" w:cs="Calibri"/>
                <w:szCs w:val="22"/>
              </w:rPr>
              <w:t>T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á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b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r</w:t>
            </w:r>
          </w:p>
        </w:tc>
        <w:tc>
          <w:tcPr>
            <w:tcW w:w="709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rPr>
                <w:color w:val="FF0000"/>
              </w:rPr>
              <w:t xml:space="preserve"> 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55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t xml:space="preserve"> </w:t>
            </w:r>
          </w:p>
        </w:tc>
      </w:tr>
      <w:tr w:rsidR="007219EA" w:rsidRPr="005D21A9" w:rsidTr="007219EA">
        <w:tc>
          <w:tcPr>
            <w:tcW w:w="633" w:type="pct"/>
          </w:tcPr>
          <w:p w:rsidR="007219EA" w:rsidRDefault="007219EA" w:rsidP="007219EA">
            <w:pPr>
              <w:rPr>
                <w:color w:val="FF0000"/>
              </w:rPr>
            </w:pPr>
            <w:r>
              <w:rPr>
                <w:color w:val="FF0000"/>
              </w:rPr>
              <w:t>&lt;doplní dodavatel˃</w:t>
            </w:r>
          </w:p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(A)</w:t>
            </w:r>
          </w:p>
        </w:tc>
        <w:tc>
          <w:tcPr>
            <w:tcW w:w="229" w:type="pct"/>
          </w:tcPr>
          <w:p w:rsidR="007219EA" w:rsidRDefault="007219EA" w:rsidP="007219EA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1 ks</w:t>
            </w:r>
          </w:p>
        </w:tc>
        <w:tc>
          <w:tcPr>
            <w:tcW w:w="1180" w:type="pct"/>
            <w:vAlign w:val="center"/>
          </w:tcPr>
          <w:p w:rsidR="007219EA" w:rsidRPr="00D25E28" w:rsidRDefault="007219EA" w:rsidP="007219EA">
            <w:pPr>
              <w:rPr>
                <w:rFonts w:ascii="Calibri" w:hAnsi="Calibri" w:cs="Calibri"/>
                <w:szCs w:val="22"/>
              </w:rPr>
            </w:pPr>
            <w:r w:rsidRPr="00D25E28">
              <w:rPr>
                <w:rFonts w:ascii="Calibri" w:hAnsi="Calibri" w:cs="Calibri"/>
                <w:spacing w:val="-1"/>
                <w:szCs w:val="22"/>
              </w:rPr>
              <w:t>J</w:t>
            </w:r>
            <w:r w:rsidRPr="00D25E28">
              <w:rPr>
                <w:rFonts w:ascii="Calibri" w:hAnsi="Calibri" w:cs="Calibri"/>
                <w:szCs w:val="22"/>
              </w:rPr>
              <w:t>i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r</w:t>
            </w:r>
            <w:r w:rsidRPr="00D25E28">
              <w:rPr>
                <w:rFonts w:ascii="Calibri" w:hAnsi="Calibri" w:cs="Calibri"/>
                <w:szCs w:val="22"/>
              </w:rPr>
              <w:t>ásk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vo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nám.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8</w:t>
            </w:r>
            <w:r w:rsidRPr="00D25E28">
              <w:rPr>
                <w:rFonts w:ascii="Calibri" w:hAnsi="Calibri" w:cs="Calibri"/>
                <w:szCs w:val="22"/>
              </w:rPr>
              <w:t>,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3</w:t>
            </w:r>
            <w:r w:rsidRPr="00D25E28">
              <w:rPr>
                <w:rFonts w:ascii="Calibri" w:hAnsi="Calibri" w:cs="Calibri"/>
                <w:szCs w:val="22"/>
              </w:rPr>
              <w:t>08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58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P</w:t>
            </w:r>
            <w:r w:rsidRPr="00D25E28">
              <w:rPr>
                <w:rFonts w:ascii="Calibri" w:hAnsi="Calibri" w:cs="Calibri"/>
                <w:szCs w:val="22"/>
              </w:rPr>
              <w:t>l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z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e</w:t>
            </w:r>
            <w:r w:rsidRPr="00D25E28">
              <w:rPr>
                <w:rFonts w:ascii="Calibri" w:hAnsi="Calibri" w:cs="Calibri"/>
                <w:szCs w:val="22"/>
              </w:rPr>
              <w:t>ň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709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rPr>
                <w:color w:val="FF0000"/>
              </w:rPr>
              <w:t xml:space="preserve"> 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55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t xml:space="preserve"> </w:t>
            </w:r>
          </w:p>
        </w:tc>
      </w:tr>
      <w:tr w:rsidR="007219EA" w:rsidRPr="005D21A9" w:rsidTr="007219EA">
        <w:tc>
          <w:tcPr>
            <w:tcW w:w="633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 (A)</w:t>
            </w:r>
          </w:p>
        </w:tc>
        <w:tc>
          <w:tcPr>
            <w:tcW w:w="229" w:type="pct"/>
          </w:tcPr>
          <w:p w:rsidR="007219EA" w:rsidRDefault="007219EA" w:rsidP="007219EA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1 ks</w:t>
            </w:r>
          </w:p>
        </w:tc>
        <w:tc>
          <w:tcPr>
            <w:tcW w:w="1180" w:type="pct"/>
            <w:vAlign w:val="center"/>
          </w:tcPr>
          <w:p w:rsidR="007219EA" w:rsidRDefault="007219EA" w:rsidP="007219EA">
            <w:pPr>
              <w:rPr>
                <w:noProof/>
              </w:rPr>
            </w:pPr>
            <w:r>
              <w:rPr>
                <w:rFonts w:ascii="Calibri" w:hAnsi="Calibri" w:cs="Calibri"/>
                <w:bCs/>
                <w:szCs w:val="22"/>
              </w:rPr>
              <w:t>Březhradská 182, 503 32 Hradec Králové</w:t>
            </w:r>
          </w:p>
        </w:tc>
        <w:tc>
          <w:tcPr>
            <w:tcW w:w="709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rPr>
                <w:color w:val="FF0000"/>
              </w:rPr>
              <w:t xml:space="preserve"> 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55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t xml:space="preserve"> </w:t>
            </w:r>
          </w:p>
        </w:tc>
      </w:tr>
      <w:tr w:rsidR="007219EA" w:rsidRPr="005D21A9" w:rsidTr="007219EA">
        <w:tc>
          <w:tcPr>
            <w:tcW w:w="633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 (A)</w:t>
            </w:r>
          </w:p>
        </w:tc>
        <w:tc>
          <w:tcPr>
            <w:tcW w:w="229" w:type="pct"/>
          </w:tcPr>
          <w:p w:rsidR="007219EA" w:rsidRDefault="007219EA" w:rsidP="007219EA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1 ks</w:t>
            </w:r>
          </w:p>
        </w:tc>
        <w:tc>
          <w:tcPr>
            <w:tcW w:w="1180" w:type="pct"/>
            <w:vAlign w:val="center"/>
          </w:tcPr>
          <w:p w:rsidR="007219EA" w:rsidRDefault="007219EA" w:rsidP="007219EA">
            <w:pPr>
              <w:rPr>
                <w:noProof/>
              </w:rPr>
            </w:pPr>
            <w:r>
              <w:rPr>
                <w:rFonts w:ascii="Calibri" w:hAnsi="Calibri" w:cs="Calibri"/>
                <w:bCs/>
                <w:szCs w:val="22"/>
              </w:rPr>
              <w:t>Masarykova 19/275, 400 01 Ústí nad Labem</w:t>
            </w:r>
          </w:p>
        </w:tc>
        <w:tc>
          <w:tcPr>
            <w:tcW w:w="709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rPr>
                <w:color w:val="FF0000"/>
              </w:rPr>
              <w:t xml:space="preserve"> 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55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t xml:space="preserve"> </w:t>
            </w:r>
          </w:p>
        </w:tc>
      </w:tr>
      <w:tr w:rsidR="007219EA" w:rsidRPr="005D21A9" w:rsidTr="007219EA">
        <w:tc>
          <w:tcPr>
            <w:tcW w:w="633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 (B)</w:t>
            </w:r>
          </w:p>
        </w:tc>
        <w:tc>
          <w:tcPr>
            <w:tcW w:w="229" w:type="pct"/>
          </w:tcPr>
          <w:p w:rsidR="007219EA" w:rsidRDefault="007219EA" w:rsidP="007219EA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1 ks</w:t>
            </w:r>
          </w:p>
        </w:tc>
        <w:tc>
          <w:tcPr>
            <w:tcW w:w="1180" w:type="pct"/>
            <w:vAlign w:val="center"/>
          </w:tcPr>
          <w:p w:rsidR="007219EA" w:rsidRPr="00D25E28" w:rsidRDefault="007219EA" w:rsidP="007219E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Pavelkova 13, 772 85 Olomouc</w:t>
            </w:r>
          </w:p>
        </w:tc>
        <w:tc>
          <w:tcPr>
            <w:tcW w:w="709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rPr>
                <w:color w:val="FF0000"/>
              </w:rPr>
              <w:t xml:space="preserve"> 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55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t xml:space="preserve"> </w:t>
            </w:r>
          </w:p>
        </w:tc>
      </w:tr>
      <w:tr w:rsidR="007219EA" w:rsidRPr="005D21A9" w:rsidTr="007219EA">
        <w:tc>
          <w:tcPr>
            <w:tcW w:w="633" w:type="pct"/>
          </w:tcPr>
          <w:p w:rsidR="007219EA" w:rsidRPr="005D21A9" w:rsidRDefault="007219EA" w:rsidP="007219EA">
            <w:pPr>
              <w:pStyle w:val="Bezmezer"/>
            </w:pPr>
          </w:p>
        </w:tc>
        <w:tc>
          <w:tcPr>
            <w:tcW w:w="229" w:type="pct"/>
          </w:tcPr>
          <w:p w:rsidR="007219EA" w:rsidRPr="005D21A9" w:rsidRDefault="007219EA" w:rsidP="007219EA">
            <w:pPr>
              <w:pStyle w:val="Bezmezer"/>
              <w:rPr>
                <w:rFonts w:cs="Calibri"/>
              </w:rPr>
            </w:pPr>
          </w:p>
        </w:tc>
        <w:tc>
          <w:tcPr>
            <w:tcW w:w="1180" w:type="pct"/>
            <w:vAlign w:val="center"/>
          </w:tcPr>
          <w:p w:rsidR="007219EA" w:rsidRPr="005D21A9" w:rsidRDefault="007219EA" w:rsidP="007219EA">
            <w:pPr>
              <w:pStyle w:val="Bezmezer"/>
              <w:rPr>
                <w:rFonts w:cs="Calibri"/>
              </w:rPr>
            </w:pPr>
            <w:r w:rsidRPr="005D21A9">
              <w:rPr>
                <w:rFonts w:cs="Calibri"/>
              </w:rPr>
              <w:t>Cena za servis za</w:t>
            </w:r>
            <w:r>
              <w:rPr>
                <w:rFonts w:cs="Calibri"/>
              </w:rPr>
              <w:t> </w:t>
            </w:r>
            <w:r w:rsidRPr="005D21A9">
              <w:rPr>
                <w:rFonts w:cs="Calibri"/>
              </w:rPr>
              <w:t>čtvrtletí</w:t>
            </w:r>
            <w:r w:rsidRPr="005D21A9">
              <w:rPr>
                <w:rFonts w:cs="Calibri"/>
                <w:sz w:val="20"/>
                <w:szCs w:val="20"/>
              </w:rPr>
              <w:t xml:space="preserve"> </w:t>
            </w:r>
            <w:r w:rsidRPr="0052748B">
              <w:rPr>
                <w:rFonts w:cs="Calibri"/>
              </w:rPr>
              <w:t xml:space="preserve">všech </w:t>
            </w:r>
            <w:r>
              <w:rPr>
                <w:rFonts w:cs="Calibri"/>
              </w:rPr>
              <w:t xml:space="preserve">10 </w:t>
            </w:r>
            <w:r w:rsidRPr="0052748B">
              <w:rPr>
                <w:rFonts w:cs="Calibri"/>
              </w:rPr>
              <w:t>ks multifunkčních zařízení</w:t>
            </w:r>
          </w:p>
        </w:tc>
        <w:tc>
          <w:tcPr>
            <w:tcW w:w="709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 w:rsidRPr="007219EA">
              <w:t>xxx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rPr>
                <w:color w:val="FF0000"/>
              </w:rPr>
              <w:t xml:space="preserve"> 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55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t xml:space="preserve"> </w:t>
            </w:r>
          </w:p>
        </w:tc>
      </w:tr>
      <w:tr w:rsidR="007219EA" w:rsidRPr="005D21A9" w:rsidTr="007219EA">
        <w:tc>
          <w:tcPr>
            <w:tcW w:w="633" w:type="pct"/>
          </w:tcPr>
          <w:p w:rsidR="007219EA" w:rsidRPr="005D21A9" w:rsidRDefault="007219EA" w:rsidP="007219EA">
            <w:pPr>
              <w:pStyle w:val="Bezmezer"/>
            </w:pPr>
            <w:r w:rsidRPr="005D21A9">
              <w:t>Servis</w:t>
            </w:r>
          </w:p>
        </w:tc>
        <w:tc>
          <w:tcPr>
            <w:tcW w:w="229" w:type="pct"/>
          </w:tcPr>
          <w:p w:rsidR="007219EA" w:rsidRPr="005D21A9" w:rsidRDefault="007219EA" w:rsidP="007219EA">
            <w:pPr>
              <w:pStyle w:val="Bezmezer"/>
              <w:rPr>
                <w:rFonts w:cs="Calibri"/>
              </w:rPr>
            </w:pPr>
          </w:p>
        </w:tc>
        <w:tc>
          <w:tcPr>
            <w:tcW w:w="1180" w:type="pct"/>
            <w:vAlign w:val="center"/>
          </w:tcPr>
          <w:p w:rsidR="007219EA" w:rsidRPr="005D21A9" w:rsidRDefault="007219EA" w:rsidP="007219EA">
            <w:pPr>
              <w:pStyle w:val="Bezmezer"/>
              <w:rPr>
                <w:rFonts w:cs="Calibri"/>
              </w:rPr>
            </w:pPr>
            <w:r w:rsidRPr="005D21A9">
              <w:rPr>
                <w:rFonts w:cs="Calibri"/>
              </w:rPr>
              <w:t xml:space="preserve">Cena za servis za </w:t>
            </w:r>
            <w:r>
              <w:rPr>
                <w:rFonts w:cs="Calibri"/>
              </w:rPr>
              <w:t>5</w:t>
            </w:r>
            <w:r w:rsidRPr="005D21A9">
              <w:rPr>
                <w:rFonts w:cs="Calibri"/>
              </w:rPr>
              <w:t xml:space="preserve"> let (</w:t>
            </w:r>
            <w:r>
              <w:rPr>
                <w:rFonts w:cs="Calibri"/>
              </w:rPr>
              <w:t>20</w:t>
            </w:r>
            <w:r w:rsidRPr="005D21A9">
              <w:rPr>
                <w:rFonts w:cs="Calibri"/>
              </w:rPr>
              <w:t xml:space="preserve"> x hodnota předchozího řádku)</w:t>
            </w:r>
          </w:p>
        </w:tc>
        <w:tc>
          <w:tcPr>
            <w:tcW w:w="709" w:type="pct"/>
          </w:tcPr>
          <w:p w:rsidR="007219EA" w:rsidRPr="008935BF" w:rsidRDefault="007219EA" w:rsidP="007219EA">
            <w:pPr>
              <w:pStyle w:val="Bezmezer"/>
              <w:rPr>
                <w:color w:val="FF0000"/>
              </w:rPr>
            </w:pPr>
            <w:r w:rsidRPr="007219EA">
              <w:t>xxx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rPr>
                <w:color w:val="FF0000"/>
              </w:rPr>
              <w:t xml:space="preserve"> </w:t>
            </w:r>
          </w:p>
        </w:tc>
        <w:tc>
          <w:tcPr>
            <w:tcW w:w="747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755" w:type="pct"/>
          </w:tcPr>
          <w:p w:rsidR="007219EA" w:rsidRPr="008935BF" w:rsidRDefault="007219EA" w:rsidP="007219EA">
            <w:pPr>
              <w:pStyle w:val="Bezmezer"/>
            </w:pPr>
            <w:r>
              <w:rPr>
                <w:color w:val="FF0000"/>
              </w:rPr>
              <w:t>&lt;doplní dodavatel˃</w:t>
            </w:r>
            <w:r w:rsidRPr="008935BF">
              <w:t xml:space="preserve"> </w:t>
            </w:r>
          </w:p>
        </w:tc>
      </w:tr>
    </w:tbl>
    <w:p w:rsidR="006C1755" w:rsidRDefault="006C1755" w:rsidP="00E77C54">
      <w:pPr>
        <w:jc w:val="center"/>
      </w:pPr>
    </w:p>
    <w:sectPr w:rsidR="006C1755" w:rsidSect="009D02EB">
      <w:headerReference w:type="default" r:id="rId10"/>
      <w:footerReference w:type="default" r:id="rId11"/>
      <w:headerReference w:type="first" r:id="rId12"/>
      <w:footerReference w:type="first" r:id="rId13"/>
      <w:endnotePr>
        <w:numFmt w:val="upperLetter"/>
      </w:endnotePr>
      <w:pgSz w:w="11907" w:h="16834"/>
      <w:pgMar w:top="1134" w:right="1134" w:bottom="992" w:left="1134" w:header="43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78" w:rsidRDefault="00E46D78">
      <w:r>
        <w:separator/>
      </w:r>
    </w:p>
  </w:endnote>
  <w:endnote w:type="continuationSeparator" w:id="0">
    <w:p w:rsidR="00E46D78" w:rsidRDefault="00E4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1A" w:rsidRPr="008B13EF" w:rsidRDefault="00E03F1A" w:rsidP="008B13EF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  <w:rPr>
        <w:rFonts w:ascii="Times New Roman" w:hAnsi="Times New Roman"/>
      </w:rPr>
    </w:pPr>
    <w:r>
      <w:rPr>
        <w:rStyle w:val="slostrnky"/>
      </w:rPr>
      <w:t>Servisní smlouva</w:t>
    </w:r>
    <w:r w:rsidR="00994959">
      <w:rPr>
        <w:rStyle w:val="slostrnky"/>
      </w:rPr>
      <w:t xml:space="preserve"> č.</w:t>
    </w:r>
    <w:r>
      <w:rPr>
        <w:rStyle w:val="slostrnky"/>
      </w:rPr>
      <w:t xml:space="preserve">: </w:t>
    </w:r>
    <w:r w:rsidR="007219EA">
      <w:rPr>
        <w:color w:val="FF0000"/>
      </w:rPr>
      <w:t>&lt;doplní dodavatel˃</w:t>
    </w:r>
    <w:r w:rsidR="007219EA"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SUBJECT  \* MERGEFORMAT </w:instrTex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43558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43558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1A" w:rsidRDefault="00E03F1A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AutoCont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219EA">
      <w:rPr>
        <w:rStyle w:val="slostrnky"/>
        <w:noProof/>
      </w:rPr>
      <w:t>8</w:t>
    </w:r>
    <w:r>
      <w:rPr>
        <w:rStyle w:val="slostrnky"/>
      </w:rPr>
      <w:fldChar w:fldCharType="end"/>
    </w:r>
    <w:bookmarkStart w:id="44" w:name="_Ref168545762"/>
    <w:bookmarkEnd w:id="4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78" w:rsidRDefault="00E46D78">
      <w:r>
        <w:separator/>
      </w:r>
    </w:p>
  </w:footnote>
  <w:footnote w:type="continuationSeparator" w:id="0">
    <w:p w:rsidR="00E46D78" w:rsidRDefault="00E4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1A" w:rsidRDefault="00E03F1A" w:rsidP="00994959">
    <w:pPr>
      <w:pStyle w:val="Zhlav"/>
      <w:pBdr>
        <w:bottom w:val="single" w:sz="6" w:space="23" w:color="808080"/>
      </w:pBdr>
      <w:ind w:left="0"/>
      <w:jc w:val="left"/>
    </w:pPr>
    <w:r>
      <w:t>Servisní smlouva</w:t>
    </w:r>
    <w:r w:rsidR="00994959">
      <w:tab/>
    </w:r>
    <w:r w:rsidR="00994959">
      <w:tab/>
      <w:t>Příloha č. 4 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1A" w:rsidRDefault="00E03F1A">
    <w:pPr>
      <w:pStyle w:val="Zhlav"/>
    </w:pPr>
  </w:p>
  <w:p w:rsidR="00E03F1A" w:rsidRDefault="00E03F1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7CF6C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333"/>
        </w:tabs>
        <w:ind w:left="1616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53DA3166"/>
    <w:lvl w:ilvl="0">
      <w:start w:val="1"/>
      <w:numFmt w:val="decimal"/>
      <w:lvlText w:val="%1."/>
      <w:lvlJc w:val="left"/>
      <w:pPr>
        <w:ind w:left="708" w:hanging="708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7" w:hanging="567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color w:val="000000"/>
        <w:sz w:val="22"/>
        <w:szCs w:val="22"/>
      </w:rPr>
    </w:lvl>
  </w:abstractNum>
  <w:abstractNum w:abstractNumId="2" w15:restartNumberingAfterBreak="0">
    <w:nsid w:val="02E77856"/>
    <w:multiLevelType w:val="hybridMultilevel"/>
    <w:tmpl w:val="9A52BEBC"/>
    <w:lvl w:ilvl="0" w:tplc="DD6ABB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" w15:restartNumberingAfterBreak="0">
    <w:nsid w:val="164F1A7C"/>
    <w:multiLevelType w:val="hybridMultilevel"/>
    <w:tmpl w:val="5952FB28"/>
    <w:lvl w:ilvl="0" w:tplc="5858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399A"/>
    <w:multiLevelType w:val="hybridMultilevel"/>
    <w:tmpl w:val="FA646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2AE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6714B"/>
    <w:multiLevelType w:val="hybridMultilevel"/>
    <w:tmpl w:val="54A47458"/>
    <w:lvl w:ilvl="0" w:tplc="BDE201F4">
      <w:start w:val="2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4125B"/>
    <w:multiLevelType w:val="hybridMultilevel"/>
    <w:tmpl w:val="EC1801D2"/>
    <w:lvl w:ilvl="0" w:tplc="DD6ABB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8805632"/>
    <w:multiLevelType w:val="hybridMultilevel"/>
    <w:tmpl w:val="E2847448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00A0313"/>
    <w:multiLevelType w:val="hybridMultilevel"/>
    <w:tmpl w:val="13ECC758"/>
    <w:lvl w:ilvl="0" w:tplc="36ACC4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5600"/>
    <w:multiLevelType w:val="hybridMultilevel"/>
    <w:tmpl w:val="1CDA59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B60054"/>
    <w:multiLevelType w:val="hybridMultilevel"/>
    <w:tmpl w:val="AC7C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D4ADB"/>
    <w:multiLevelType w:val="multilevel"/>
    <w:tmpl w:val="F1284A34"/>
    <w:lvl w:ilvl="0">
      <w:start w:val="1"/>
      <w:numFmt w:val="decimal"/>
      <w:pStyle w:val="BBSnadpis1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BSnadpis2"/>
      <w:isLgl/>
      <w:lvlText w:val="%1.%2"/>
      <w:lvlJc w:val="left"/>
      <w:pPr>
        <w:tabs>
          <w:tab w:val="num" w:pos="667"/>
        </w:tabs>
        <w:ind w:left="667" w:hanging="525"/>
      </w:pPr>
      <w:rPr>
        <w:b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BS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6DE5A0B"/>
    <w:multiLevelType w:val="hybridMultilevel"/>
    <w:tmpl w:val="D0721E14"/>
    <w:lvl w:ilvl="0" w:tplc="F6BE81D2">
      <w:start w:val="4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55986"/>
    <w:multiLevelType w:val="multilevel"/>
    <w:tmpl w:val="39B65B92"/>
    <w:name w:val="ac"/>
    <w:lvl w:ilvl="0">
      <w:start w:val="1"/>
      <w:numFmt w:val="decimal"/>
      <w:pStyle w:val="ac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c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c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cheading4"/>
      <w:lvlText w:val="%3.%2.%1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CF50D5"/>
    <w:multiLevelType w:val="hybridMultilevel"/>
    <w:tmpl w:val="51CEC770"/>
    <w:lvl w:ilvl="0" w:tplc="D4B6C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44E47A9"/>
    <w:multiLevelType w:val="multilevel"/>
    <w:tmpl w:val="41E2C59A"/>
    <w:lvl w:ilvl="0">
      <w:start w:val="1"/>
      <w:numFmt w:val="decimal"/>
      <w:pStyle w:val="ACHeading1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CHeading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CHeading30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4A55E08"/>
    <w:multiLevelType w:val="hybridMultilevel"/>
    <w:tmpl w:val="13ECC758"/>
    <w:lvl w:ilvl="0" w:tplc="36ACC4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E02A4"/>
    <w:multiLevelType w:val="hybridMultilevel"/>
    <w:tmpl w:val="D92AD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C66D9"/>
    <w:multiLevelType w:val="multilevel"/>
    <w:tmpl w:val="B1D6CA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1E6C69"/>
    <w:multiLevelType w:val="hybridMultilevel"/>
    <w:tmpl w:val="1B781D9E"/>
    <w:lvl w:ilvl="0" w:tplc="5858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27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6"/>
  </w:num>
  <w:num w:numId="25">
    <w:abstractNumId w:val="0"/>
  </w:num>
  <w:num w:numId="26">
    <w:abstractNumId w:val="19"/>
  </w:num>
  <w:num w:numId="27">
    <w:abstractNumId w:val="5"/>
  </w:num>
  <w:num w:numId="28">
    <w:abstractNumId w:val="24"/>
  </w:num>
  <w:num w:numId="29">
    <w:abstractNumId w:val="22"/>
  </w:num>
  <w:num w:numId="30">
    <w:abstractNumId w:val="10"/>
  </w:num>
  <w:num w:numId="31">
    <w:abstractNumId w:val="2"/>
  </w:num>
  <w:num w:numId="32">
    <w:abstractNumId w:val="15"/>
  </w:num>
  <w:num w:numId="33">
    <w:abstractNumId w:val="26"/>
  </w:num>
  <w:num w:numId="34">
    <w:abstractNumId w:val="4"/>
  </w:num>
  <w:num w:numId="35">
    <w:abstractNumId w:val="18"/>
  </w:num>
  <w:num w:numId="36">
    <w:abstractNumId w:val="9"/>
  </w:num>
  <w:num w:numId="37">
    <w:abstractNumId w:val="13"/>
  </w:num>
  <w:num w:numId="38">
    <w:abstractNumId w:val="23"/>
  </w:num>
  <w:num w:numId="39">
    <w:abstractNumId w:val="14"/>
  </w:num>
  <w:num w:numId="40">
    <w:abstractNumId w:val="21"/>
  </w:num>
  <w:num w:numId="41">
    <w:abstractNumId w:val="12"/>
  </w:num>
  <w:num w:numId="42">
    <w:abstractNumId w:val="1"/>
  </w:num>
  <w:num w:numId="43">
    <w:abstractNumId w:val="17"/>
  </w:num>
  <w:num w:numId="4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2"/>
    <w:rsid w:val="000064FA"/>
    <w:rsid w:val="00013B07"/>
    <w:rsid w:val="0001754F"/>
    <w:rsid w:val="00020FC6"/>
    <w:rsid w:val="000306EF"/>
    <w:rsid w:val="000314CC"/>
    <w:rsid w:val="000352EA"/>
    <w:rsid w:val="00036A1F"/>
    <w:rsid w:val="00042030"/>
    <w:rsid w:val="000438BF"/>
    <w:rsid w:val="00044CD0"/>
    <w:rsid w:val="0004649C"/>
    <w:rsid w:val="00046F3E"/>
    <w:rsid w:val="00047147"/>
    <w:rsid w:val="00053100"/>
    <w:rsid w:val="000564B6"/>
    <w:rsid w:val="000639B1"/>
    <w:rsid w:val="0006429F"/>
    <w:rsid w:val="00064755"/>
    <w:rsid w:val="00073D55"/>
    <w:rsid w:val="000751EF"/>
    <w:rsid w:val="00076551"/>
    <w:rsid w:val="00081E40"/>
    <w:rsid w:val="0008208C"/>
    <w:rsid w:val="00083251"/>
    <w:rsid w:val="00085036"/>
    <w:rsid w:val="00086430"/>
    <w:rsid w:val="00092769"/>
    <w:rsid w:val="00094CDF"/>
    <w:rsid w:val="000A28E6"/>
    <w:rsid w:val="000A54F3"/>
    <w:rsid w:val="000A59F7"/>
    <w:rsid w:val="000A6488"/>
    <w:rsid w:val="000A717B"/>
    <w:rsid w:val="000B038D"/>
    <w:rsid w:val="000B15B4"/>
    <w:rsid w:val="000B24A2"/>
    <w:rsid w:val="000B346D"/>
    <w:rsid w:val="000B65A8"/>
    <w:rsid w:val="000B6762"/>
    <w:rsid w:val="000B7322"/>
    <w:rsid w:val="000B746B"/>
    <w:rsid w:val="000C0D41"/>
    <w:rsid w:val="000D28DD"/>
    <w:rsid w:val="000D54BD"/>
    <w:rsid w:val="000D636E"/>
    <w:rsid w:val="000E231A"/>
    <w:rsid w:val="000E7EDE"/>
    <w:rsid w:val="000F3CD6"/>
    <w:rsid w:val="000F7E45"/>
    <w:rsid w:val="0010056F"/>
    <w:rsid w:val="0010349C"/>
    <w:rsid w:val="00104A18"/>
    <w:rsid w:val="00111E6E"/>
    <w:rsid w:val="001155A1"/>
    <w:rsid w:val="0011654C"/>
    <w:rsid w:val="001219BC"/>
    <w:rsid w:val="00127729"/>
    <w:rsid w:val="001304FE"/>
    <w:rsid w:val="001343B2"/>
    <w:rsid w:val="00134F89"/>
    <w:rsid w:val="00136CEC"/>
    <w:rsid w:val="00136FA9"/>
    <w:rsid w:val="0014359E"/>
    <w:rsid w:val="001435F5"/>
    <w:rsid w:val="00145C48"/>
    <w:rsid w:val="00145E22"/>
    <w:rsid w:val="001461F1"/>
    <w:rsid w:val="00151DB0"/>
    <w:rsid w:val="00155FED"/>
    <w:rsid w:val="001572AA"/>
    <w:rsid w:val="00160995"/>
    <w:rsid w:val="001642A4"/>
    <w:rsid w:val="001706E9"/>
    <w:rsid w:val="00171425"/>
    <w:rsid w:val="00172B24"/>
    <w:rsid w:val="0017356F"/>
    <w:rsid w:val="0017593A"/>
    <w:rsid w:val="00175EBA"/>
    <w:rsid w:val="00180283"/>
    <w:rsid w:val="00180779"/>
    <w:rsid w:val="001826FE"/>
    <w:rsid w:val="00182F06"/>
    <w:rsid w:val="00183832"/>
    <w:rsid w:val="00183DDA"/>
    <w:rsid w:val="00186656"/>
    <w:rsid w:val="001901D2"/>
    <w:rsid w:val="0019065B"/>
    <w:rsid w:val="001907AA"/>
    <w:rsid w:val="001963D0"/>
    <w:rsid w:val="00196E81"/>
    <w:rsid w:val="0019728A"/>
    <w:rsid w:val="001A380B"/>
    <w:rsid w:val="001A7C1B"/>
    <w:rsid w:val="001B00B3"/>
    <w:rsid w:val="001B2EA8"/>
    <w:rsid w:val="001B3152"/>
    <w:rsid w:val="001B378F"/>
    <w:rsid w:val="001B608B"/>
    <w:rsid w:val="001B6423"/>
    <w:rsid w:val="001B72CB"/>
    <w:rsid w:val="001C01D9"/>
    <w:rsid w:val="001C2B58"/>
    <w:rsid w:val="001C3231"/>
    <w:rsid w:val="001C38A6"/>
    <w:rsid w:val="001C3FBC"/>
    <w:rsid w:val="001C41CB"/>
    <w:rsid w:val="001C74D5"/>
    <w:rsid w:val="001C779E"/>
    <w:rsid w:val="001D144C"/>
    <w:rsid w:val="001D2CEC"/>
    <w:rsid w:val="001D45F6"/>
    <w:rsid w:val="001D674D"/>
    <w:rsid w:val="001E1F67"/>
    <w:rsid w:val="001E20FA"/>
    <w:rsid w:val="001E2F1C"/>
    <w:rsid w:val="001E5951"/>
    <w:rsid w:val="001F0FBE"/>
    <w:rsid w:val="001F1243"/>
    <w:rsid w:val="001F2D29"/>
    <w:rsid w:val="001F36BD"/>
    <w:rsid w:val="001F381B"/>
    <w:rsid w:val="001F5D81"/>
    <w:rsid w:val="001F5EEB"/>
    <w:rsid w:val="001F74D3"/>
    <w:rsid w:val="001F7CB0"/>
    <w:rsid w:val="00200057"/>
    <w:rsid w:val="00200C8C"/>
    <w:rsid w:val="00201A2E"/>
    <w:rsid w:val="0020315C"/>
    <w:rsid w:val="0020325C"/>
    <w:rsid w:val="002063DE"/>
    <w:rsid w:val="00210B2D"/>
    <w:rsid w:val="00213372"/>
    <w:rsid w:val="00213663"/>
    <w:rsid w:val="00214E7E"/>
    <w:rsid w:val="0021744F"/>
    <w:rsid w:val="002174EA"/>
    <w:rsid w:val="00220BC1"/>
    <w:rsid w:val="00222521"/>
    <w:rsid w:val="0022485A"/>
    <w:rsid w:val="00225C98"/>
    <w:rsid w:val="002267A1"/>
    <w:rsid w:val="002344DE"/>
    <w:rsid w:val="00242EBB"/>
    <w:rsid w:val="002443D8"/>
    <w:rsid w:val="00246C9B"/>
    <w:rsid w:val="00246FE9"/>
    <w:rsid w:val="00247879"/>
    <w:rsid w:val="002517C1"/>
    <w:rsid w:val="00251DA1"/>
    <w:rsid w:val="00252D6E"/>
    <w:rsid w:val="002565C7"/>
    <w:rsid w:val="00261EB6"/>
    <w:rsid w:val="00262C9C"/>
    <w:rsid w:val="00265D8F"/>
    <w:rsid w:val="00267967"/>
    <w:rsid w:val="002739D7"/>
    <w:rsid w:val="0027472B"/>
    <w:rsid w:val="00281E83"/>
    <w:rsid w:val="00285AB1"/>
    <w:rsid w:val="00292EED"/>
    <w:rsid w:val="00293D54"/>
    <w:rsid w:val="00294E99"/>
    <w:rsid w:val="002959DE"/>
    <w:rsid w:val="0029684F"/>
    <w:rsid w:val="00296E75"/>
    <w:rsid w:val="002A0139"/>
    <w:rsid w:val="002A12F5"/>
    <w:rsid w:val="002A2645"/>
    <w:rsid w:val="002A313F"/>
    <w:rsid w:val="002A4261"/>
    <w:rsid w:val="002A6A0B"/>
    <w:rsid w:val="002A7619"/>
    <w:rsid w:val="002B1431"/>
    <w:rsid w:val="002B198C"/>
    <w:rsid w:val="002B1A37"/>
    <w:rsid w:val="002B31DC"/>
    <w:rsid w:val="002C0EB4"/>
    <w:rsid w:val="002C325B"/>
    <w:rsid w:val="002C50C7"/>
    <w:rsid w:val="002C668E"/>
    <w:rsid w:val="002C76CD"/>
    <w:rsid w:val="002C77E1"/>
    <w:rsid w:val="002D068B"/>
    <w:rsid w:val="002D2104"/>
    <w:rsid w:val="002D22F4"/>
    <w:rsid w:val="002D563F"/>
    <w:rsid w:val="002E13F0"/>
    <w:rsid w:val="002E239E"/>
    <w:rsid w:val="002E459B"/>
    <w:rsid w:val="002E5300"/>
    <w:rsid w:val="002E738B"/>
    <w:rsid w:val="002E75D1"/>
    <w:rsid w:val="002F0F16"/>
    <w:rsid w:val="002F1996"/>
    <w:rsid w:val="002F1A42"/>
    <w:rsid w:val="002F5E62"/>
    <w:rsid w:val="002F7988"/>
    <w:rsid w:val="00301C5A"/>
    <w:rsid w:val="00301CD5"/>
    <w:rsid w:val="00301D6A"/>
    <w:rsid w:val="003023B2"/>
    <w:rsid w:val="003044AC"/>
    <w:rsid w:val="003053EB"/>
    <w:rsid w:val="003126C0"/>
    <w:rsid w:val="0032144A"/>
    <w:rsid w:val="00322AEB"/>
    <w:rsid w:val="00322C6D"/>
    <w:rsid w:val="003345FB"/>
    <w:rsid w:val="003349CE"/>
    <w:rsid w:val="003366D4"/>
    <w:rsid w:val="00340F2D"/>
    <w:rsid w:val="00342BEE"/>
    <w:rsid w:val="00346A05"/>
    <w:rsid w:val="003518FB"/>
    <w:rsid w:val="00352ADE"/>
    <w:rsid w:val="00352F87"/>
    <w:rsid w:val="003575B9"/>
    <w:rsid w:val="00360492"/>
    <w:rsid w:val="003633D2"/>
    <w:rsid w:val="0036539B"/>
    <w:rsid w:val="00366C1E"/>
    <w:rsid w:val="0037408A"/>
    <w:rsid w:val="00377307"/>
    <w:rsid w:val="00377663"/>
    <w:rsid w:val="0038117B"/>
    <w:rsid w:val="00382F64"/>
    <w:rsid w:val="00383029"/>
    <w:rsid w:val="00384F98"/>
    <w:rsid w:val="00390EE3"/>
    <w:rsid w:val="00395416"/>
    <w:rsid w:val="003959C1"/>
    <w:rsid w:val="003967F6"/>
    <w:rsid w:val="003A04E7"/>
    <w:rsid w:val="003A6D9F"/>
    <w:rsid w:val="003A7229"/>
    <w:rsid w:val="003B47BF"/>
    <w:rsid w:val="003B5C8D"/>
    <w:rsid w:val="003B7439"/>
    <w:rsid w:val="003C14C6"/>
    <w:rsid w:val="003C334C"/>
    <w:rsid w:val="003C48A8"/>
    <w:rsid w:val="003C51BB"/>
    <w:rsid w:val="003C65E7"/>
    <w:rsid w:val="003C71CF"/>
    <w:rsid w:val="003C7F3E"/>
    <w:rsid w:val="003D0718"/>
    <w:rsid w:val="003D19DB"/>
    <w:rsid w:val="003D2129"/>
    <w:rsid w:val="003D33C4"/>
    <w:rsid w:val="003D45FF"/>
    <w:rsid w:val="003D6314"/>
    <w:rsid w:val="003D69DD"/>
    <w:rsid w:val="003E085A"/>
    <w:rsid w:val="003E27D3"/>
    <w:rsid w:val="003E287A"/>
    <w:rsid w:val="003E28D9"/>
    <w:rsid w:val="003E3BE3"/>
    <w:rsid w:val="003E4ABA"/>
    <w:rsid w:val="003E55F7"/>
    <w:rsid w:val="003E59DA"/>
    <w:rsid w:val="003E6643"/>
    <w:rsid w:val="003F04EF"/>
    <w:rsid w:val="003F0D2D"/>
    <w:rsid w:val="003F0DAE"/>
    <w:rsid w:val="003F1191"/>
    <w:rsid w:val="003F3807"/>
    <w:rsid w:val="003F3B13"/>
    <w:rsid w:val="003F3D01"/>
    <w:rsid w:val="003F5A56"/>
    <w:rsid w:val="004062EE"/>
    <w:rsid w:val="00406B5E"/>
    <w:rsid w:val="004133A3"/>
    <w:rsid w:val="004250E1"/>
    <w:rsid w:val="00426B86"/>
    <w:rsid w:val="00430410"/>
    <w:rsid w:val="00430689"/>
    <w:rsid w:val="00430D0D"/>
    <w:rsid w:val="00431E89"/>
    <w:rsid w:val="00444A41"/>
    <w:rsid w:val="004454CC"/>
    <w:rsid w:val="00445B9B"/>
    <w:rsid w:val="00445D45"/>
    <w:rsid w:val="00446358"/>
    <w:rsid w:val="00446B99"/>
    <w:rsid w:val="00447DA6"/>
    <w:rsid w:val="00447FEC"/>
    <w:rsid w:val="004543E6"/>
    <w:rsid w:val="004563EC"/>
    <w:rsid w:val="00461238"/>
    <w:rsid w:val="004639C5"/>
    <w:rsid w:val="004642D5"/>
    <w:rsid w:val="00464894"/>
    <w:rsid w:val="00466B43"/>
    <w:rsid w:val="00466E29"/>
    <w:rsid w:val="00470D22"/>
    <w:rsid w:val="004817F0"/>
    <w:rsid w:val="0048381F"/>
    <w:rsid w:val="0048537A"/>
    <w:rsid w:val="00495BCB"/>
    <w:rsid w:val="004A05C9"/>
    <w:rsid w:val="004A07D9"/>
    <w:rsid w:val="004A1273"/>
    <w:rsid w:val="004A28C8"/>
    <w:rsid w:val="004A30F5"/>
    <w:rsid w:val="004A4EA0"/>
    <w:rsid w:val="004B6661"/>
    <w:rsid w:val="004C5F01"/>
    <w:rsid w:val="004C7B9A"/>
    <w:rsid w:val="004D0CFA"/>
    <w:rsid w:val="004D252E"/>
    <w:rsid w:val="004D5D11"/>
    <w:rsid w:val="004E13F6"/>
    <w:rsid w:val="004E1617"/>
    <w:rsid w:val="004E21EE"/>
    <w:rsid w:val="004E2844"/>
    <w:rsid w:val="004E6666"/>
    <w:rsid w:val="004E7459"/>
    <w:rsid w:val="004F00FF"/>
    <w:rsid w:val="004F0647"/>
    <w:rsid w:val="004F4109"/>
    <w:rsid w:val="004F5AA6"/>
    <w:rsid w:val="004F6D54"/>
    <w:rsid w:val="0050098B"/>
    <w:rsid w:val="00500C1A"/>
    <w:rsid w:val="005019F5"/>
    <w:rsid w:val="00501E6A"/>
    <w:rsid w:val="00505561"/>
    <w:rsid w:val="00506499"/>
    <w:rsid w:val="00506636"/>
    <w:rsid w:val="00506909"/>
    <w:rsid w:val="005078E9"/>
    <w:rsid w:val="00511954"/>
    <w:rsid w:val="0051239C"/>
    <w:rsid w:val="00512DAD"/>
    <w:rsid w:val="0051310C"/>
    <w:rsid w:val="00515E50"/>
    <w:rsid w:val="0052159B"/>
    <w:rsid w:val="00526321"/>
    <w:rsid w:val="00535CED"/>
    <w:rsid w:val="005436EB"/>
    <w:rsid w:val="005443A4"/>
    <w:rsid w:val="00547D92"/>
    <w:rsid w:val="00550730"/>
    <w:rsid w:val="00554769"/>
    <w:rsid w:val="005556C9"/>
    <w:rsid w:val="0055763B"/>
    <w:rsid w:val="005600F2"/>
    <w:rsid w:val="00561471"/>
    <w:rsid w:val="00561BE8"/>
    <w:rsid w:val="00563E7E"/>
    <w:rsid w:val="005640B0"/>
    <w:rsid w:val="0056417C"/>
    <w:rsid w:val="005670B3"/>
    <w:rsid w:val="005671DA"/>
    <w:rsid w:val="00567ECA"/>
    <w:rsid w:val="00572DA1"/>
    <w:rsid w:val="00576116"/>
    <w:rsid w:val="00582EAA"/>
    <w:rsid w:val="00583B3B"/>
    <w:rsid w:val="00583D78"/>
    <w:rsid w:val="00586608"/>
    <w:rsid w:val="00587900"/>
    <w:rsid w:val="00595367"/>
    <w:rsid w:val="005968C3"/>
    <w:rsid w:val="005969CB"/>
    <w:rsid w:val="005A0448"/>
    <w:rsid w:val="005A1C49"/>
    <w:rsid w:val="005A1D0D"/>
    <w:rsid w:val="005A3BE3"/>
    <w:rsid w:val="005A4D1A"/>
    <w:rsid w:val="005B03DD"/>
    <w:rsid w:val="005B20BA"/>
    <w:rsid w:val="005B611F"/>
    <w:rsid w:val="005C26F2"/>
    <w:rsid w:val="005C5F64"/>
    <w:rsid w:val="005C5FE0"/>
    <w:rsid w:val="005D2591"/>
    <w:rsid w:val="005D57A2"/>
    <w:rsid w:val="005D75D7"/>
    <w:rsid w:val="005E07FF"/>
    <w:rsid w:val="005E0E02"/>
    <w:rsid w:val="005E25D2"/>
    <w:rsid w:val="005E3263"/>
    <w:rsid w:val="005E4C98"/>
    <w:rsid w:val="005E5C69"/>
    <w:rsid w:val="005F032D"/>
    <w:rsid w:val="005F280F"/>
    <w:rsid w:val="005F2D80"/>
    <w:rsid w:val="005F6223"/>
    <w:rsid w:val="006021B6"/>
    <w:rsid w:val="006032D8"/>
    <w:rsid w:val="00611393"/>
    <w:rsid w:val="0061214C"/>
    <w:rsid w:val="006142DC"/>
    <w:rsid w:val="00615BCB"/>
    <w:rsid w:val="00615C99"/>
    <w:rsid w:val="0061732C"/>
    <w:rsid w:val="00622244"/>
    <w:rsid w:val="006224AD"/>
    <w:rsid w:val="00630089"/>
    <w:rsid w:val="0063045F"/>
    <w:rsid w:val="00630FF4"/>
    <w:rsid w:val="006317D9"/>
    <w:rsid w:val="00632406"/>
    <w:rsid w:val="00636781"/>
    <w:rsid w:val="00636B2B"/>
    <w:rsid w:val="00637000"/>
    <w:rsid w:val="006373C8"/>
    <w:rsid w:val="00640AB3"/>
    <w:rsid w:val="00642168"/>
    <w:rsid w:val="006464FB"/>
    <w:rsid w:val="00650873"/>
    <w:rsid w:val="00652FA7"/>
    <w:rsid w:val="00653921"/>
    <w:rsid w:val="00655672"/>
    <w:rsid w:val="00655D71"/>
    <w:rsid w:val="006560A9"/>
    <w:rsid w:val="0066481E"/>
    <w:rsid w:val="00664947"/>
    <w:rsid w:val="00664A2B"/>
    <w:rsid w:val="00664DB5"/>
    <w:rsid w:val="0066740E"/>
    <w:rsid w:val="00672575"/>
    <w:rsid w:val="00672E5C"/>
    <w:rsid w:val="00675224"/>
    <w:rsid w:val="006753E2"/>
    <w:rsid w:val="00676322"/>
    <w:rsid w:val="00677944"/>
    <w:rsid w:val="00681684"/>
    <w:rsid w:val="0068316E"/>
    <w:rsid w:val="00683BA5"/>
    <w:rsid w:val="0068642D"/>
    <w:rsid w:val="006879EA"/>
    <w:rsid w:val="00687C08"/>
    <w:rsid w:val="00690D22"/>
    <w:rsid w:val="00691578"/>
    <w:rsid w:val="0069463B"/>
    <w:rsid w:val="0069649C"/>
    <w:rsid w:val="006A6340"/>
    <w:rsid w:val="006A71DE"/>
    <w:rsid w:val="006A7452"/>
    <w:rsid w:val="006A7FF7"/>
    <w:rsid w:val="006B2A09"/>
    <w:rsid w:val="006B4564"/>
    <w:rsid w:val="006B52A4"/>
    <w:rsid w:val="006B53E2"/>
    <w:rsid w:val="006B7CB4"/>
    <w:rsid w:val="006C1755"/>
    <w:rsid w:val="006C18D6"/>
    <w:rsid w:val="006C39B7"/>
    <w:rsid w:val="006C40A3"/>
    <w:rsid w:val="006D13B8"/>
    <w:rsid w:val="006D15FA"/>
    <w:rsid w:val="006D215A"/>
    <w:rsid w:val="006D2D6F"/>
    <w:rsid w:val="006D3E2B"/>
    <w:rsid w:val="006D4625"/>
    <w:rsid w:val="006D5A27"/>
    <w:rsid w:val="006D6E88"/>
    <w:rsid w:val="006E0744"/>
    <w:rsid w:val="006E1EFD"/>
    <w:rsid w:val="006E49F2"/>
    <w:rsid w:val="006E52FB"/>
    <w:rsid w:val="006E6AE3"/>
    <w:rsid w:val="006E7201"/>
    <w:rsid w:val="006E7468"/>
    <w:rsid w:val="006F0887"/>
    <w:rsid w:val="006F1E0F"/>
    <w:rsid w:val="006F7916"/>
    <w:rsid w:val="006F7FD2"/>
    <w:rsid w:val="00700E18"/>
    <w:rsid w:val="00703BAE"/>
    <w:rsid w:val="00705908"/>
    <w:rsid w:val="00707F13"/>
    <w:rsid w:val="0071158D"/>
    <w:rsid w:val="00716D38"/>
    <w:rsid w:val="00717A4D"/>
    <w:rsid w:val="00720DA9"/>
    <w:rsid w:val="007219EA"/>
    <w:rsid w:val="00730263"/>
    <w:rsid w:val="00731D2D"/>
    <w:rsid w:val="00732138"/>
    <w:rsid w:val="00734FE9"/>
    <w:rsid w:val="00735CF4"/>
    <w:rsid w:val="00743558"/>
    <w:rsid w:val="00745F6A"/>
    <w:rsid w:val="00747AF3"/>
    <w:rsid w:val="0075084B"/>
    <w:rsid w:val="00753693"/>
    <w:rsid w:val="00754938"/>
    <w:rsid w:val="00764249"/>
    <w:rsid w:val="00764946"/>
    <w:rsid w:val="007665D1"/>
    <w:rsid w:val="007702C1"/>
    <w:rsid w:val="0077106B"/>
    <w:rsid w:val="00772C67"/>
    <w:rsid w:val="00775467"/>
    <w:rsid w:val="007810D7"/>
    <w:rsid w:val="007832D3"/>
    <w:rsid w:val="0078715D"/>
    <w:rsid w:val="00790AFF"/>
    <w:rsid w:val="00791C21"/>
    <w:rsid w:val="00795E70"/>
    <w:rsid w:val="00796B64"/>
    <w:rsid w:val="007A0640"/>
    <w:rsid w:val="007A5650"/>
    <w:rsid w:val="007A56FE"/>
    <w:rsid w:val="007A7777"/>
    <w:rsid w:val="007B2943"/>
    <w:rsid w:val="007B297B"/>
    <w:rsid w:val="007B356E"/>
    <w:rsid w:val="007B3744"/>
    <w:rsid w:val="007B6713"/>
    <w:rsid w:val="007B7890"/>
    <w:rsid w:val="007C0320"/>
    <w:rsid w:val="007C19C6"/>
    <w:rsid w:val="007C3CA1"/>
    <w:rsid w:val="007C3F50"/>
    <w:rsid w:val="007C48ED"/>
    <w:rsid w:val="007C5DE0"/>
    <w:rsid w:val="007C7C4B"/>
    <w:rsid w:val="007D05C8"/>
    <w:rsid w:val="007D0E2F"/>
    <w:rsid w:val="007D6ED4"/>
    <w:rsid w:val="007D6ED6"/>
    <w:rsid w:val="007E26A8"/>
    <w:rsid w:val="007E4991"/>
    <w:rsid w:val="007E6426"/>
    <w:rsid w:val="007E68D9"/>
    <w:rsid w:val="007F1806"/>
    <w:rsid w:val="007F6CD4"/>
    <w:rsid w:val="00805032"/>
    <w:rsid w:val="008052ED"/>
    <w:rsid w:val="00805354"/>
    <w:rsid w:val="00805740"/>
    <w:rsid w:val="00815B3C"/>
    <w:rsid w:val="00815BAE"/>
    <w:rsid w:val="0081603C"/>
    <w:rsid w:val="008170D7"/>
    <w:rsid w:val="00820E42"/>
    <w:rsid w:val="00821F02"/>
    <w:rsid w:val="00832206"/>
    <w:rsid w:val="0083531B"/>
    <w:rsid w:val="00836A29"/>
    <w:rsid w:val="008456CC"/>
    <w:rsid w:val="008479D1"/>
    <w:rsid w:val="0085466B"/>
    <w:rsid w:val="0085678E"/>
    <w:rsid w:val="0086205C"/>
    <w:rsid w:val="008661C7"/>
    <w:rsid w:val="00866DD2"/>
    <w:rsid w:val="00867D6D"/>
    <w:rsid w:val="00870936"/>
    <w:rsid w:val="00874DBF"/>
    <w:rsid w:val="008813A5"/>
    <w:rsid w:val="008840EB"/>
    <w:rsid w:val="00886AD9"/>
    <w:rsid w:val="008873D8"/>
    <w:rsid w:val="00891E43"/>
    <w:rsid w:val="00893C3D"/>
    <w:rsid w:val="00894BBA"/>
    <w:rsid w:val="00895BE0"/>
    <w:rsid w:val="00896E44"/>
    <w:rsid w:val="00896F68"/>
    <w:rsid w:val="0089763F"/>
    <w:rsid w:val="008A26EA"/>
    <w:rsid w:val="008A3AB3"/>
    <w:rsid w:val="008A5A95"/>
    <w:rsid w:val="008B13EF"/>
    <w:rsid w:val="008B3018"/>
    <w:rsid w:val="008B37DB"/>
    <w:rsid w:val="008B3EF3"/>
    <w:rsid w:val="008B4581"/>
    <w:rsid w:val="008B4E0A"/>
    <w:rsid w:val="008C5B42"/>
    <w:rsid w:val="008C76CF"/>
    <w:rsid w:val="008D033A"/>
    <w:rsid w:val="008D1A85"/>
    <w:rsid w:val="008D3153"/>
    <w:rsid w:val="008D38A6"/>
    <w:rsid w:val="008D47F3"/>
    <w:rsid w:val="008D4984"/>
    <w:rsid w:val="008E1686"/>
    <w:rsid w:val="008E450E"/>
    <w:rsid w:val="008E7164"/>
    <w:rsid w:val="008E722C"/>
    <w:rsid w:val="008E798B"/>
    <w:rsid w:val="008F0A34"/>
    <w:rsid w:val="008F1EC4"/>
    <w:rsid w:val="008F3BF2"/>
    <w:rsid w:val="009012A3"/>
    <w:rsid w:val="00901A77"/>
    <w:rsid w:val="00901B7C"/>
    <w:rsid w:val="0090359D"/>
    <w:rsid w:val="00910018"/>
    <w:rsid w:val="00910CC8"/>
    <w:rsid w:val="009125B5"/>
    <w:rsid w:val="00914B21"/>
    <w:rsid w:val="00914E30"/>
    <w:rsid w:val="00915ABC"/>
    <w:rsid w:val="009171E8"/>
    <w:rsid w:val="009175CA"/>
    <w:rsid w:val="00920B89"/>
    <w:rsid w:val="00922420"/>
    <w:rsid w:val="009259AB"/>
    <w:rsid w:val="00931A8F"/>
    <w:rsid w:val="00932600"/>
    <w:rsid w:val="0093344E"/>
    <w:rsid w:val="009423B2"/>
    <w:rsid w:val="00945966"/>
    <w:rsid w:val="00953AD3"/>
    <w:rsid w:val="00954FB1"/>
    <w:rsid w:val="00957D74"/>
    <w:rsid w:val="00957EA2"/>
    <w:rsid w:val="009608D4"/>
    <w:rsid w:val="009609EE"/>
    <w:rsid w:val="0096384F"/>
    <w:rsid w:val="009658C7"/>
    <w:rsid w:val="009667E9"/>
    <w:rsid w:val="00972894"/>
    <w:rsid w:val="00974B46"/>
    <w:rsid w:val="00980303"/>
    <w:rsid w:val="0098155C"/>
    <w:rsid w:val="0098210C"/>
    <w:rsid w:val="00982DC7"/>
    <w:rsid w:val="00983E5E"/>
    <w:rsid w:val="0098438A"/>
    <w:rsid w:val="009857B7"/>
    <w:rsid w:val="00986012"/>
    <w:rsid w:val="0099434D"/>
    <w:rsid w:val="00994959"/>
    <w:rsid w:val="0099670D"/>
    <w:rsid w:val="00997573"/>
    <w:rsid w:val="009A645C"/>
    <w:rsid w:val="009B6F31"/>
    <w:rsid w:val="009B779F"/>
    <w:rsid w:val="009C038A"/>
    <w:rsid w:val="009C2002"/>
    <w:rsid w:val="009C2428"/>
    <w:rsid w:val="009C2B7E"/>
    <w:rsid w:val="009C326F"/>
    <w:rsid w:val="009C67CE"/>
    <w:rsid w:val="009D006B"/>
    <w:rsid w:val="009D0164"/>
    <w:rsid w:val="009D02EB"/>
    <w:rsid w:val="009D4B4D"/>
    <w:rsid w:val="009D7CC3"/>
    <w:rsid w:val="009E03C8"/>
    <w:rsid w:val="009E04F8"/>
    <w:rsid w:val="009E3986"/>
    <w:rsid w:val="009E57FA"/>
    <w:rsid w:val="009F0208"/>
    <w:rsid w:val="009F0867"/>
    <w:rsid w:val="009F3C67"/>
    <w:rsid w:val="009F617B"/>
    <w:rsid w:val="00A00009"/>
    <w:rsid w:val="00A01AC5"/>
    <w:rsid w:val="00A046E3"/>
    <w:rsid w:val="00A121D5"/>
    <w:rsid w:val="00A178F0"/>
    <w:rsid w:val="00A20B1D"/>
    <w:rsid w:val="00A20D50"/>
    <w:rsid w:val="00A26802"/>
    <w:rsid w:val="00A27438"/>
    <w:rsid w:val="00A308FD"/>
    <w:rsid w:val="00A3254E"/>
    <w:rsid w:val="00A34632"/>
    <w:rsid w:val="00A3523A"/>
    <w:rsid w:val="00A369E8"/>
    <w:rsid w:val="00A3753B"/>
    <w:rsid w:val="00A42992"/>
    <w:rsid w:val="00A431E6"/>
    <w:rsid w:val="00A4337D"/>
    <w:rsid w:val="00A477C4"/>
    <w:rsid w:val="00A51E75"/>
    <w:rsid w:val="00A52D5C"/>
    <w:rsid w:val="00A625F1"/>
    <w:rsid w:val="00A66072"/>
    <w:rsid w:val="00A66266"/>
    <w:rsid w:val="00A70B14"/>
    <w:rsid w:val="00A71F78"/>
    <w:rsid w:val="00A74693"/>
    <w:rsid w:val="00A758D8"/>
    <w:rsid w:val="00A77C6B"/>
    <w:rsid w:val="00A81F2C"/>
    <w:rsid w:val="00A8310E"/>
    <w:rsid w:val="00A836F9"/>
    <w:rsid w:val="00A838C6"/>
    <w:rsid w:val="00A83DAB"/>
    <w:rsid w:val="00A840CC"/>
    <w:rsid w:val="00A8562F"/>
    <w:rsid w:val="00A85661"/>
    <w:rsid w:val="00A90DA9"/>
    <w:rsid w:val="00A9102D"/>
    <w:rsid w:val="00A955BE"/>
    <w:rsid w:val="00A95A52"/>
    <w:rsid w:val="00A96F6B"/>
    <w:rsid w:val="00A9782B"/>
    <w:rsid w:val="00AA16AD"/>
    <w:rsid w:val="00AA273C"/>
    <w:rsid w:val="00AA3CAB"/>
    <w:rsid w:val="00AB2818"/>
    <w:rsid w:val="00AB324F"/>
    <w:rsid w:val="00AB58E9"/>
    <w:rsid w:val="00AB6B77"/>
    <w:rsid w:val="00AC0F88"/>
    <w:rsid w:val="00AC119F"/>
    <w:rsid w:val="00AC39BB"/>
    <w:rsid w:val="00AC3E7C"/>
    <w:rsid w:val="00AC613C"/>
    <w:rsid w:val="00AC61E2"/>
    <w:rsid w:val="00AD42D2"/>
    <w:rsid w:val="00AE1ED5"/>
    <w:rsid w:val="00AE2961"/>
    <w:rsid w:val="00AE3FD1"/>
    <w:rsid w:val="00AE7DA3"/>
    <w:rsid w:val="00AF22F1"/>
    <w:rsid w:val="00AF3693"/>
    <w:rsid w:val="00AF37CF"/>
    <w:rsid w:val="00AF544E"/>
    <w:rsid w:val="00B019F4"/>
    <w:rsid w:val="00B04042"/>
    <w:rsid w:val="00B04A62"/>
    <w:rsid w:val="00B07461"/>
    <w:rsid w:val="00B10264"/>
    <w:rsid w:val="00B117F2"/>
    <w:rsid w:val="00B13BCD"/>
    <w:rsid w:val="00B149A5"/>
    <w:rsid w:val="00B15266"/>
    <w:rsid w:val="00B16760"/>
    <w:rsid w:val="00B3005D"/>
    <w:rsid w:val="00B30B0D"/>
    <w:rsid w:val="00B32C45"/>
    <w:rsid w:val="00B32D8D"/>
    <w:rsid w:val="00B33A16"/>
    <w:rsid w:val="00B35F5E"/>
    <w:rsid w:val="00B40D35"/>
    <w:rsid w:val="00B4309D"/>
    <w:rsid w:val="00B44AC5"/>
    <w:rsid w:val="00B44C15"/>
    <w:rsid w:val="00B471A1"/>
    <w:rsid w:val="00B5416D"/>
    <w:rsid w:val="00B5550A"/>
    <w:rsid w:val="00B60A87"/>
    <w:rsid w:val="00B610DC"/>
    <w:rsid w:val="00B65A45"/>
    <w:rsid w:val="00B7056F"/>
    <w:rsid w:val="00B705E4"/>
    <w:rsid w:val="00B728D3"/>
    <w:rsid w:val="00B74286"/>
    <w:rsid w:val="00B81577"/>
    <w:rsid w:val="00B820FB"/>
    <w:rsid w:val="00B8285A"/>
    <w:rsid w:val="00B83016"/>
    <w:rsid w:val="00B84EDB"/>
    <w:rsid w:val="00B87039"/>
    <w:rsid w:val="00B872FB"/>
    <w:rsid w:val="00B906A4"/>
    <w:rsid w:val="00B94218"/>
    <w:rsid w:val="00B95442"/>
    <w:rsid w:val="00BA0325"/>
    <w:rsid w:val="00BA2331"/>
    <w:rsid w:val="00BA56F8"/>
    <w:rsid w:val="00BA5797"/>
    <w:rsid w:val="00BA6056"/>
    <w:rsid w:val="00BB197A"/>
    <w:rsid w:val="00BB2A27"/>
    <w:rsid w:val="00BB6465"/>
    <w:rsid w:val="00BB7726"/>
    <w:rsid w:val="00BC40F1"/>
    <w:rsid w:val="00BE145C"/>
    <w:rsid w:val="00BE1C38"/>
    <w:rsid w:val="00BE34E1"/>
    <w:rsid w:val="00BE7C52"/>
    <w:rsid w:val="00BF1E35"/>
    <w:rsid w:val="00BF209A"/>
    <w:rsid w:val="00BF32DC"/>
    <w:rsid w:val="00BF3B6D"/>
    <w:rsid w:val="00BF3CA7"/>
    <w:rsid w:val="00C030A8"/>
    <w:rsid w:val="00C03DA4"/>
    <w:rsid w:val="00C04A4A"/>
    <w:rsid w:val="00C04D55"/>
    <w:rsid w:val="00C04E4F"/>
    <w:rsid w:val="00C104F1"/>
    <w:rsid w:val="00C119E8"/>
    <w:rsid w:val="00C13711"/>
    <w:rsid w:val="00C15915"/>
    <w:rsid w:val="00C17B60"/>
    <w:rsid w:val="00C17DD4"/>
    <w:rsid w:val="00C2061F"/>
    <w:rsid w:val="00C2208B"/>
    <w:rsid w:val="00C26BD5"/>
    <w:rsid w:val="00C30A79"/>
    <w:rsid w:val="00C31626"/>
    <w:rsid w:val="00C33181"/>
    <w:rsid w:val="00C33237"/>
    <w:rsid w:val="00C33B0A"/>
    <w:rsid w:val="00C341FE"/>
    <w:rsid w:val="00C36979"/>
    <w:rsid w:val="00C40513"/>
    <w:rsid w:val="00C40CD0"/>
    <w:rsid w:val="00C41214"/>
    <w:rsid w:val="00C4518E"/>
    <w:rsid w:val="00C460AF"/>
    <w:rsid w:val="00C512AE"/>
    <w:rsid w:val="00C51AA8"/>
    <w:rsid w:val="00C524C7"/>
    <w:rsid w:val="00C60175"/>
    <w:rsid w:val="00C6102F"/>
    <w:rsid w:val="00C64549"/>
    <w:rsid w:val="00C65881"/>
    <w:rsid w:val="00C658A8"/>
    <w:rsid w:val="00C665AC"/>
    <w:rsid w:val="00C66E48"/>
    <w:rsid w:val="00C74C6C"/>
    <w:rsid w:val="00C74FFD"/>
    <w:rsid w:val="00C7721E"/>
    <w:rsid w:val="00C838DC"/>
    <w:rsid w:val="00C854A1"/>
    <w:rsid w:val="00C85B98"/>
    <w:rsid w:val="00C93B77"/>
    <w:rsid w:val="00C94381"/>
    <w:rsid w:val="00C94847"/>
    <w:rsid w:val="00C97C97"/>
    <w:rsid w:val="00CA35B1"/>
    <w:rsid w:val="00CA35F5"/>
    <w:rsid w:val="00CA48B3"/>
    <w:rsid w:val="00CA6A81"/>
    <w:rsid w:val="00CA6E52"/>
    <w:rsid w:val="00CA7803"/>
    <w:rsid w:val="00CB1598"/>
    <w:rsid w:val="00CB5086"/>
    <w:rsid w:val="00CB5797"/>
    <w:rsid w:val="00CB5DE0"/>
    <w:rsid w:val="00CB7755"/>
    <w:rsid w:val="00CC090B"/>
    <w:rsid w:val="00CC0C84"/>
    <w:rsid w:val="00CC248E"/>
    <w:rsid w:val="00CC5396"/>
    <w:rsid w:val="00CC6CBC"/>
    <w:rsid w:val="00CC73D8"/>
    <w:rsid w:val="00CE2422"/>
    <w:rsid w:val="00CE4F7D"/>
    <w:rsid w:val="00CE6EB0"/>
    <w:rsid w:val="00CE7CA8"/>
    <w:rsid w:val="00CF132C"/>
    <w:rsid w:val="00CF33D0"/>
    <w:rsid w:val="00CF6DE6"/>
    <w:rsid w:val="00CF705E"/>
    <w:rsid w:val="00CF7416"/>
    <w:rsid w:val="00D00367"/>
    <w:rsid w:val="00D06B56"/>
    <w:rsid w:val="00D126D2"/>
    <w:rsid w:val="00D12738"/>
    <w:rsid w:val="00D1371A"/>
    <w:rsid w:val="00D202CC"/>
    <w:rsid w:val="00D20DD4"/>
    <w:rsid w:val="00D20EA7"/>
    <w:rsid w:val="00D2162A"/>
    <w:rsid w:val="00D2206F"/>
    <w:rsid w:val="00D22DC1"/>
    <w:rsid w:val="00D272B2"/>
    <w:rsid w:val="00D31CF3"/>
    <w:rsid w:val="00D3556B"/>
    <w:rsid w:val="00D35E19"/>
    <w:rsid w:val="00D43BB1"/>
    <w:rsid w:val="00D45CEF"/>
    <w:rsid w:val="00D47992"/>
    <w:rsid w:val="00D51414"/>
    <w:rsid w:val="00D51A5D"/>
    <w:rsid w:val="00D55697"/>
    <w:rsid w:val="00D55B5B"/>
    <w:rsid w:val="00D629CB"/>
    <w:rsid w:val="00D6491C"/>
    <w:rsid w:val="00D6646E"/>
    <w:rsid w:val="00D70371"/>
    <w:rsid w:val="00D7055F"/>
    <w:rsid w:val="00D76206"/>
    <w:rsid w:val="00D76C6A"/>
    <w:rsid w:val="00D80E81"/>
    <w:rsid w:val="00D82938"/>
    <w:rsid w:val="00D849E2"/>
    <w:rsid w:val="00D856C7"/>
    <w:rsid w:val="00D9187B"/>
    <w:rsid w:val="00D92F91"/>
    <w:rsid w:val="00D940EF"/>
    <w:rsid w:val="00DA247F"/>
    <w:rsid w:val="00DA272C"/>
    <w:rsid w:val="00DA2FBA"/>
    <w:rsid w:val="00DA640B"/>
    <w:rsid w:val="00DB0524"/>
    <w:rsid w:val="00DB2FCD"/>
    <w:rsid w:val="00DB3A87"/>
    <w:rsid w:val="00DC092A"/>
    <w:rsid w:val="00DC0A7D"/>
    <w:rsid w:val="00DC0AFC"/>
    <w:rsid w:val="00DC1118"/>
    <w:rsid w:val="00DC402D"/>
    <w:rsid w:val="00DD4068"/>
    <w:rsid w:val="00DD439D"/>
    <w:rsid w:val="00DD70FA"/>
    <w:rsid w:val="00DD793A"/>
    <w:rsid w:val="00DE57A5"/>
    <w:rsid w:val="00DE6D60"/>
    <w:rsid w:val="00DE7C83"/>
    <w:rsid w:val="00DE7F1E"/>
    <w:rsid w:val="00DF34D3"/>
    <w:rsid w:val="00DF7074"/>
    <w:rsid w:val="00E02C54"/>
    <w:rsid w:val="00E038BD"/>
    <w:rsid w:val="00E03F1A"/>
    <w:rsid w:val="00E0485E"/>
    <w:rsid w:val="00E1150B"/>
    <w:rsid w:val="00E12B43"/>
    <w:rsid w:val="00E13A54"/>
    <w:rsid w:val="00E17241"/>
    <w:rsid w:val="00E25796"/>
    <w:rsid w:val="00E30C3F"/>
    <w:rsid w:val="00E35296"/>
    <w:rsid w:val="00E352C0"/>
    <w:rsid w:val="00E36A0B"/>
    <w:rsid w:val="00E36A48"/>
    <w:rsid w:val="00E36B95"/>
    <w:rsid w:val="00E3737B"/>
    <w:rsid w:val="00E3776D"/>
    <w:rsid w:val="00E37C16"/>
    <w:rsid w:val="00E40272"/>
    <w:rsid w:val="00E43B71"/>
    <w:rsid w:val="00E45F54"/>
    <w:rsid w:val="00E464FA"/>
    <w:rsid w:val="00E46D78"/>
    <w:rsid w:val="00E51B89"/>
    <w:rsid w:val="00E53650"/>
    <w:rsid w:val="00E54C5F"/>
    <w:rsid w:val="00E5626A"/>
    <w:rsid w:val="00E56F28"/>
    <w:rsid w:val="00E5711A"/>
    <w:rsid w:val="00E609C1"/>
    <w:rsid w:val="00E617C4"/>
    <w:rsid w:val="00E6704D"/>
    <w:rsid w:val="00E70122"/>
    <w:rsid w:val="00E70A7F"/>
    <w:rsid w:val="00E725AF"/>
    <w:rsid w:val="00E72B28"/>
    <w:rsid w:val="00E77C54"/>
    <w:rsid w:val="00E830FF"/>
    <w:rsid w:val="00E83288"/>
    <w:rsid w:val="00E8664A"/>
    <w:rsid w:val="00E871AD"/>
    <w:rsid w:val="00E92AFC"/>
    <w:rsid w:val="00E92EC2"/>
    <w:rsid w:val="00E93DE7"/>
    <w:rsid w:val="00E969C4"/>
    <w:rsid w:val="00E96A48"/>
    <w:rsid w:val="00E96A56"/>
    <w:rsid w:val="00EA2AD5"/>
    <w:rsid w:val="00EB08A1"/>
    <w:rsid w:val="00EB187B"/>
    <w:rsid w:val="00EB2E77"/>
    <w:rsid w:val="00EB336B"/>
    <w:rsid w:val="00EB48BD"/>
    <w:rsid w:val="00EC119A"/>
    <w:rsid w:val="00EC238F"/>
    <w:rsid w:val="00EC27AB"/>
    <w:rsid w:val="00EC557A"/>
    <w:rsid w:val="00EC6698"/>
    <w:rsid w:val="00EC673B"/>
    <w:rsid w:val="00EC71E0"/>
    <w:rsid w:val="00ED2D96"/>
    <w:rsid w:val="00ED2E40"/>
    <w:rsid w:val="00ED2EC4"/>
    <w:rsid w:val="00ED39E4"/>
    <w:rsid w:val="00ED68C9"/>
    <w:rsid w:val="00ED70F3"/>
    <w:rsid w:val="00EE3E24"/>
    <w:rsid w:val="00EE6835"/>
    <w:rsid w:val="00EF0122"/>
    <w:rsid w:val="00EF0B58"/>
    <w:rsid w:val="00EF6711"/>
    <w:rsid w:val="00EF6712"/>
    <w:rsid w:val="00EF7BF3"/>
    <w:rsid w:val="00F0152A"/>
    <w:rsid w:val="00F029FA"/>
    <w:rsid w:val="00F02AEC"/>
    <w:rsid w:val="00F05420"/>
    <w:rsid w:val="00F06B2F"/>
    <w:rsid w:val="00F07AE0"/>
    <w:rsid w:val="00F07F65"/>
    <w:rsid w:val="00F118CD"/>
    <w:rsid w:val="00F12006"/>
    <w:rsid w:val="00F1506F"/>
    <w:rsid w:val="00F15AA7"/>
    <w:rsid w:val="00F15C0C"/>
    <w:rsid w:val="00F204D7"/>
    <w:rsid w:val="00F21686"/>
    <w:rsid w:val="00F216B9"/>
    <w:rsid w:val="00F22EF4"/>
    <w:rsid w:val="00F25846"/>
    <w:rsid w:val="00F25923"/>
    <w:rsid w:val="00F32A50"/>
    <w:rsid w:val="00F41677"/>
    <w:rsid w:val="00F449E7"/>
    <w:rsid w:val="00F46CD3"/>
    <w:rsid w:val="00F47D53"/>
    <w:rsid w:val="00F535B5"/>
    <w:rsid w:val="00F5384F"/>
    <w:rsid w:val="00F54430"/>
    <w:rsid w:val="00F545FF"/>
    <w:rsid w:val="00F57CB6"/>
    <w:rsid w:val="00F61E6A"/>
    <w:rsid w:val="00F6393E"/>
    <w:rsid w:val="00F639F2"/>
    <w:rsid w:val="00F65A51"/>
    <w:rsid w:val="00F66D85"/>
    <w:rsid w:val="00F677E0"/>
    <w:rsid w:val="00F7004C"/>
    <w:rsid w:val="00F749F2"/>
    <w:rsid w:val="00F76B5A"/>
    <w:rsid w:val="00F770C5"/>
    <w:rsid w:val="00F77AE2"/>
    <w:rsid w:val="00F82E3A"/>
    <w:rsid w:val="00F87572"/>
    <w:rsid w:val="00F87EF1"/>
    <w:rsid w:val="00F91DAF"/>
    <w:rsid w:val="00F93589"/>
    <w:rsid w:val="00F94A8E"/>
    <w:rsid w:val="00F95E9C"/>
    <w:rsid w:val="00F97274"/>
    <w:rsid w:val="00F9742A"/>
    <w:rsid w:val="00FA14B7"/>
    <w:rsid w:val="00FA1ECE"/>
    <w:rsid w:val="00FA21FF"/>
    <w:rsid w:val="00FA2372"/>
    <w:rsid w:val="00FB05D7"/>
    <w:rsid w:val="00FB26D7"/>
    <w:rsid w:val="00FB4B15"/>
    <w:rsid w:val="00FB5B14"/>
    <w:rsid w:val="00FC05B9"/>
    <w:rsid w:val="00FC1002"/>
    <w:rsid w:val="00FC2D85"/>
    <w:rsid w:val="00FC4707"/>
    <w:rsid w:val="00FC4A55"/>
    <w:rsid w:val="00FD2DAB"/>
    <w:rsid w:val="00FD5F99"/>
    <w:rsid w:val="00FE4801"/>
    <w:rsid w:val="00FE7279"/>
    <w:rsid w:val="00FF0BD0"/>
    <w:rsid w:val="00FF1A4E"/>
    <w:rsid w:val="00FF3B97"/>
    <w:rsid w:val="00FF6AC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uiPriority w:val="9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uiPriority w:val="9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uiPriority w:val="9"/>
    <w:qFormat/>
    <w:rsid w:val="00F95E9C"/>
    <w:pPr>
      <w:keepLines/>
      <w:numPr>
        <w:ilvl w:val="2"/>
        <w:numId w:val="3"/>
      </w:numPr>
      <w:tabs>
        <w:tab w:val="clear" w:pos="1333"/>
        <w:tab w:val="num" w:pos="624"/>
      </w:tabs>
      <w:spacing w:before="60"/>
      <w:ind w:left="907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uiPriority w:val="9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uiPriority w:val="9"/>
    <w:qFormat/>
    <w:rsid w:val="00DF7074"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uiPriority w:val="9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uiPriority w:val="9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uiPriority w:val="9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uiPriority w:val="9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basedOn w:val="Standardnpsmoodstavce"/>
    <w:semiHidden/>
    <w:rsid w:val="00DF7074"/>
    <w:rPr>
      <w:sz w:val="16"/>
    </w:rPr>
  </w:style>
  <w:style w:type="paragraph" w:styleId="Zhlav">
    <w:name w:val="header"/>
    <w:basedOn w:val="Normln"/>
    <w:rsid w:val="00DF7074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rsid w:val="00DF7074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sid w:val="00DF7074"/>
    <w:rPr>
      <w:sz w:val="20"/>
      <w:szCs w:val="20"/>
    </w:rPr>
  </w:style>
  <w:style w:type="character" w:styleId="slostrnky">
    <w:name w:val="page number"/>
    <w:basedOn w:val="Standardnpsmoodstavce"/>
    <w:rsid w:val="00DF7074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basedOn w:val="Standardnpsmoodstavce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basedOn w:val="Standardnpsmoodstavce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Odstavecseseznamem">
    <w:name w:val="List Paragraph"/>
    <w:basedOn w:val="Normln"/>
    <w:qFormat/>
    <w:rsid w:val="00213372"/>
    <w:pPr>
      <w:ind w:left="708"/>
    </w:pPr>
  </w:style>
  <w:style w:type="character" w:customStyle="1" w:styleId="OdrkyChar">
    <w:name w:val="Odrážky Char"/>
    <w:basedOn w:val="Standardnpsmoodstavce"/>
    <w:link w:val="Odrky"/>
    <w:rsid w:val="0098438A"/>
    <w:rPr>
      <w:iCs/>
      <w:sz w:val="22"/>
      <w:szCs w:val="24"/>
    </w:rPr>
  </w:style>
  <w:style w:type="paragraph" w:customStyle="1" w:styleId="acnormal">
    <w:name w:val="ac_normal"/>
    <w:basedOn w:val="Normln"/>
    <w:qFormat/>
    <w:rsid w:val="00A52D5C"/>
    <w:pPr>
      <w:spacing w:before="120" w:after="120" w:line="276" w:lineRule="auto"/>
      <w:jc w:val="both"/>
    </w:pPr>
    <w:rPr>
      <w:rFonts w:ascii="Calibri" w:eastAsia="Calibri" w:hAnsi="Calibri"/>
      <w:sz w:val="16"/>
      <w:szCs w:val="22"/>
      <w:lang w:eastAsia="en-US"/>
    </w:rPr>
  </w:style>
  <w:style w:type="paragraph" w:customStyle="1" w:styleId="acheading1">
    <w:name w:val="ac_heading_1"/>
    <w:basedOn w:val="acnormal"/>
    <w:next w:val="acheading2"/>
    <w:autoRedefine/>
    <w:qFormat/>
    <w:rsid w:val="00A52D5C"/>
    <w:pPr>
      <w:keepNext/>
      <w:keepLines/>
      <w:pageBreakBefore/>
      <w:numPr>
        <w:numId w:val="26"/>
      </w:numPr>
      <w:spacing w:after="360"/>
      <w:outlineLvl w:val="0"/>
    </w:pPr>
    <w:rPr>
      <w:b/>
      <w:sz w:val="28"/>
    </w:rPr>
  </w:style>
  <w:style w:type="paragraph" w:customStyle="1" w:styleId="acnormalbold">
    <w:name w:val="ac_normal_bold"/>
    <w:basedOn w:val="acnormal"/>
    <w:next w:val="acnormal"/>
    <w:qFormat/>
    <w:rsid w:val="00A52D5C"/>
    <w:rPr>
      <w:b/>
    </w:rPr>
  </w:style>
  <w:style w:type="paragraph" w:customStyle="1" w:styleId="acheading2">
    <w:name w:val="ac_heading_2"/>
    <w:basedOn w:val="acnormal"/>
    <w:next w:val="acheading3"/>
    <w:qFormat/>
    <w:rsid w:val="00A52D5C"/>
    <w:pPr>
      <w:keepNext/>
      <w:keepLines/>
      <w:numPr>
        <w:ilvl w:val="1"/>
        <w:numId w:val="26"/>
      </w:numPr>
      <w:spacing w:before="240" w:after="240"/>
      <w:outlineLvl w:val="1"/>
    </w:pPr>
    <w:rPr>
      <w:sz w:val="24"/>
    </w:rPr>
  </w:style>
  <w:style w:type="paragraph" w:customStyle="1" w:styleId="acheading3">
    <w:name w:val="ac_heading_3"/>
    <w:basedOn w:val="acnormal"/>
    <w:next w:val="acheading4"/>
    <w:qFormat/>
    <w:rsid w:val="00A52D5C"/>
    <w:pPr>
      <w:keepNext/>
      <w:keepLines/>
      <w:numPr>
        <w:ilvl w:val="2"/>
        <w:numId w:val="26"/>
      </w:numPr>
      <w:outlineLvl w:val="2"/>
    </w:pPr>
    <w:rPr>
      <w:sz w:val="20"/>
    </w:rPr>
  </w:style>
  <w:style w:type="paragraph" w:customStyle="1" w:styleId="acheading4">
    <w:name w:val="ac_heading_4"/>
    <w:basedOn w:val="acnormal"/>
    <w:next w:val="acnormal"/>
    <w:qFormat/>
    <w:rsid w:val="00A52D5C"/>
    <w:pPr>
      <w:numPr>
        <w:ilvl w:val="3"/>
        <w:numId w:val="26"/>
      </w:numPr>
      <w:outlineLvl w:val="3"/>
    </w:pPr>
    <w:rPr>
      <w:sz w:val="18"/>
    </w:rPr>
  </w:style>
  <w:style w:type="paragraph" w:customStyle="1" w:styleId="actableheaderleft">
    <w:name w:val="ac_table_header_left"/>
    <w:basedOn w:val="acnormal"/>
    <w:next w:val="acnormal"/>
    <w:autoRedefine/>
    <w:qFormat/>
    <w:rsid w:val="00A52D5C"/>
    <w:pPr>
      <w:spacing w:line="240" w:lineRule="auto"/>
      <w:jc w:val="left"/>
    </w:pPr>
    <w:rPr>
      <w:b/>
    </w:rPr>
  </w:style>
  <w:style w:type="paragraph" w:customStyle="1" w:styleId="actableheadercenter">
    <w:name w:val="ac_table_header_center"/>
    <w:basedOn w:val="acnormal"/>
    <w:next w:val="acnormal"/>
    <w:autoRedefine/>
    <w:qFormat/>
    <w:rsid w:val="00A52D5C"/>
    <w:pPr>
      <w:spacing w:line="240" w:lineRule="auto"/>
      <w:jc w:val="center"/>
    </w:pPr>
    <w:rPr>
      <w:b/>
    </w:rPr>
  </w:style>
  <w:style w:type="paragraph" w:customStyle="1" w:styleId="actablecenter">
    <w:name w:val="ac_table_center"/>
    <w:basedOn w:val="acnormal"/>
    <w:next w:val="acnormal"/>
    <w:autoRedefine/>
    <w:qFormat/>
    <w:rsid w:val="00D9187B"/>
    <w:pPr>
      <w:spacing w:line="240" w:lineRule="auto"/>
      <w:jc w:val="center"/>
    </w:pPr>
    <w:rPr>
      <w:rFonts w:ascii="Times New Roman" w:hAnsi="Times New Roman"/>
      <w:sz w:val="22"/>
    </w:rPr>
  </w:style>
  <w:style w:type="paragraph" w:customStyle="1" w:styleId="acpicture">
    <w:name w:val="ac_picture"/>
    <w:basedOn w:val="acnormal"/>
    <w:next w:val="acnormal"/>
    <w:autoRedefine/>
    <w:qFormat/>
    <w:rsid w:val="00213663"/>
    <w:pPr>
      <w:spacing w:line="240" w:lineRule="auto"/>
      <w:jc w:val="center"/>
    </w:pPr>
    <w:rPr>
      <w:rFonts w:asciiTheme="minorHAnsi" w:eastAsiaTheme="minorHAnsi" w:hAnsiTheme="minorHAnsi" w:cstheme="minorBidi"/>
    </w:rPr>
  </w:style>
  <w:style w:type="paragraph" w:customStyle="1" w:styleId="acnormaltablecenter">
    <w:name w:val="ac_normal_table_center"/>
    <w:basedOn w:val="acnormal"/>
    <w:next w:val="acnormal"/>
    <w:autoRedefine/>
    <w:qFormat/>
    <w:rsid w:val="005969CB"/>
    <w:pPr>
      <w:spacing w:before="0" w:after="0" w:line="240" w:lineRule="auto"/>
      <w:jc w:val="center"/>
    </w:pPr>
    <w:rPr>
      <w:rFonts w:asciiTheme="minorHAnsi" w:eastAsiaTheme="minorHAnsi" w:hAnsiTheme="minorHAnsi" w:cstheme="minorBidi"/>
    </w:rPr>
  </w:style>
  <w:style w:type="character" w:styleId="Sledovanodkaz">
    <w:name w:val="FollowedHyperlink"/>
    <w:basedOn w:val="Standardnpsmoodstavce"/>
    <w:rsid w:val="005969CB"/>
    <w:rPr>
      <w:color w:val="800080" w:themeColor="followedHyperlink"/>
      <w:u w:val="single"/>
    </w:rPr>
  </w:style>
  <w:style w:type="paragraph" w:customStyle="1" w:styleId="ACHeading10">
    <w:name w:val="AC_Heading_1"/>
    <w:basedOn w:val="Normln"/>
    <w:next w:val="ACHeading20"/>
    <w:rsid w:val="006D215A"/>
    <w:pPr>
      <w:pageBreakBefore/>
      <w:numPr>
        <w:numId w:val="29"/>
      </w:numPr>
      <w:spacing w:line="360" w:lineRule="auto"/>
      <w:jc w:val="both"/>
    </w:pPr>
    <w:rPr>
      <w:rFonts w:ascii="Tahoma" w:hAnsi="Tahoma"/>
      <w:b/>
      <w:sz w:val="28"/>
    </w:rPr>
  </w:style>
  <w:style w:type="paragraph" w:customStyle="1" w:styleId="ACHeading20">
    <w:name w:val="AC_Heading_2"/>
    <w:basedOn w:val="Normln"/>
    <w:next w:val="ACHeading30"/>
    <w:rsid w:val="006D215A"/>
    <w:pPr>
      <w:numPr>
        <w:ilvl w:val="1"/>
        <w:numId w:val="29"/>
      </w:numPr>
      <w:spacing w:line="360" w:lineRule="auto"/>
      <w:jc w:val="both"/>
    </w:pPr>
    <w:rPr>
      <w:rFonts w:ascii="Tahoma" w:hAnsi="Tahoma"/>
      <w:b/>
      <w:sz w:val="24"/>
    </w:rPr>
  </w:style>
  <w:style w:type="paragraph" w:customStyle="1" w:styleId="ACHeading30">
    <w:name w:val="AC_Heading_3"/>
    <w:basedOn w:val="Normln"/>
    <w:next w:val="Normln"/>
    <w:rsid w:val="006D215A"/>
    <w:pPr>
      <w:numPr>
        <w:ilvl w:val="2"/>
        <w:numId w:val="29"/>
      </w:numPr>
      <w:spacing w:line="360" w:lineRule="auto"/>
      <w:jc w:val="both"/>
    </w:pPr>
    <w:rPr>
      <w:rFonts w:ascii="Tahoma" w:hAnsi="Tahoma"/>
      <w:b/>
      <w:sz w:val="20"/>
    </w:rPr>
  </w:style>
  <w:style w:type="paragraph" w:styleId="Bezmezer">
    <w:name w:val="No Spacing"/>
    <w:uiPriority w:val="1"/>
    <w:qFormat/>
    <w:rsid w:val="006C1755"/>
    <w:rPr>
      <w:rFonts w:ascii="Calibri" w:eastAsia="Calibri" w:hAnsi="Calibri"/>
      <w:sz w:val="22"/>
      <w:szCs w:val="22"/>
      <w:lang w:eastAsia="en-US"/>
    </w:rPr>
  </w:style>
  <w:style w:type="paragraph" w:customStyle="1" w:styleId="BBSnadpis1">
    <w:name w:val="_BBS nadpis 1"/>
    <w:basedOn w:val="Nadpis1"/>
    <w:next w:val="BBSnadpis3"/>
    <w:autoRedefine/>
    <w:qFormat/>
    <w:rsid w:val="0048381F"/>
    <w:pPr>
      <w:keepLines w:val="0"/>
      <w:numPr>
        <w:numId w:val="43"/>
      </w:numPr>
      <w:tabs>
        <w:tab w:val="clear" w:pos="360"/>
      </w:tabs>
      <w:spacing w:before="240" w:after="0"/>
      <w:ind w:left="425" w:hanging="425"/>
      <w:jc w:val="both"/>
    </w:pPr>
    <w:rPr>
      <w:rFonts w:cs="Arial"/>
      <w:bCs/>
      <w:kern w:val="0"/>
      <w:sz w:val="24"/>
      <w:szCs w:val="24"/>
    </w:rPr>
  </w:style>
  <w:style w:type="paragraph" w:customStyle="1" w:styleId="BBSnadpis2">
    <w:name w:val="_BBS nadpis 2"/>
    <w:basedOn w:val="BBSnadpis1"/>
    <w:next w:val="Normln"/>
    <w:autoRedefine/>
    <w:uiPriority w:val="99"/>
    <w:qFormat/>
    <w:rsid w:val="0048381F"/>
    <w:pPr>
      <w:keepNext w:val="0"/>
      <w:numPr>
        <w:ilvl w:val="1"/>
      </w:numPr>
      <w:spacing w:after="120"/>
      <w:ind w:left="567" w:hanging="567"/>
      <w:outlineLvl w:val="9"/>
    </w:pPr>
    <w:rPr>
      <w:b w:val="0"/>
      <w:bCs w:val="0"/>
      <w:sz w:val="22"/>
      <w:szCs w:val="22"/>
    </w:rPr>
  </w:style>
  <w:style w:type="paragraph" w:customStyle="1" w:styleId="BBSnadpis3">
    <w:name w:val="_BBS nadpis 3"/>
    <w:basedOn w:val="Nadpis1"/>
    <w:next w:val="Normln"/>
    <w:autoRedefine/>
    <w:qFormat/>
    <w:rsid w:val="0048381F"/>
    <w:pPr>
      <w:keepLines w:val="0"/>
      <w:numPr>
        <w:ilvl w:val="2"/>
        <w:numId w:val="43"/>
      </w:numPr>
      <w:tabs>
        <w:tab w:val="clear" w:pos="720"/>
        <w:tab w:val="num" w:pos="360"/>
        <w:tab w:val="left" w:pos="7920"/>
      </w:tabs>
      <w:spacing w:before="120" w:after="0"/>
      <w:ind w:left="0" w:firstLine="0"/>
      <w:jc w:val="both"/>
    </w:pPr>
    <w:rPr>
      <w:rFonts w:eastAsia="MS Mincho" w:cs="Arial"/>
      <w:b w:val="0"/>
      <w:bCs/>
      <w:iCs/>
      <w:color w:val="000000"/>
      <w:kern w:val="32"/>
      <w:sz w:val="22"/>
      <w:szCs w:val="22"/>
    </w:rPr>
  </w:style>
  <w:style w:type="paragraph" w:customStyle="1" w:styleId="BBSnadpis2a">
    <w:name w:val="_BBS nadpis 2a"/>
    <w:basedOn w:val="BBSnadpis2"/>
    <w:link w:val="BBSnadpis2aChar"/>
    <w:qFormat/>
    <w:rsid w:val="0048381F"/>
    <w:pPr>
      <w:spacing w:before="120" w:after="0"/>
    </w:pPr>
    <w:rPr>
      <w:b/>
    </w:rPr>
  </w:style>
  <w:style w:type="character" w:customStyle="1" w:styleId="BBSnadpis2aChar">
    <w:name w:val="_BBS nadpis 2a Char"/>
    <w:basedOn w:val="Standardnpsmoodstavce"/>
    <w:link w:val="BBSnadpis2a"/>
    <w:rsid w:val="0048381F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sieger@szpi.gov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klanica@szpi.g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B256-7A7E-4B32-B3BA-1FCFC8C9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2790</Words>
  <Characters>16464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2017-05-26T12:43:00Z</dcterms:created>
  <dcterms:modified xsi:type="dcterms:W3CDTF">2017-05-26T12:43:00Z</dcterms:modified>
</cp:coreProperties>
</file>