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15" w:rsidRPr="00B15C0C" w:rsidRDefault="009C3471" w:rsidP="009C3471">
      <w:pPr>
        <w:pStyle w:val="Bezmezer"/>
        <w:tabs>
          <w:tab w:val="left" w:pos="1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</w:p>
    <w:p w:rsidR="00713815" w:rsidRDefault="00713815" w:rsidP="00713815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713815" w:rsidRPr="00F11940" w:rsidRDefault="00713815" w:rsidP="00713815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F11940">
        <w:rPr>
          <w:rFonts w:ascii="Arial" w:hAnsi="Arial" w:cs="Arial"/>
          <w:b/>
          <w:sz w:val="32"/>
          <w:szCs w:val="32"/>
        </w:rPr>
        <w:t>ČESTNÉ PROHLÁŠENÍ</w:t>
      </w:r>
    </w:p>
    <w:p w:rsidR="00713815" w:rsidRPr="001137BD" w:rsidRDefault="00713815" w:rsidP="00713815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splnění podmínek kvalifikace</w:t>
      </w:r>
    </w:p>
    <w:p w:rsidR="00713815" w:rsidRDefault="00713815" w:rsidP="00713815">
      <w:pPr>
        <w:pStyle w:val="Bezmezer"/>
        <w:rPr>
          <w:rFonts w:ascii="Arial" w:hAnsi="Arial" w:cs="Arial"/>
          <w:sz w:val="22"/>
          <w:szCs w:val="22"/>
        </w:rPr>
      </w:pPr>
    </w:p>
    <w:p w:rsidR="00713815" w:rsidRPr="00F11940" w:rsidRDefault="00713815" w:rsidP="00713815">
      <w:pPr>
        <w:pStyle w:val="Bezmezer"/>
        <w:rPr>
          <w:rFonts w:ascii="Arial" w:hAnsi="Arial" w:cs="Arial"/>
          <w:sz w:val="22"/>
          <w:szCs w:val="22"/>
        </w:rPr>
      </w:pPr>
    </w:p>
    <w:p w:rsidR="004F5B83" w:rsidRPr="001721C2" w:rsidRDefault="00713815" w:rsidP="001721C2">
      <w:pPr>
        <w:jc w:val="center"/>
        <w:rPr>
          <w:rFonts w:ascii="Arial" w:hAnsi="Arial" w:cs="Arial"/>
          <w:sz w:val="22"/>
          <w:szCs w:val="22"/>
        </w:rPr>
      </w:pPr>
      <w:r w:rsidRPr="001721C2">
        <w:rPr>
          <w:rFonts w:ascii="Arial" w:hAnsi="Arial" w:cs="Arial"/>
          <w:sz w:val="22"/>
          <w:szCs w:val="22"/>
        </w:rPr>
        <w:t xml:space="preserve">Název veřejné zakázky: </w:t>
      </w:r>
      <w:r w:rsidR="001721C2" w:rsidRPr="001721C2">
        <w:rPr>
          <w:rFonts w:ascii="Arial" w:hAnsi="Arial" w:cs="Arial"/>
          <w:sz w:val="22"/>
          <w:szCs w:val="22"/>
        </w:rPr>
        <w:t xml:space="preserve">Rozšíření licencí </w:t>
      </w:r>
      <w:proofErr w:type="spellStart"/>
      <w:r w:rsidR="001721C2" w:rsidRPr="001721C2">
        <w:rPr>
          <w:rFonts w:ascii="Arial" w:hAnsi="Arial" w:cs="Arial"/>
          <w:sz w:val="22"/>
          <w:szCs w:val="22"/>
        </w:rPr>
        <w:t>FlowMon</w:t>
      </w:r>
      <w:proofErr w:type="spellEnd"/>
      <w:r w:rsidR="001721C2" w:rsidRPr="001721C2">
        <w:rPr>
          <w:rFonts w:ascii="Arial" w:hAnsi="Arial" w:cs="Arial"/>
          <w:sz w:val="22"/>
          <w:szCs w:val="22"/>
        </w:rPr>
        <w:t xml:space="preserve"> ADS a APM</w:t>
      </w:r>
    </w:p>
    <w:p w:rsidR="00713815" w:rsidRPr="008644FE" w:rsidRDefault="00713815" w:rsidP="004F5B83">
      <w:pPr>
        <w:rPr>
          <w:rFonts w:ascii="Arial" w:hAnsi="Arial" w:cs="Arial"/>
          <w:sz w:val="22"/>
          <w:szCs w:val="22"/>
        </w:rPr>
      </w:pPr>
    </w:p>
    <w:p w:rsidR="00713815" w:rsidRPr="00F11940" w:rsidRDefault="00713815" w:rsidP="00713815">
      <w:pPr>
        <w:pStyle w:val="Bezmezer"/>
        <w:rPr>
          <w:rFonts w:ascii="Arial" w:hAnsi="Arial" w:cs="Arial"/>
          <w:sz w:val="22"/>
          <w:szCs w:val="22"/>
        </w:rPr>
      </w:pPr>
    </w:p>
    <w:p w:rsidR="00713815" w:rsidRPr="00F11940" w:rsidRDefault="00713815" w:rsidP="00713815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F11940">
        <w:rPr>
          <w:rFonts w:ascii="Arial" w:hAnsi="Arial" w:cs="Arial"/>
          <w:sz w:val="22"/>
          <w:szCs w:val="22"/>
        </w:rPr>
        <w:t>:</w:t>
      </w:r>
    </w:p>
    <w:p w:rsidR="00713815" w:rsidRPr="00F11940" w:rsidRDefault="00713815" w:rsidP="00713815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1"/>
      </w:tblGrid>
      <w:tr w:rsidR="00713815" w:rsidRPr="008422DE" w:rsidTr="00043CEE">
        <w:trPr>
          <w:trHeight w:hRule="exact" w:val="1134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F11940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11940">
              <w:rPr>
                <w:rFonts w:ascii="Arial" w:hAnsi="Arial" w:cs="Arial"/>
                <w:sz w:val="22"/>
                <w:szCs w:val="22"/>
              </w:rPr>
              <w:t>bchodní firma/název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F119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713815" w:rsidRPr="008422DE" w:rsidTr="00043CEE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F11940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940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713815" w:rsidRPr="008422DE" w:rsidTr="00043CEE">
        <w:trPr>
          <w:trHeight w:hRule="exact" w:val="170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F11940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11940">
              <w:rPr>
                <w:rFonts w:ascii="Arial" w:hAnsi="Arial" w:cs="Arial"/>
                <w:sz w:val="22"/>
                <w:szCs w:val="22"/>
              </w:rPr>
              <w:t>méno a podpis osoby</w:t>
            </w:r>
            <w:r>
              <w:rPr>
                <w:rFonts w:ascii="Arial" w:hAnsi="Arial" w:cs="Arial"/>
                <w:sz w:val="22"/>
                <w:szCs w:val="22"/>
              </w:rPr>
              <w:t>/osob oprávněné/oprávněných</w:t>
            </w:r>
            <w:r w:rsidRPr="00F11940">
              <w:rPr>
                <w:rFonts w:ascii="Arial" w:hAnsi="Arial" w:cs="Arial"/>
                <w:sz w:val="22"/>
                <w:szCs w:val="22"/>
              </w:rPr>
              <w:t xml:space="preserve"> jednat jménem či za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13815" w:rsidRPr="008422DE" w:rsidTr="00043CEE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F11940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94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AF45D3" w:rsidRDefault="00713815" w:rsidP="00043C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45D3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713815" w:rsidRPr="00F11940" w:rsidRDefault="00713815" w:rsidP="00713815">
      <w:pPr>
        <w:rPr>
          <w:rFonts w:ascii="Arial" w:hAnsi="Arial" w:cs="Arial"/>
          <w:b/>
          <w:snapToGrid w:val="0"/>
          <w:sz w:val="22"/>
          <w:szCs w:val="22"/>
        </w:rPr>
      </w:pPr>
    </w:p>
    <w:p w:rsidR="00713815" w:rsidRPr="00734A79" w:rsidRDefault="00713815" w:rsidP="00734A79">
      <w:pPr>
        <w:pStyle w:val="Default"/>
        <w:rPr>
          <w:sz w:val="22"/>
          <w:szCs w:val="22"/>
        </w:rPr>
      </w:pPr>
      <w:r w:rsidRPr="00645529">
        <w:rPr>
          <w:snapToGrid w:val="0"/>
          <w:sz w:val="22"/>
          <w:szCs w:val="22"/>
        </w:rPr>
        <w:t>čestné prohlašuje, že</w:t>
      </w:r>
      <w:r>
        <w:rPr>
          <w:snapToGrid w:val="0"/>
          <w:sz w:val="22"/>
          <w:szCs w:val="22"/>
        </w:rPr>
        <w:t xml:space="preserve"> splňuje podmínky kvalifikace tak, jak jsou vymezeny v</w:t>
      </w:r>
      <w:r w:rsidR="004F5B83">
        <w:rPr>
          <w:snapToGrid w:val="0"/>
          <w:sz w:val="22"/>
          <w:szCs w:val="22"/>
        </w:rPr>
        <w:t>e</w:t>
      </w:r>
      <w:r>
        <w:rPr>
          <w:snapToGrid w:val="0"/>
          <w:sz w:val="22"/>
          <w:szCs w:val="22"/>
        </w:rPr>
        <w:t> </w:t>
      </w:r>
      <w:r w:rsidR="004F5B83">
        <w:rPr>
          <w:snapToGrid w:val="0"/>
          <w:sz w:val="22"/>
          <w:szCs w:val="22"/>
        </w:rPr>
        <w:t>V</w:t>
      </w:r>
      <w:r>
        <w:rPr>
          <w:snapToGrid w:val="0"/>
          <w:sz w:val="22"/>
          <w:szCs w:val="22"/>
        </w:rPr>
        <w:t xml:space="preserve">ýzvy k podání </w:t>
      </w:r>
      <w:r w:rsidRPr="00734A79">
        <w:rPr>
          <w:snapToGrid w:val="0"/>
          <w:sz w:val="22"/>
          <w:szCs w:val="22"/>
        </w:rPr>
        <w:t xml:space="preserve">nabídky ze dne </w:t>
      </w:r>
      <w:proofErr w:type="gramStart"/>
      <w:r w:rsidR="001721C2">
        <w:rPr>
          <w:snapToGrid w:val="0"/>
          <w:sz w:val="22"/>
          <w:szCs w:val="22"/>
        </w:rPr>
        <w:t>9</w:t>
      </w:r>
      <w:r w:rsidR="00D35631" w:rsidRPr="00734A79">
        <w:rPr>
          <w:snapToGrid w:val="0"/>
          <w:sz w:val="22"/>
          <w:szCs w:val="22"/>
        </w:rPr>
        <w:t>.1</w:t>
      </w:r>
      <w:r w:rsidR="001721C2">
        <w:rPr>
          <w:snapToGrid w:val="0"/>
          <w:sz w:val="22"/>
          <w:szCs w:val="22"/>
        </w:rPr>
        <w:t>1</w:t>
      </w:r>
      <w:r w:rsidR="00D35631" w:rsidRPr="00734A79">
        <w:rPr>
          <w:snapToGrid w:val="0"/>
          <w:sz w:val="22"/>
          <w:szCs w:val="22"/>
        </w:rPr>
        <w:t>.2016</w:t>
      </w:r>
      <w:proofErr w:type="gramEnd"/>
      <w:r w:rsidRPr="00734A79">
        <w:rPr>
          <w:snapToGrid w:val="0"/>
          <w:sz w:val="22"/>
          <w:szCs w:val="22"/>
        </w:rPr>
        <w:t xml:space="preserve">, </w:t>
      </w:r>
      <w:proofErr w:type="spellStart"/>
      <w:r w:rsidR="00734A79" w:rsidRPr="00734A79">
        <w:rPr>
          <w:snapToGrid w:val="0"/>
          <w:sz w:val="22"/>
          <w:szCs w:val="22"/>
        </w:rPr>
        <w:t>syst.</w:t>
      </w:r>
      <w:r w:rsidRPr="00734A79">
        <w:rPr>
          <w:sz w:val="22"/>
          <w:szCs w:val="22"/>
        </w:rPr>
        <w:t>č</w:t>
      </w:r>
      <w:proofErr w:type="spellEnd"/>
      <w:r w:rsidRPr="00734A79">
        <w:rPr>
          <w:sz w:val="22"/>
          <w:szCs w:val="22"/>
        </w:rPr>
        <w:t>.:</w:t>
      </w:r>
      <w:r w:rsidR="002C537B" w:rsidRPr="002C537B">
        <w:t xml:space="preserve"> </w:t>
      </w:r>
      <w:r w:rsidR="002C537B" w:rsidRPr="002C537B">
        <w:rPr>
          <w:sz w:val="22"/>
          <w:szCs w:val="22"/>
        </w:rPr>
        <w:t>T00216V00046241</w:t>
      </w:r>
      <w:bookmarkStart w:id="0" w:name="_GoBack"/>
      <w:bookmarkEnd w:id="0"/>
      <w:r w:rsidR="008642AD" w:rsidRPr="00734A79">
        <w:rPr>
          <w:sz w:val="22"/>
          <w:szCs w:val="22"/>
        </w:rPr>
        <w:t>.</w:t>
      </w:r>
    </w:p>
    <w:p w:rsidR="00713815" w:rsidRDefault="00713815" w:rsidP="0071381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13815" w:rsidRPr="00C75A4A" w:rsidRDefault="00713815" w:rsidP="0071381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bere na vědomí, že </w:t>
      </w:r>
      <w:r w:rsidRPr="00C75A4A">
        <w:rPr>
          <w:rFonts w:ascii="Arial" w:hAnsi="Arial" w:cs="Arial"/>
          <w:sz w:val="22"/>
          <w:szCs w:val="22"/>
        </w:rPr>
        <w:t xml:space="preserve">si zadavatel může v průběhu </w:t>
      </w:r>
      <w:r>
        <w:rPr>
          <w:rFonts w:ascii="Arial" w:hAnsi="Arial" w:cs="Arial"/>
          <w:sz w:val="22"/>
          <w:szCs w:val="22"/>
        </w:rPr>
        <w:t>výběrového</w:t>
      </w:r>
      <w:r w:rsidRPr="00C75A4A">
        <w:rPr>
          <w:rFonts w:ascii="Arial" w:hAnsi="Arial" w:cs="Arial"/>
          <w:sz w:val="22"/>
          <w:szCs w:val="22"/>
        </w:rPr>
        <w:t xml:space="preserve"> řízení vyžádat předložení originálů nebo úředně ověřených kopií dokladů o kvalifikaci.</w:t>
      </w:r>
    </w:p>
    <w:p w:rsidR="00713815" w:rsidRDefault="00713815" w:rsidP="0071381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713815" w:rsidRPr="00AF45D3" w:rsidRDefault="00713815" w:rsidP="0071381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713815" w:rsidRPr="00F11940" w:rsidRDefault="00713815" w:rsidP="00713815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gramStart"/>
      <w:r w:rsidRPr="00AF45D3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AF45D3">
        <w:rPr>
          <w:rFonts w:ascii="Arial" w:hAnsi="Arial" w:cs="Arial"/>
          <w:sz w:val="22"/>
          <w:szCs w:val="22"/>
          <w:highlight w:val="yellow"/>
        </w:rPr>
        <w:t xml:space="preserve"> DODAVATEL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940">
        <w:rPr>
          <w:rFonts w:ascii="Arial" w:hAnsi="Arial" w:cs="Arial"/>
          <w:color w:val="000000"/>
          <w:sz w:val="22"/>
          <w:szCs w:val="22"/>
        </w:rPr>
        <w:t>dne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F45D3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AF45D3">
        <w:rPr>
          <w:rFonts w:ascii="Arial" w:hAnsi="Arial" w:cs="Arial"/>
          <w:sz w:val="22"/>
          <w:szCs w:val="22"/>
          <w:highlight w:val="yellow"/>
        </w:rPr>
        <w:t xml:space="preserve"> DODAVATEL</w:t>
      </w:r>
    </w:p>
    <w:p w:rsidR="00713815" w:rsidRDefault="00713815" w:rsidP="0071381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:rsidR="00713815" w:rsidRDefault="00713815" w:rsidP="0071381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:rsidR="00713815" w:rsidRDefault="00713815" w:rsidP="0071381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:rsidR="00713815" w:rsidRPr="00F11940" w:rsidRDefault="00713815" w:rsidP="00713815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:rsidR="00713815" w:rsidRDefault="00713815" w:rsidP="00713815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713815" w:rsidRPr="00F11940" w:rsidRDefault="00713815" w:rsidP="00713815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>
        <w:rPr>
          <w:rFonts w:ascii="Arial" w:hAnsi="Arial" w:cs="Arial"/>
          <w:sz w:val="22"/>
          <w:szCs w:val="22"/>
        </w:rPr>
        <w:t>dodavatele</w:t>
      </w:r>
    </w:p>
    <w:p w:rsidR="00453873" w:rsidRDefault="00453873"/>
    <w:sectPr w:rsidR="004538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B" w:rsidRDefault="0010382B" w:rsidP="009C3471">
      <w:r>
        <w:separator/>
      </w:r>
    </w:p>
  </w:endnote>
  <w:endnote w:type="continuationSeparator" w:id="0">
    <w:p w:rsidR="0010382B" w:rsidRDefault="0010382B" w:rsidP="009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B" w:rsidRDefault="0010382B" w:rsidP="009C3471">
      <w:r>
        <w:separator/>
      </w:r>
    </w:p>
  </w:footnote>
  <w:footnote w:type="continuationSeparator" w:id="0">
    <w:p w:rsidR="0010382B" w:rsidRDefault="0010382B" w:rsidP="009C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71" w:rsidRDefault="009C3471">
    <w:pPr>
      <w:pStyle w:val="Zhlav"/>
    </w:pPr>
    <w:r>
      <w:rPr>
        <w:rFonts w:ascii="Arial" w:hAnsi="Arial" w:cs="Arial"/>
        <w:snapToGrid w:val="0"/>
        <w:sz w:val="22"/>
        <w:szCs w:val="22"/>
      </w:rPr>
      <w:t xml:space="preserve">Příloha č. 4 </w:t>
    </w:r>
    <w:r>
      <w:t>k zadávací dokumentaci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5"/>
    <w:rsid w:val="0010382B"/>
    <w:rsid w:val="001721C2"/>
    <w:rsid w:val="002C537B"/>
    <w:rsid w:val="003743FF"/>
    <w:rsid w:val="00453873"/>
    <w:rsid w:val="004F5B83"/>
    <w:rsid w:val="00713815"/>
    <w:rsid w:val="00734A79"/>
    <w:rsid w:val="007B7A03"/>
    <w:rsid w:val="008642AD"/>
    <w:rsid w:val="008644FE"/>
    <w:rsid w:val="009C3471"/>
    <w:rsid w:val="00D17694"/>
    <w:rsid w:val="00D35631"/>
    <w:rsid w:val="00E00B95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FA1B-D979-48A5-AD34-C8097A3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3815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71381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71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3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34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 Václav Ing.</dc:creator>
  <cp:keywords/>
  <dc:description/>
  <cp:lastModifiedBy>Dula Václav Ing.</cp:lastModifiedBy>
  <cp:revision>11</cp:revision>
  <dcterms:created xsi:type="dcterms:W3CDTF">2016-10-11T07:29:00Z</dcterms:created>
  <dcterms:modified xsi:type="dcterms:W3CDTF">2016-11-09T10:28:00Z</dcterms:modified>
</cp:coreProperties>
</file>