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632" w:rsidRDefault="00CD2632" w:rsidP="00701452">
      <w:pPr>
        <w:keepNext/>
        <w:keepLines/>
        <w:widowControl/>
        <w:suppressLineNumbers/>
        <w:suppressAutoHyphens/>
      </w:pPr>
    </w:p>
    <w:p w:rsidR="00CD2632" w:rsidRDefault="00CD2632" w:rsidP="00701452">
      <w:pPr>
        <w:keepNext/>
        <w:keepLines/>
        <w:widowControl/>
        <w:suppressLineNumbers/>
        <w:suppressAutoHyphens/>
      </w:pPr>
    </w:p>
    <w:p w:rsidR="00CD2632" w:rsidRPr="006813EA" w:rsidRDefault="00CD2632" w:rsidP="00701452">
      <w:pPr>
        <w:keepNext/>
        <w:keepLines/>
        <w:widowControl/>
        <w:suppressLineNumbers/>
        <w:suppressAutoHyphens/>
      </w:pPr>
    </w:p>
    <w:p w:rsidR="00CD2632" w:rsidRPr="006813EA" w:rsidRDefault="00CD2632" w:rsidP="00701452">
      <w:pPr>
        <w:keepNext/>
        <w:keepLines/>
        <w:widowControl/>
        <w:suppressLineNumbers/>
        <w:suppressAutoHyphens/>
        <w:overflowPunct w:val="0"/>
        <w:autoSpaceDE w:val="0"/>
        <w:autoSpaceDN w:val="0"/>
        <w:adjustRightInd w:val="0"/>
        <w:spacing w:line="240" w:lineRule="atLeast"/>
        <w:jc w:val="center"/>
        <w:textAlignment w:val="baseline"/>
        <w:rPr>
          <w:rFonts w:ascii="Arial" w:hAnsi="Arial" w:cs="Arial"/>
          <w:b/>
          <w:caps/>
          <w:color w:val="000080"/>
        </w:rPr>
      </w:pPr>
      <w:r w:rsidRPr="006813EA">
        <w:rPr>
          <w:rFonts w:ascii="Arial" w:hAnsi="Arial" w:cs="Arial"/>
          <w:b/>
          <w:caps/>
          <w:color w:val="000080"/>
        </w:rPr>
        <w:t>SMLOUVA (návrh)</w:t>
      </w:r>
    </w:p>
    <w:p w:rsidR="00CD2632" w:rsidRPr="006813EA" w:rsidRDefault="00CD2632" w:rsidP="00701452">
      <w:pPr>
        <w:keepNext/>
        <w:keepLines/>
        <w:widowControl/>
        <w:suppressLineNumbers/>
        <w:suppressAutoHyphens/>
        <w:spacing w:after="120"/>
        <w:contextualSpacing/>
        <w:jc w:val="center"/>
        <w:rPr>
          <w:rFonts w:ascii="Arial" w:eastAsia="Arial Unicode MS" w:hAnsi="Arial" w:cs="Arial"/>
          <w:color w:val="000080"/>
        </w:rPr>
      </w:pPr>
      <w:r w:rsidRPr="006813EA">
        <w:rPr>
          <w:rFonts w:ascii="Arial" w:eastAsia="Arial Unicode MS" w:hAnsi="Arial" w:cs="Arial"/>
          <w:color w:val="000080"/>
        </w:rPr>
        <w:t>o provedení atestace dlouhodobého řízení informačních systémů veřejné správy podle zákona č. 365/2000 Sb. v platném znění</w:t>
      </w:r>
    </w:p>
    <w:p w:rsidR="00CD2632" w:rsidRPr="006813EA" w:rsidRDefault="00CD2632" w:rsidP="00701452">
      <w:pPr>
        <w:keepNext/>
        <w:keepLines/>
        <w:widowControl/>
        <w:suppressLineNumbers/>
        <w:suppressAutoHyphens/>
        <w:jc w:val="center"/>
        <w:rPr>
          <w:rFonts w:ascii="Arial" w:hAnsi="Arial" w:cs="Arial"/>
          <w:color w:val="auto"/>
        </w:rPr>
      </w:pPr>
      <w:r w:rsidRPr="006813EA">
        <w:rPr>
          <w:rFonts w:ascii="Arial" w:hAnsi="Arial" w:cs="Arial"/>
          <w:color w:val="auto"/>
        </w:rPr>
        <w:t>(dále jen „Smlouva“)</w:t>
      </w:r>
    </w:p>
    <w:p w:rsidR="00CD2632" w:rsidRPr="006813EA" w:rsidRDefault="00CD2632" w:rsidP="00701452">
      <w:pPr>
        <w:keepNext/>
        <w:keepLines/>
        <w:widowControl/>
        <w:suppressLineNumbers/>
        <w:suppressAutoHyphens/>
        <w:jc w:val="center"/>
        <w:rPr>
          <w:rFonts w:ascii="Arial" w:hAnsi="Arial" w:cs="Arial"/>
          <w:color w:val="auto"/>
        </w:rPr>
      </w:pPr>
    </w:p>
    <w:p w:rsidR="00CD2632" w:rsidRPr="006813EA" w:rsidRDefault="00CD2632" w:rsidP="00701452">
      <w:pPr>
        <w:keepNext/>
        <w:keepLines/>
        <w:widowControl/>
        <w:suppressLineNumbers/>
        <w:suppressAutoHyphens/>
        <w:jc w:val="center"/>
        <w:rPr>
          <w:rFonts w:ascii="Arial" w:hAnsi="Arial" w:cs="Arial"/>
          <w:color w:val="auto"/>
        </w:rPr>
      </w:pPr>
    </w:p>
    <w:p w:rsidR="00CD2632" w:rsidRPr="006813EA" w:rsidRDefault="00CD2632" w:rsidP="00701452">
      <w:pPr>
        <w:keepNext/>
        <w:keepLines/>
        <w:widowControl/>
        <w:suppressLineNumbers/>
        <w:suppressAutoHyphens/>
        <w:spacing w:after="120"/>
        <w:contextualSpacing/>
        <w:jc w:val="center"/>
        <w:rPr>
          <w:color w:val="auto"/>
        </w:rPr>
      </w:pPr>
      <w:r w:rsidRPr="006813EA">
        <w:rPr>
          <w:color w:val="auto"/>
        </w:rPr>
        <w:t>uzavřená ve smyslu ustanovení § 1746 odst. 2 zákona č. 89/2012 Sb., občanského zákoníku, ve znění pozdějších předpisů (dále jen „občanský zákoník“) a v souladu se zákonem č. 137/2006 Sb.,</w:t>
      </w:r>
      <w:r w:rsidRPr="006813EA">
        <w:rPr>
          <w:color w:val="auto"/>
        </w:rPr>
        <w:br/>
        <w:t xml:space="preserve"> o veřejných zakázkách, ve znění pozdějších předpisů jako veřejná zakázka malého rozsahu zadaná  na E-tržišti státní správy   </w:t>
      </w:r>
      <w:hyperlink r:id="rId7" w:history="1">
        <w:r w:rsidRPr="006813EA">
          <w:rPr>
            <w:color w:val="0000FF"/>
            <w:u w:val="single"/>
          </w:rPr>
          <w:t>www.gemin.cz</w:t>
        </w:r>
      </w:hyperlink>
      <w:r w:rsidRPr="006813EA">
        <w:rPr>
          <w:color w:val="auto"/>
        </w:rPr>
        <w:t xml:space="preserve">  pod  č.j.: MF-20835/2016/9003</w:t>
      </w:r>
      <w:r>
        <w:rPr>
          <w:color w:val="auto"/>
        </w:rPr>
        <w:t>-2</w:t>
      </w:r>
    </w:p>
    <w:p w:rsidR="00CD2632" w:rsidRPr="006813EA" w:rsidRDefault="00CD2632" w:rsidP="00701452">
      <w:pPr>
        <w:keepNext/>
        <w:keepLines/>
        <w:widowControl/>
        <w:suppressLineNumbers/>
        <w:suppressAutoHyphens/>
        <w:spacing w:after="120"/>
        <w:contextualSpacing/>
        <w:jc w:val="center"/>
        <w:rPr>
          <w:color w:val="auto"/>
        </w:rPr>
      </w:pPr>
      <w:r w:rsidRPr="006813EA">
        <w:rPr>
          <w:color w:val="auto"/>
        </w:rPr>
        <w:t>mezi smluvními stranami:</w:t>
      </w:r>
    </w:p>
    <w:p w:rsidR="00CD2632" w:rsidRPr="006813EA" w:rsidRDefault="00CD2632" w:rsidP="00701452">
      <w:pPr>
        <w:keepNext/>
        <w:keepLines/>
        <w:widowControl/>
        <w:suppressLineNumbers/>
        <w:suppressAutoHyphens/>
        <w:spacing w:before="60" w:after="120" w:line="276" w:lineRule="auto"/>
        <w:jc w:val="center"/>
        <w:rPr>
          <w:color w:val="auto"/>
          <w:kern w:val="16"/>
        </w:rPr>
      </w:pPr>
    </w:p>
    <w:p w:rsidR="00CD2632" w:rsidRPr="006813EA" w:rsidRDefault="00CD2632" w:rsidP="00701452">
      <w:pPr>
        <w:keepNext/>
        <w:keepLines/>
        <w:widowControl/>
        <w:suppressLineNumbers/>
        <w:suppressAutoHyphens/>
        <w:spacing w:before="60" w:after="120" w:line="276" w:lineRule="auto"/>
        <w:jc w:val="center"/>
        <w:rPr>
          <w:color w:val="auto"/>
          <w:kern w:val="16"/>
        </w:rPr>
      </w:pPr>
    </w:p>
    <w:p w:rsidR="00CD2632" w:rsidRPr="006813EA" w:rsidRDefault="00CD2632" w:rsidP="00701452">
      <w:pPr>
        <w:keepNext/>
        <w:keepLines/>
        <w:widowControl/>
        <w:suppressLineNumbers/>
        <w:suppressAutoHyphens/>
        <w:spacing w:before="60" w:after="120" w:line="276" w:lineRule="auto"/>
        <w:jc w:val="center"/>
        <w:rPr>
          <w:color w:val="auto"/>
          <w:kern w:val="16"/>
        </w:rPr>
      </w:pPr>
    </w:p>
    <w:p w:rsidR="00CD2632" w:rsidRPr="006813EA" w:rsidRDefault="00CD2632" w:rsidP="00701452">
      <w:pPr>
        <w:keepNext/>
        <w:keepLines/>
        <w:widowControl/>
        <w:suppressLineNumbers/>
        <w:suppressAutoHyphens/>
        <w:spacing w:before="200"/>
        <w:contextualSpacing/>
        <w:jc w:val="both"/>
        <w:outlineLvl w:val="2"/>
        <w:rPr>
          <w:b/>
          <w:bCs/>
          <w:color w:val="auto"/>
        </w:rPr>
      </w:pPr>
      <w:r w:rsidRPr="006813EA">
        <w:rPr>
          <w:b/>
          <w:bCs/>
          <w:color w:val="auto"/>
        </w:rPr>
        <w:t>Česká republika – Ministerstvo financí</w:t>
      </w:r>
    </w:p>
    <w:p w:rsidR="00CD2632" w:rsidRPr="006813EA" w:rsidRDefault="00CD2632" w:rsidP="00701452">
      <w:pPr>
        <w:keepNext/>
        <w:keepLines/>
        <w:widowControl/>
        <w:suppressLineNumbers/>
        <w:suppressAutoHyphens/>
        <w:spacing w:after="120"/>
        <w:ind w:left="709" w:hanging="709"/>
        <w:contextualSpacing/>
        <w:jc w:val="both"/>
        <w:rPr>
          <w:color w:val="auto"/>
        </w:rPr>
      </w:pPr>
      <w:r w:rsidRPr="006813EA">
        <w:rPr>
          <w:color w:val="auto"/>
        </w:rPr>
        <w:t xml:space="preserve">se sídlem: </w:t>
      </w:r>
      <w:r w:rsidRPr="006813EA">
        <w:rPr>
          <w:color w:val="auto"/>
        </w:rPr>
        <w:tab/>
      </w:r>
      <w:r w:rsidRPr="006813EA">
        <w:rPr>
          <w:color w:val="auto"/>
        </w:rPr>
        <w:tab/>
        <w:t>Letenská 15, poštovní přihrádka 77, 118 10 Praha 1</w:t>
      </w:r>
    </w:p>
    <w:p w:rsidR="00CD2632" w:rsidRPr="006813EA" w:rsidRDefault="00CD2632" w:rsidP="00701452">
      <w:pPr>
        <w:keepNext/>
        <w:keepLines/>
        <w:widowControl/>
        <w:suppressLineNumbers/>
        <w:suppressAutoHyphens/>
        <w:spacing w:after="120"/>
        <w:contextualSpacing/>
        <w:jc w:val="both"/>
        <w:rPr>
          <w:color w:val="auto"/>
        </w:rPr>
      </w:pPr>
      <w:r w:rsidRPr="006813EA">
        <w:rPr>
          <w:color w:val="auto"/>
        </w:rPr>
        <w:t>IČ: 00006947</w:t>
      </w:r>
    </w:p>
    <w:p w:rsidR="00CD2632" w:rsidRPr="006813EA" w:rsidRDefault="00CD2632" w:rsidP="00701452">
      <w:pPr>
        <w:keepNext/>
        <w:keepLines/>
        <w:widowControl/>
        <w:suppressLineNumbers/>
        <w:suppressAutoHyphens/>
        <w:spacing w:after="120"/>
        <w:contextualSpacing/>
        <w:jc w:val="both"/>
        <w:rPr>
          <w:color w:val="auto"/>
        </w:rPr>
      </w:pPr>
      <w:r w:rsidRPr="006813EA">
        <w:rPr>
          <w:color w:val="auto"/>
        </w:rPr>
        <w:t>DIČ: CZ00006947</w:t>
      </w:r>
    </w:p>
    <w:p w:rsidR="00CD2632" w:rsidRPr="006813EA" w:rsidRDefault="00CD2632" w:rsidP="00701452">
      <w:pPr>
        <w:keepNext/>
        <w:keepLines/>
        <w:widowControl/>
        <w:suppressLineNumbers/>
        <w:suppressAutoHyphens/>
        <w:spacing w:after="120"/>
        <w:ind w:left="2160" w:hanging="2160"/>
        <w:contextualSpacing/>
        <w:jc w:val="both"/>
        <w:rPr>
          <w:color w:val="auto"/>
        </w:rPr>
      </w:pPr>
      <w:r w:rsidRPr="006813EA">
        <w:rPr>
          <w:color w:val="auto"/>
        </w:rPr>
        <w:t xml:space="preserve">jejímž jménem jedná: </w:t>
      </w:r>
      <w:r w:rsidRPr="006813EA">
        <w:rPr>
          <w:color w:val="auto"/>
        </w:rPr>
        <w:tab/>
        <w:t>Ing. Tomáš Bauer, vedoucí samostatného oddělení 9003</w:t>
      </w:r>
    </w:p>
    <w:p w:rsidR="00CD2632" w:rsidRPr="006813EA" w:rsidRDefault="00CD2632" w:rsidP="00701452">
      <w:pPr>
        <w:keepNext/>
        <w:keepLines/>
        <w:widowControl/>
        <w:suppressLineNumbers/>
        <w:suppressAutoHyphens/>
        <w:spacing w:after="120"/>
        <w:contextualSpacing/>
        <w:jc w:val="both"/>
        <w:rPr>
          <w:color w:val="auto"/>
        </w:rPr>
      </w:pPr>
      <w:r w:rsidRPr="006813EA">
        <w:rPr>
          <w:color w:val="auto"/>
        </w:rPr>
        <w:t>bankovní spojení:</w:t>
      </w:r>
      <w:r w:rsidRPr="006813EA">
        <w:rPr>
          <w:color w:val="auto"/>
        </w:rPr>
        <w:tab/>
        <w:t>Česká národní banka, Praha 1</w:t>
      </w:r>
    </w:p>
    <w:p w:rsidR="00CD2632" w:rsidRPr="006813EA" w:rsidRDefault="00CD2632" w:rsidP="00701452">
      <w:pPr>
        <w:keepNext/>
        <w:keepLines/>
        <w:widowControl/>
        <w:suppressLineNumbers/>
        <w:suppressAutoHyphens/>
        <w:spacing w:after="120"/>
        <w:contextualSpacing/>
        <w:jc w:val="both"/>
        <w:rPr>
          <w:color w:val="auto"/>
        </w:rPr>
      </w:pPr>
      <w:r w:rsidRPr="006813EA">
        <w:rPr>
          <w:color w:val="auto"/>
        </w:rPr>
        <w:t xml:space="preserve">číslo účtu: </w:t>
      </w:r>
      <w:r w:rsidRPr="006813EA">
        <w:rPr>
          <w:color w:val="auto"/>
        </w:rPr>
        <w:tab/>
      </w:r>
      <w:r w:rsidRPr="006813EA">
        <w:rPr>
          <w:color w:val="auto"/>
        </w:rPr>
        <w:tab/>
        <w:t>3328001/0710</w:t>
      </w:r>
    </w:p>
    <w:p w:rsidR="00CD2632" w:rsidRPr="006813EA" w:rsidRDefault="00CD2632" w:rsidP="00701452">
      <w:pPr>
        <w:keepNext/>
        <w:keepLines/>
        <w:widowControl/>
        <w:suppressLineNumbers/>
        <w:suppressAutoHyphens/>
        <w:spacing w:before="120" w:after="120" w:line="300" w:lineRule="exact"/>
        <w:contextualSpacing/>
        <w:jc w:val="both"/>
        <w:rPr>
          <w:color w:val="auto"/>
        </w:rPr>
      </w:pPr>
      <w:r w:rsidRPr="006813EA">
        <w:rPr>
          <w:color w:val="auto"/>
        </w:rPr>
        <w:t>ID datové schránky:   xzeaauv</w:t>
      </w:r>
    </w:p>
    <w:p w:rsidR="00CD2632" w:rsidRPr="006813EA" w:rsidRDefault="00CD2632" w:rsidP="00701452">
      <w:pPr>
        <w:keepNext/>
        <w:keepLines/>
        <w:widowControl/>
        <w:suppressLineNumbers/>
        <w:suppressAutoHyphens/>
        <w:spacing w:before="120" w:after="120" w:line="300" w:lineRule="exact"/>
        <w:contextualSpacing/>
        <w:jc w:val="both"/>
        <w:rPr>
          <w:color w:val="auto"/>
        </w:rPr>
      </w:pPr>
      <w:r w:rsidRPr="006813EA">
        <w:rPr>
          <w:color w:val="auto"/>
        </w:rPr>
        <w:t xml:space="preserve"> (dále jen </w:t>
      </w:r>
      <w:r w:rsidRPr="006813EA">
        <w:rPr>
          <w:b/>
          <w:bCs/>
          <w:color w:val="auto"/>
        </w:rPr>
        <w:t>„Objednatel“</w:t>
      </w:r>
      <w:r w:rsidRPr="006813EA">
        <w:rPr>
          <w:color w:val="auto"/>
        </w:rPr>
        <w:t>)</w:t>
      </w:r>
    </w:p>
    <w:p w:rsidR="00CD2632" w:rsidRPr="006813EA" w:rsidRDefault="00CD2632" w:rsidP="00701452">
      <w:pPr>
        <w:keepNext/>
        <w:keepLines/>
        <w:widowControl/>
        <w:suppressLineNumbers/>
        <w:suppressAutoHyphens/>
        <w:spacing w:after="120"/>
        <w:contextualSpacing/>
        <w:jc w:val="center"/>
        <w:rPr>
          <w:b/>
          <w:bCs/>
          <w:color w:val="auto"/>
        </w:rPr>
      </w:pPr>
      <w:r w:rsidRPr="006813EA">
        <w:rPr>
          <w:b/>
          <w:bCs/>
          <w:color w:val="auto"/>
        </w:rPr>
        <w:t>a</w:t>
      </w:r>
    </w:p>
    <w:p w:rsidR="00CD2632" w:rsidRPr="006813EA" w:rsidRDefault="00CD2632" w:rsidP="00701452">
      <w:pPr>
        <w:keepNext/>
        <w:keepLines/>
        <w:widowControl/>
        <w:suppressLineNumbers/>
        <w:suppressAutoHyphens/>
        <w:spacing w:before="120" w:after="120"/>
        <w:contextualSpacing/>
        <w:jc w:val="both"/>
        <w:rPr>
          <w:b/>
          <w:bCs/>
          <w:color w:val="auto"/>
        </w:rPr>
      </w:pPr>
    </w:p>
    <w:p w:rsidR="00CD2632" w:rsidRPr="006813EA" w:rsidRDefault="00CD2632" w:rsidP="00701452">
      <w:pPr>
        <w:keepNext/>
        <w:keepLines/>
        <w:widowControl/>
        <w:suppressLineNumbers/>
        <w:suppressAutoHyphens/>
        <w:spacing w:before="120" w:after="120"/>
        <w:contextualSpacing/>
        <w:jc w:val="both"/>
        <w:rPr>
          <w:b/>
          <w:bCs/>
          <w:color w:val="auto"/>
        </w:rPr>
      </w:pPr>
    </w:p>
    <w:p w:rsidR="00CD2632" w:rsidRDefault="00CD2632" w:rsidP="00701452">
      <w:pPr>
        <w:keepNext/>
        <w:keepLines/>
        <w:widowControl/>
        <w:suppressLineNumbers/>
        <w:suppressAutoHyphens/>
        <w:spacing w:after="120"/>
        <w:contextualSpacing/>
        <w:jc w:val="both"/>
        <w:rPr>
          <w:b/>
          <w:bCs/>
          <w:color w:val="auto"/>
        </w:rPr>
      </w:pPr>
      <w:r w:rsidRPr="006813EA">
        <w:rPr>
          <w:b/>
          <w:bCs/>
          <w:color w:val="auto"/>
          <w:highlight w:val="yellow"/>
        </w:rPr>
        <w:t>DOPLNÍ UCHAZEČ</w:t>
      </w:r>
    </w:p>
    <w:p w:rsidR="00CD2632" w:rsidRDefault="00CD2632" w:rsidP="00701452">
      <w:pPr>
        <w:keepNext/>
        <w:keepLines/>
        <w:widowControl/>
        <w:suppressLineNumbers/>
        <w:suppressAutoHyphens/>
        <w:spacing w:after="120"/>
        <w:contextualSpacing/>
        <w:jc w:val="both"/>
        <w:rPr>
          <w:b/>
          <w:bCs/>
          <w:color w:val="auto"/>
        </w:rPr>
      </w:pPr>
    </w:p>
    <w:p w:rsidR="00CD2632" w:rsidRPr="00891C2C" w:rsidRDefault="00CD2632" w:rsidP="00891C2C">
      <w:pPr>
        <w:keepNext/>
        <w:keepLines/>
        <w:widowControl/>
        <w:suppressLineNumbers/>
        <w:suppressAutoHyphens/>
        <w:spacing w:before="200"/>
        <w:contextualSpacing/>
        <w:jc w:val="both"/>
        <w:outlineLvl w:val="2"/>
        <w:rPr>
          <w:b/>
          <w:bCs/>
          <w:color w:val="auto"/>
          <w:highlight w:val="yellow"/>
        </w:rPr>
      </w:pPr>
      <w:r w:rsidRPr="00891C2C">
        <w:rPr>
          <w:b/>
          <w:bCs/>
          <w:color w:val="auto"/>
          <w:highlight w:val="yellow"/>
        </w:rPr>
        <w:t>…………………………………………………………</w:t>
      </w:r>
    </w:p>
    <w:p w:rsidR="00CD2632" w:rsidRPr="00891C2C" w:rsidRDefault="00CD2632" w:rsidP="00891C2C">
      <w:pPr>
        <w:keepNext/>
        <w:keepLines/>
        <w:widowControl/>
        <w:suppressLineNumbers/>
        <w:suppressAutoHyphens/>
        <w:spacing w:after="120"/>
        <w:ind w:left="709" w:hanging="709"/>
        <w:contextualSpacing/>
        <w:jc w:val="both"/>
        <w:rPr>
          <w:color w:val="auto"/>
          <w:highlight w:val="yellow"/>
        </w:rPr>
      </w:pPr>
      <w:r w:rsidRPr="00891C2C">
        <w:rPr>
          <w:color w:val="auto"/>
          <w:highlight w:val="yellow"/>
        </w:rPr>
        <w:t xml:space="preserve">se sídlem: </w:t>
      </w:r>
      <w:r w:rsidRPr="00891C2C">
        <w:rPr>
          <w:color w:val="auto"/>
          <w:highlight w:val="yellow"/>
        </w:rPr>
        <w:tab/>
      </w:r>
      <w:r w:rsidRPr="00891C2C">
        <w:rPr>
          <w:color w:val="auto"/>
          <w:highlight w:val="yellow"/>
        </w:rPr>
        <w:tab/>
      </w:r>
    </w:p>
    <w:p w:rsidR="00CD2632" w:rsidRPr="00891C2C" w:rsidRDefault="00CD2632" w:rsidP="00891C2C">
      <w:pPr>
        <w:keepNext/>
        <w:keepLines/>
        <w:widowControl/>
        <w:suppressLineNumbers/>
        <w:suppressAutoHyphens/>
        <w:spacing w:after="120"/>
        <w:contextualSpacing/>
        <w:jc w:val="both"/>
        <w:rPr>
          <w:color w:val="auto"/>
          <w:highlight w:val="yellow"/>
        </w:rPr>
      </w:pPr>
      <w:r w:rsidRPr="00891C2C">
        <w:rPr>
          <w:color w:val="auto"/>
          <w:highlight w:val="yellow"/>
        </w:rPr>
        <w:t xml:space="preserve">IČ: </w:t>
      </w:r>
    </w:p>
    <w:p w:rsidR="00CD2632" w:rsidRPr="00891C2C" w:rsidRDefault="00CD2632" w:rsidP="00891C2C">
      <w:pPr>
        <w:keepNext/>
        <w:keepLines/>
        <w:widowControl/>
        <w:suppressLineNumbers/>
        <w:suppressAutoHyphens/>
        <w:spacing w:after="120"/>
        <w:contextualSpacing/>
        <w:jc w:val="both"/>
        <w:rPr>
          <w:color w:val="auto"/>
          <w:highlight w:val="yellow"/>
        </w:rPr>
      </w:pPr>
      <w:r w:rsidRPr="00891C2C">
        <w:rPr>
          <w:color w:val="auto"/>
          <w:highlight w:val="yellow"/>
        </w:rPr>
        <w:t xml:space="preserve">DIČ: </w:t>
      </w:r>
    </w:p>
    <w:p w:rsidR="00CD2632" w:rsidRPr="00891C2C" w:rsidRDefault="00CD2632" w:rsidP="00891C2C">
      <w:pPr>
        <w:keepNext/>
        <w:keepLines/>
        <w:widowControl/>
        <w:suppressLineNumbers/>
        <w:suppressAutoHyphens/>
        <w:spacing w:after="120"/>
        <w:ind w:left="2160" w:hanging="2160"/>
        <w:contextualSpacing/>
        <w:jc w:val="both"/>
        <w:rPr>
          <w:color w:val="auto"/>
          <w:highlight w:val="yellow"/>
        </w:rPr>
      </w:pPr>
      <w:r w:rsidRPr="00891C2C">
        <w:rPr>
          <w:color w:val="auto"/>
          <w:highlight w:val="yellow"/>
        </w:rPr>
        <w:t xml:space="preserve">jednající: </w:t>
      </w:r>
      <w:r w:rsidRPr="00891C2C">
        <w:rPr>
          <w:color w:val="auto"/>
          <w:highlight w:val="yellow"/>
        </w:rPr>
        <w:tab/>
      </w:r>
    </w:p>
    <w:p w:rsidR="00CD2632" w:rsidRPr="00891C2C" w:rsidRDefault="00CD2632" w:rsidP="00891C2C">
      <w:pPr>
        <w:keepNext/>
        <w:keepLines/>
        <w:widowControl/>
        <w:suppressLineNumbers/>
        <w:suppressAutoHyphens/>
        <w:spacing w:after="120"/>
        <w:contextualSpacing/>
        <w:jc w:val="both"/>
        <w:rPr>
          <w:color w:val="auto"/>
          <w:highlight w:val="yellow"/>
        </w:rPr>
      </w:pPr>
      <w:r w:rsidRPr="00891C2C">
        <w:rPr>
          <w:color w:val="auto"/>
          <w:highlight w:val="yellow"/>
        </w:rPr>
        <w:t>bankovní spojení:</w:t>
      </w:r>
      <w:r w:rsidRPr="00891C2C">
        <w:rPr>
          <w:color w:val="auto"/>
          <w:highlight w:val="yellow"/>
        </w:rPr>
        <w:tab/>
      </w:r>
    </w:p>
    <w:p w:rsidR="00CD2632" w:rsidRPr="00891C2C" w:rsidRDefault="00CD2632" w:rsidP="00891C2C">
      <w:pPr>
        <w:keepNext/>
        <w:keepLines/>
        <w:widowControl/>
        <w:suppressLineNumbers/>
        <w:suppressAutoHyphens/>
        <w:spacing w:after="120"/>
        <w:contextualSpacing/>
        <w:jc w:val="both"/>
        <w:rPr>
          <w:color w:val="auto"/>
          <w:highlight w:val="yellow"/>
        </w:rPr>
      </w:pPr>
      <w:r w:rsidRPr="00891C2C">
        <w:rPr>
          <w:color w:val="auto"/>
          <w:highlight w:val="yellow"/>
        </w:rPr>
        <w:t xml:space="preserve">číslo účtu: </w:t>
      </w:r>
      <w:r w:rsidRPr="00891C2C">
        <w:rPr>
          <w:color w:val="auto"/>
          <w:highlight w:val="yellow"/>
        </w:rPr>
        <w:tab/>
      </w:r>
      <w:r w:rsidRPr="00891C2C">
        <w:rPr>
          <w:color w:val="auto"/>
          <w:highlight w:val="yellow"/>
        </w:rPr>
        <w:tab/>
      </w:r>
    </w:p>
    <w:p w:rsidR="00CD2632" w:rsidRPr="006813EA" w:rsidRDefault="00CD2632" w:rsidP="00891C2C">
      <w:pPr>
        <w:keepNext/>
        <w:keepLines/>
        <w:widowControl/>
        <w:suppressLineNumbers/>
        <w:suppressAutoHyphens/>
        <w:spacing w:before="120" w:after="120" w:line="300" w:lineRule="exact"/>
        <w:contextualSpacing/>
        <w:jc w:val="both"/>
        <w:rPr>
          <w:color w:val="auto"/>
        </w:rPr>
      </w:pPr>
      <w:r w:rsidRPr="00891C2C">
        <w:rPr>
          <w:color w:val="auto"/>
          <w:highlight w:val="yellow"/>
        </w:rPr>
        <w:t>ID datové schránky:</w:t>
      </w:r>
      <w:r w:rsidRPr="006813EA">
        <w:rPr>
          <w:color w:val="auto"/>
        </w:rPr>
        <w:t xml:space="preserve">  </w:t>
      </w:r>
    </w:p>
    <w:p w:rsidR="00CD2632" w:rsidRPr="006813EA" w:rsidRDefault="00CD2632" w:rsidP="00701452">
      <w:pPr>
        <w:keepNext/>
        <w:keepLines/>
        <w:widowControl/>
        <w:suppressLineNumbers/>
        <w:suppressAutoHyphens/>
        <w:spacing w:after="120"/>
        <w:contextualSpacing/>
        <w:jc w:val="both"/>
        <w:rPr>
          <w:color w:val="auto"/>
        </w:rPr>
      </w:pPr>
    </w:p>
    <w:p w:rsidR="00CD2632" w:rsidRPr="006813EA" w:rsidRDefault="00CD2632" w:rsidP="00701452">
      <w:pPr>
        <w:keepNext/>
        <w:keepLines/>
        <w:widowControl/>
        <w:suppressLineNumbers/>
        <w:suppressAutoHyphens/>
        <w:spacing w:after="120"/>
        <w:contextualSpacing/>
        <w:jc w:val="both"/>
        <w:rPr>
          <w:color w:val="auto"/>
        </w:rPr>
      </w:pPr>
    </w:p>
    <w:p w:rsidR="00CD2632" w:rsidRPr="006813EA" w:rsidRDefault="00CD2632" w:rsidP="00701452">
      <w:pPr>
        <w:keepNext/>
        <w:keepLines/>
        <w:widowControl/>
        <w:suppressLineNumbers/>
        <w:suppressAutoHyphens/>
        <w:spacing w:before="120" w:after="120"/>
        <w:contextualSpacing/>
        <w:jc w:val="both"/>
        <w:rPr>
          <w:iCs/>
          <w:color w:val="auto"/>
        </w:rPr>
      </w:pPr>
      <w:r w:rsidRPr="006813EA" w:rsidDel="00721A66">
        <w:rPr>
          <w:color w:val="auto"/>
        </w:rPr>
        <w:t xml:space="preserve"> </w:t>
      </w:r>
      <w:r w:rsidRPr="006813EA">
        <w:rPr>
          <w:color w:val="auto"/>
        </w:rPr>
        <w:t xml:space="preserve">(dále jen </w:t>
      </w:r>
      <w:r w:rsidRPr="006813EA">
        <w:rPr>
          <w:b/>
          <w:color w:val="auto"/>
        </w:rPr>
        <w:t>„</w:t>
      </w:r>
      <w:r>
        <w:rPr>
          <w:b/>
          <w:color w:val="auto"/>
        </w:rPr>
        <w:t>Zhotovitel</w:t>
      </w:r>
      <w:r w:rsidRPr="006813EA">
        <w:rPr>
          <w:b/>
          <w:color w:val="auto"/>
        </w:rPr>
        <w:t>“</w:t>
      </w:r>
      <w:r w:rsidRPr="006813EA">
        <w:rPr>
          <w:color w:val="auto"/>
        </w:rPr>
        <w:t>)</w:t>
      </w:r>
    </w:p>
    <w:p w:rsidR="00CD2632" w:rsidRPr="006813EA" w:rsidRDefault="00CD2632" w:rsidP="00701452">
      <w:pPr>
        <w:pStyle w:val="Style4"/>
        <w:keepNext/>
        <w:keepLines/>
        <w:widowControl/>
        <w:suppressLineNumbers/>
        <w:shd w:val="clear" w:color="auto" w:fill="auto"/>
        <w:suppressAutoHyphens/>
        <w:spacing w:before="0" w:after="0" w:line="274" w:lineRule="exact"/>
        <w:ind w:left="240" w:firstLine="0"/>
        <w:rPr>
          <w:sz w:val="24"/>
          <w:szCs w:val="24"/>
        </w:rPr>
      </w:pPr>
    </w:p>
    <w:p w:rsidR="00CD2632" w:rsidRPr="006813EA" w:rsidRDefault="00CD2632" w:rsidP="00701452">
      <w:pPr>
        <w:pStyle w:val="Style4"/>
        <w:keepNext/>
        <w:keepLines/>
        <w:widowControl/>
        <w:suppressLineNumbers/>
        <w:shd w:val="clear" w:color="auto" w:fill="auto"/>
        <w:suppressAutoHyphens/>
        <w:spacing w:before="0" w:after="0" w:line="274" w:lineRule="exact"/>
        <w:ind w:left="240" w:firstLine="0"/>
        <w:rPr>
          <w:sz w:val="24"/>
          <w:szCs w:val="24"/>
        </w:rPr>
      </w:pPr>
    </w:p>
    <w:p w:rsidR="00CD2632" w:rsidRPr="006813EA" w:rsidRDefault="00CD2632" w:rsidP="00701452">
      <w:pPr>
        <w:pStyle w:val="Style4"/>
        <w:keepNext/>
        <w:keepLines/>
        <w:widowControl/>
        <w:suppressLineNumbers/>
        <w:shd w:val="clear" w:color="auto" w:fill="auto"/>
        <w:suppressAutoHyphens/>
        <w:spacing w:before="0" w:after="0" w:line="274" w:lineRule="exact"/>
        <w:ind w:left="240" w:firstLine="0"/>
        <w:rPr>
          <w:sz w:val="24"/>
          <w:szCs w:val="24"/>
        </w:rPr>
      </w:pPr>
    </w:p>
    <w:p w:rsidR="00CD2632" w:rsidRPr="006813EA" w:rsidRDefault="00CD2632" w:rsidP="00701452">
      <w:pPr>
        <w:pStyle w:val="Style4"/>
        <w:keepNext/>
        <w:keepLines/>
        <w:widowControl/>
        <w:suppressLineNumbers/>
        <w:shd w:val="clear" w:color="auto" w:fill="auto"/>
        <w:suppressAutoHyphens/>
        <w:spacing w:before="0" w:after="0" w:line="274" w:lineRule="exact"/>
        <w:ind w:left="240" w:firstLine="0"/>
        <w:rPr>
          <w:sz w:val="24"/>
          <w:szCs w:val="24"/>
        </w:rPr>
      </w:pPr>
    </w:p>
    <w:p w:rsidR="00CD2632" w:rsidRPr="006813EA" w:rsidRDefault="00CD2632" w:rsidP="00701452">
      <w:pPr>
        <w:pStyle w:val="Style4"/>
        <w:keepNext/>
        <w:keepLines/>
        <w:widowControl/>
        <w:suppressLineNumbers/>
        <w:shd w:val="clear" w:color="auto" w:fill="auto"/>
        <w:suppressAutoHyphens/>
        <w:spacing w:before="0" w:after="0" w:line="274" w:lineRule="exact"/>
        <w:ind w:left="240" w:firstLine="0"/>
        <w:rPr>
          <w:sz w:val="24"/>
          <w:szCs w:val="24"/>
        </w:rPr>
      </w:pPr>
    </w:p>
    <w:p w:rsidR="00CD2632" w:rsidRPr="006813EA" w:rsidRDefault="00CD2632" w:rsidP="00701452">
      <w:pPr>
        <w:pStyle w:val="Style4"/>
        <w:keepNext/>
        <w:keepLines/>
        <w:widowControl/>
        <w:suppressLineNumbers/>
        <w:shd w:val="clear" w:color="auto" w:fill="auto"/>
        <w:suppressAutoHyphens/>
        <w:spacing w:before="0" w:after="0" w:line="274" w:lineRule="exact"/>
        <w:ind w:left="240" w:firstLine="0"/>
        <w:rPr>
          <w:sz w:val="24"/>
          <w:szCs w:val="24"/>
        </w:rPr>
      </w:pPr>
    </w:p>
    <w:p w:rsidR="00CD2632" w:rsidRPr="006813EA" w:rsidRDefault="00CD2632" w:rsidP="00701452">
      <w:pPr>
        <w:pStyle w:val="Style4"/>
        <w:keepNext/>
        <w:keepLines/>
        <w:widowControl/>
        <w:suppressLineNumbers/>
        <w:shd w:val="clear" w:color="auto" w:fill="auto"/>
        <w:suppressAutoHyphens/>
        <w:spacing w:before="0" w:after="0" w:line="274" w:lineRule="exact"/>
        <w:ind w:left="240" w:firstLine="0"/>
        <w:rPr>
          <w:sz w:val="24"/>
          <w:szCs w:val="24"/>
        </w:rPr>
      </w:pPr>
    </w:p>
    <w:p w:rsidR="00CD2632" w:rsidRPr="006813EA" w:rsidRDefault="00CD2632" w:rsidP="00701452">
      <w:pPr>
        <w:pStyle w:val="Style4"/>
        <w:keepNext/>
        <w:keepLines/>
        <w:widowControl/>
        <w:suppressLineNumbers/>
        <w:shd w:val="clear" w:color="auto" w:fill="auto"/>
        <w:suppressAutoHyphens/>
        <w:spacing w:before="0" w:after="0" w:line="274" w:lineRule="exact"/>
        <w:ind w:left="240" w:firstLine="0"/>
        <w:rPr>
          <w:sz w:val="24"/>
          <w:szCs w:val="24"/>
        </w:rPr>
      </w:pPr>
    </w:p>
    <w:p w:rsidR="00CD2632" w:rsidRPr="006813EA" w:rsidRDefault="00CD2632" w:rsidP="00701452">
      <w:pPr>
        <w:pStyle w:val="Style4"/>
        <w:keepNext/>
        <w:keepLines/>
        <w:widowControl/>
        <w:suppressLineNumbers/>
        <w:shd w:val="clear" w:color="auto" w:fill="auto"/>
        <w:suppressAutoHyphens/>
        <w:spacing w:before="0" w:after="0" w:line="274" w:lineRule="exact"/>
        <w:ind w:left="240" w:firstLine="0"/>
        <w:rPr>
          <w:sz w:val="24"/>
          <w:szCs w:val="24"/>
        </w:rPr>
      </w:pPr>
    </w:p>
    <w:p w:rsidR="00CD2632" w:rsidRPr="006813EA" w:rsidRDefault="00CD2632" w:rsidP="00701452">
      <w:pPr>
        <w:pStyle w:val="Style25"/>
        <w:keepNext/>
        <w:keepLines/>
        <w:widowControl/>
        <w:numPr>
          <w:ilvl w:val="0"/>
          <w:numId w:val="1"/>
        </w:numPr>
        <w:suppressLineNumbers/>
        <w:shd w:val="clear" w:color="auto" w:fill="auto"/>
        <w:tabs>
          <w:tab w:val="left" w:pos="722"/>
          <w:tab w:val="left" w:pos="774"/>
        </w:tabs>
        <w:suppressAutoHyphens/>
        <w:ind w:left="40" w:firstLine="0"/>
        <w:rPr>
          <w:sz w:val="24"/>
          <w:szCs w:val="24"/>
        </w:rPr>
      </w:pPr>
      <w:bookmarkStart w:id="0" w:name="bookmark4"/>
      <w:r w:rsidRPr="006813EA">
        <w:rPr>
          <w:sz w:val="24"/>
          <w:szCs w:val="24"/>
        </w:rPr>
        <w:t>Předmět smlouvy</w:t>
      </w:r>
      <w:bookmarkEnd w:id="0"/>
    </w:p>
    <w:p w:rsidR="00CD2632" w:rsidRPr="006813EA" w:rsidRDefault="00CD2632" w:rsidP="00701452">
      <w:pPr>
        <w:pStyle w:val="Style4"/>
        <w:keepNext/>
        <w:keepLines/>
        <w:widowControl/>
        <w:numPr>
          <w:ilvl w:val="0"/>
          <w:numId w:val="2"/>
        </w:numPr>
        <w:suppressLineNumbers/>
        <w:shd w:val="clear" w:color="auto" w:fill="auto"/>
        <w:tabs>
          <w:tab w:val="left" w:pos="722"/>
          <w:tab w:val="right" w:pos="7462"/>
          <w:tab w:val="center" w:pos="7952"/>
          <w:tab w:val="center" w:pos="8493"/>
          <w:tab w:val="right" w:pos="9405"/>
        </w:tabs>
        <w:suppressAutoHyphens/>
        <w:spacing w:before="0" w:after="0"/>
        <w:ind w:left="709" w:hanging="669"/>
        <w:jc w:val="both"/>
        <w:rPr>
          <w:sz w:val="24"/>
          <w:szCs w:val="24"/>
        </w:rPr>
      </w:pPr>
      <w:r w:rsidRPr="006813EA">
        <w:rPr>
          <w:sz w:val="24"/>
          <w:szCs w:val="24"/>
        </w:rPr>
        <w:t xml:space="preserve">Předmětem této smlouvy je Atestace dlouhodobého řízení informačních systémů veřejné správy podle zákona č. 365/2000 Sb. v platném znění, tzn. atestace Informační koncepce Ministerstva financí. </w:t>
      </w:r>
    </w:p>
    <w:p w:rsidR="00CD2632" w:rsidRPr="006813EA" w:rsidRDefault="00CD2632" w:rsidP="00701452">
      <w:pPr>
        <w:pStyle w:val="Style4"/>
        <w:keepNext/>
        <w:keepLines/>
        <w:widowControl/>
        <w:numPr>
          <w:ilvl w:val="0"/>
          <w:numId w:val="2"/>
        </w:numPr>
        <w:suppressLineNumbers/>
        <w:shd w:val="clear" w:color="auto" w:fill="auto"/>
        <w:suppressAutoHyphens/>
        <w:spacing w:before="0" w:after="0" w:line="389" w:lineRule="exact"/>
        <w:ind w:left="40" w:firstLine="0"/>
        <w:jc w:val="both"/>
        <w:rPr>
          <w:sz w:val="24"/>
          <w:szCs w:val="24"/>
        </w:rPr>
      </w:pPr>
      <w:r w:rsidRPr="006813EA">
        <w:rPr>
          <w:sz w:val="24"/>
          <w:szCs w:val="24"/>
        </w:rPr>
        <w:t>Výstupem činností dle odstavce 1.1 jsou:</w:t>
      </w:r>
    </w:p>
    <w:p w:rsidR="00CD2632" w:rsidRPr="006813EA" w:rsidRDefault="00CD2632" w:rsidP="005808FB">
      <w:pPr>
        <w:pStyle w:val="Style4"/>
        <w:keepNext/>
        <w:keepLines/>
        <w:widowControl/>
        <w:suppressLineNumbers/>
        <w:shd w:val="clear" w:color="auto" w:fill="auto"/>
        <w:tabs>
          <w:tab w:val="center" w:pos="7413"/>
        </w:tabs>
        <w:suppressAutoHyphens/>
        <w:spacing w:before="0" w:after="0" w:line="389" w:lineRule="exact"/>
        <w:ind w:firstLine="0"/>
        <w:jc w:val="left"/>
        <w:rPr>
          <w:sz w:val="24"/>
          <w:szCs w:val="24"/>
        </w:rPr>
      </w:pPr>
      <w:r w:rsidRPr="006813EA">
        <w:rPr>
          <w:sz w:val="24"/>
          <w:szCs w:val="24"/>
        </w:rPr>
        <w:t xml:space="preserve">               I.2.1. inspekční zpráva atestace dlouhodobého řízení informačních systémů veřejné správy a</w:t>
      </w:r>
    </w:p>
    <w:p w:rsidR="00CD2632" w:rsidRPr="006813EA" w:rsidRDefault="00CD2632" w:rsidP="005808FB">
      <w:pPr>
        <w:pStyle w:val="Style4"/>
        <w:keepNext/>
        <w:keepLines/>
        <w:widowControl/>
        <w:suppressLineNumbers/>
        <w:shd w:val="clear" w:color="auto" w:fill="auto"/>
        <w:tabs>
          <w:tab w:val="center" w:pos="7413"/>
        </w:tabs>
        <w:suppressAutoHyphens/>
        <w:spacing w:before="0" w:after="0" w:line="389" w:lineRule="exact"/>
        <w:ind w:firstLine="0"/>
        <w:jc w:val="left"/>
        <w:rPr>
          <w:sz w:val="24"/>
          <w:szCs w:val="24"/>
        </w:rPr>
      </w:pPr>
      <w:r w:rsidRPr="006813EA">
        <w:rPr>
          <w:sz w:val="24"/>
          <w:szCs w:val="24"/>
        </w:rPr>
        <w:t xml:space="preserve">               I.2.2. atest dlouhodobého řízení informačních systémů veřejné správy.</w:t>
      </w:r>
    </w:p>
    <w:p w:rsidR="00CD2632" w:rsidRPr="006813EA" w:rsidRDefault="00CD2632" w:rsidP="00701452">
      <w:pPr>
        <w:pStyle w:val="Style4"/>
        <w:keepNext/>
        <w:keepLines/>
        <w:widowControl/>
        <w:suppressLineNumbers/>
        <w:shd w:val="clear" w:color="auto" w:fill="auto"/>
        <w:tabs>
          <w:tab w:val="center" w:pos="7413"/>
        </w:tabs>
        <w:suppressAutoHyphens/>
        <w:spacing w:before="0" w:after="0" w:line="389" w:lineRule="exact"/>
        <w:ind w:left="480" w:firstLine="0"/>
        <w:jc w:val="both"/>
        <w:rPr>
          <w:sz w:val="24"/>
          <w:szCs w:val="24"/>
        </w:rPr>
      </w:pPr>
    </w:p>
    <w:p w:rsidR="00CD2632" w:rsidRPr="006813EA" w:rsidRDefault="00CD2632" w:rsidP="00701452">
      <w:pPr>
        <w:pStyle w:val="Style30"/>
        <w:keepNext/>
        <w:keepLines/>
        <w:widowControl/>
        <w:suppressLineNumbers/>
        <w:shd w:val="clear" w:color="auto" w:fill="auto"/>
        <w:suppressAutoHyphens/>
        <w:spacing w:line="80" w:lineRule="exact"/>
        <w:rPr>
          <w:sz w:val="24"/>
          <w:szCs w:val="24"/>
        </w:rPr>
      </w:pPr>
    </w:p>
    <w:p w:rsidR="00CD2632" w:rsidRPr="006813EA" w:rsidRDefault="00CD2632" w:rsidP="00701452">
      <w:pPr>
        <w:pStyle w:val="Style25"/>
        <w:keepNext/>
        <w:keepLines/>
        <w:widowControl/>
        <w:numPr>
          <w:ilvl w:val="0"/>
          <w:numId w:val="1"/>
        </w:numPr>
        <w:suppressLineNumbers/>
        <w:shd w:val="clear" w:color="auto" w:fill="auto"/>
        <w:tabs>
          <w:tab w:val="left" w:pos="705"/>
        </w:tabs>
        <w:suppressAutoHyphens/>
        <w:spacing w:after="214" w:line="230" w:lineRule="exact"/>
        <w:ind w:left="740"/>
        <w:rPr>
          <w:sz w:val="24"/>
          <w:szCs w:val="24"/>
        </w:rPr>
      </w:pPr>
      <w:bookmarkStart w:id="1" w:name="bookmark9"/>
      <w:r w:rsidRPr="006813EA">
        <w:rPr>
          <w:sz w:val="24"/>
          <w:szCs w:val="24"/>
          <w:lang w:val="fr-FR" w:eastAsia="fr-FR"/>
        </w:rPr>
        <w:t xml:space="preserve">Čas </w:t>
      </w:r>
      <w:r w:rsidRPr="006813EA">
        <w:rPr>
          <w:sz w:val="24"/>
          <w:szCs w:val="24"/>
          <w:lang w:val="sk-SK" w:eastAsia="sk-SK"/>
        </w:rPr>
        <w:t xml:space="preserve">a </w:t>
      </w:r>
      <w:r w:rsidRPr="006813EA">
        <w:rPr>
          <w:sz w:val="24"/>
          <w:szCs w:val="24"/>
        </w:rPr>
        <w:t>místo plnění</w:t>
      </w:r>
      <w:bookmarkEnd w:id="1"/>
    </w:p>
    <w:p w:rsidR="00CD2632" w:rsidRPr="006813EA" w:rsidRDefault="00CD2632" w:rsidP="00701452">
      <w:pPr>
        <w:pStyle w:val="Style4"/>
        <w:keepNext/>
        <w:keepLines/>
        <w:widowControl/>
        <w:numPr>
          <w:ilvl w:val="0"/>
          <w:numId w:val="7"/>
        </w:numPr>
        <w:suppressLineNumbers/>
        <w:shd w:val="clear" w:color="auto" w:fill="auto"/>
        <w:suppressAutoHyphens/>
        <w:spacing w:before="0" w:after="179" w:line="274" w:lineRule="exact"/>
        <w:ind w:left="740" w:right="20" w:hanging="720"/>
        <w:jc w:val="both"/>
        <w:rPr>
          <w:sz w:val="24"/>
          <w:szCs w:val="24"/>
        </w:rPr>
      </w:pPr>
      <w:r w:rsidRPr="006813EA">
        <w:rPr>
          <w:sz w:val="24"/>
          <w:szCs w:val="24"/>
        </w:rPr>
        <w:t xml:space="preserve">Dílo dle článku 1.1. bude zpracováno zhotovitelem a předáno </w:t>
      </w:r>
      <w:r>
        <w:rPr>
          <w:sz w:val="24"/>
          <w:szCs w:val="24"/>
        </w:rPr>
        <w:t>Objednatel</w:t>
      </w:r>
      <w:r w:rsidRPr="006813EA">
        <w:rPr>
          <w:sz w:val="24"/>
          <w:szCs w:val="24"/>
        </w:rPr>
        <w:t>i v rozsahu dle článku 1.2. v termínu do 42 kalendářních dní od nabytí účinnosti této smlouvy.</w:t>
      </w:r>
    </w:p>
    <w:p w:rsidR="00CD2632" w:rsidRPr="006813EA" w:rsidRDefault="00CD2632" w:rsidP="00701452">
      <w:pPr>
        <w:pStyle w:val="Style4"/>
        <w:keepNext/>
        <w:keepLines/>
        <w:widowControl/>
        <w:numPr>
          <w:ilvl w:val="0"/>
          <w:numId w:val="7"/>
        </w:numPr>
        <w:suppressLineNumbers/>
        <w:shd w:val="clear" w:color="auto" w:fill="auto"/>
        <w:suppressAutoHyphens/>
        <w:spacing w:before="0" w:after="179" w:line="274" w:lineRule="exact"/>
        <w:ind w:left="740" w:right="20" w:hanging="720"/>
        <w:jc w:val="both"/>
        <w:rPr>
          <w:sz w:val="24"/>
          <w:szCs w:val="24"/>
        </w:rPr>
      </w:pPr>
      <w:r w:rsidRPr="006813EA">
        <w:rPr>
          <w:sz w:val="24"/>
          <w:szCs w:val="24"/>
        </w:rPr>
        <w:t xml:space="preserve">V případě prodlení </w:t>
      </w:r>
      <w:r>
        <w:rPr>
          <w:sz w:val="24"/>
          <w:szCs w:val="24"/>
        </w:rPr>
        <w:t>Objednatel</w:t>
      </w:r>
      <w:r w:rsidRPr="006813EA">
        <w:rPr>
          <w:sz w:val="24"/>
          <w:szCs w:val="24"/>
        </w:rPr>
        <w:t>e při plnění součinnosti dle článku III. této smlouvy je zho</w:t>
      </w:r>
      <w:r w:rsidRPr="006813EA">
        <w:rPr>
          <w:sz w:val="24"/>
          <w:szCs w:val="24"/>
        </w:rPr>
        <w:softHyphen/>
        <w:t xml:space="preserve">tovitel oprávněn posunout veškeré termíny plnění zhotovitele o dobu prodlení </w:t>
      </w:r>
      <w:r>
        <w:rPr>
          <w:sz w:val="24"/>
          <w:szCs w:val="24"/>
        </w:rPr>
        <w:t>Objednatel</w:t>
      </w:r>
      <w:r w:rsidRPr="006813EA">
        <w:rPr>
          <w:sz w:val="24"/>
          <w:szCs w:val="24"/>
        </w:rPr>
        <w:t>e.</w:t>
      </w:r>
    </w:p>
    <w:p w:rsidR="00CD2632" w:rsidRPr="006813EA" w:rsidRDefault="00CD2632" w:rsidP="00701452">
      <w:pPr>
        <w:pStyle w:val="Style4"/>
        <w:keepNext/>
        <w:keepLines/>
        <w:widowControl/>
        <w:numPr>
          <w:ilvl w:val="0"/>
          <w:numId w:val="7"/>
        </w:numPr>
        <w:suppressLineNumbers/>
        <w:shd w:val="clear" w:color="auto" w:fill="auto"/>
        <w:suppressAutoHyphens/>
        <w:spacing w:before="0" w:after="93" w:line="200" w:lineRule="exact"/>
        <w:ind w:left="740" w:hanging="720"/>
        <w:jc w:val="both"/>
        <w:rPr>
          <w:sz w:val="24"/>
          <w:szCs w:val="24"/>
        </w:rPr>
      </w:pPr>
      <w:r w:rsidRPr="006813EA">
        <w:rPr>
          <w:sz w:val="24"/>
          <w:szCs w:val="24"/>
        </w:rPr>
        <w:t xml:space="preserve"> Místem plnění je sídlo </w:t>
      </w:r>
      <w:r>
        <w:rPr>
          <w:sz w:val="24"/>
          <w:szCs w:val="24"/>
        </w:rPr>
        <w:t>Objednatel</w:t>
      </w:r>
      <w:r w:rsidRPr="006813EA">
        <w:rPr>
          <w:sz w:val="24"/>
          <w:szCs w:val="24"/>
        </w:rPr>
        <w:t>e.</w:t>
      </w:r>
    </w:p>
    <w:p w:rsidR="00CD2632" w:rsidRPr="006813EA" w:rsidRDefault="00CD2632" w:rsidP="00701452">
      <w:pPr>
        <w:pStyle w:val="Style4"/>
        <w:keepNext/>
        <w:keepLines/>
        <w:widowControl/>
        <w:numPr>
          <w:ilvl w:val="0"/>
          <w:numId w:val="7"/>
        </w:numPr>
        <w:suppressLineNumbers/>
        <w:shd w:val="clear" w:color="auto" w:fill="auto"/>
        <w:suppressAutoHyphens/>
        <w:spacing w:before="0" w:after="510" w:line="200" w:lineRule="exact"/>
        <w:ind w:left="740" w:hanging="720"/>
        <w:jc w:val="both"/>
        <w:rPr>
          <w:sz w:val="24"/>
          <w:szCs w:val="24"/>
        </w:rPr>
      </w:pPr>
      <w:r w:rsidRPr="006813EA">
        <w:rPr>
          <w:sz w:val="24"/>
          <w:szCs w:val="24"/>
        </w:rPr>
        <w:t xml:space="preserve"> Místem předání a převzetí díla je sídlo </w:t>
      </w:r>
      <w:r>
        <w:rPr>
          <w:sz w:val="24"/>
          <w:szCs w:val="24"/>
        </w:rPr>
        <w:t>Objednatel</w:t>
      </w:r>
      <w:r w:rsidRPr="006813EA">
        <w:rPr>
          <w:sz w:val="24"/>
          <w:szCs w:val="24"/>
        </w:rPr>
        <w:t>e v době úředních hodin.</w:t>
      </w:r>
    </w:p>
    <w:p w:rsidR="00CD2632" w:rsidRPr="006813EA" w:rsidRDefault="00CD2632" w:rsidP="00701452">
      <w:pPr>
        <w:pStyle w:val="Style25"/>
        <w:keepNext/>
        <w:keepLines/>
        <w:widowControl/>
        <w:suppressLineNumbers/>
        <w:shd w:val="clear" w:color="auto" w:fill="auto"/>
        <w:suppressAutoHyphens/>
        <w:spacing w:after="215" w:line="230" w:lineRule="exact"/>
        <w:ind w:left="740"/>
        <w:rPr>
          <w:sz w:val="24"/>
          <w:szCs w:val="24"/>
        </w:rPr>
      </w:pPr>
      <w:bookmarkStart w:id="2" w:name="bookmark10"/>
      <w:r w:rsidRPr="006813EA">
        <w:rPr>
          <w:sz w:val="24"/>
          <w:szCs w:val="24"/>
        </w:rPr>
        <w:t xml:space="preserve">III. Povinnosti </w:t>
      </w:r>
      <w:r>
        <w:rPr>
          <w:sz w:val="24"/>
          <w:szCs w:val="24"/>
        </w:rPr>
        <w:t>Objednatel</w:t>
      </w:r>
      <w:r w:rsidRPr="006813EA">
        <w:rPr>
          <w:sz w:val="24"/>
          <w:szCs w:val="24"/>
        </w:rPr>
        <w:t>e</w:t>
      </w:r>
      <w:bookmarkEnd w:id="2"/>
    </w:p>
    <w:p w:rsidR="00CD2632" w:rsidRPr="006813EA" w:rsidRDefault="00CD2632" w:rsidP="00701452">
      <w:pPr>
        <w:pStyle w:val="Style4"/>
        <w:keepNext/>
        <w:keepLines/>
        <w:widowControl/>
        <w:numPr>
          <w:ilvl w:val="0"/>
          <w:numId w:val="8"/>
        </w:numPr>
        <w:suppressLineNumbers/>
        <w:shd w:val="clear" w:color="auto" w:fill="auto"/>
        <w:suppressAutoHyphens/>
        <w:spacing w:before="0" w:after="132"/>
        <w:ind w:left="709" w:right="20" w:hanging="709"/>
        <w:jc w:val="both"/>
        <w:rPr>
          <w:sz w:val="24"/>
          <w:szCs w:val="24"/>
        </w:rPr>
      </w:pPr>
      <w:r>
        <w:rPr>
          <w:sz w:val="24"/>
          <w:szCs w:val="24"/>
        </w:rPr>
        <w:t>Objednatel</w:t>
      </w:r>
      <w:r w:rsidRPr="006813EA">
        <w:rPr>
          <w:sz w:val="24"/>
          <w:szCs w:val="24"/>
        </w:rPr>
        <w:t xml:space="preserve"> zajistí zhotoviteli přístup ke všem informacím a materiálům, které se týkají předmětu plnění, má-li je k dispozici a může-li je poskytnout. V případě potřeby budou zhotoviteli zřízeny i příslušné uživatelské účty s odpovídajícím oprávněním relevantním k plnění předmětu této smlouvy, případně mu bude umožněno pracovat v testovacím pro</w:t>
      </w:r>
      <w:r w:rsidRPr="006813EA">
        <w:rPr>
          <w:sz w:val="24"/>
          <w:szCs w:val="24"/>
        </w:rPr>
        <w:softHyphen/>
        <w:t>středí ISVS.</w:t>
      </w:r>
    </w:p>
    <w:p w:rsidR="00CD2632" w:rsidRPr="006813EA" w:rsidRDefault="00CD2632" w:rsidP="00701452">
      <w:pPr>
        <w:pStyle w:val="Style4"/>
        <w:keepNext/>
        <w:keepLines/>
        <w:widowControl/>
        <w:numPr>
          <w:ilvl w:val="0"/>
          <w:numId w:val="8"/>
        </w:numPr>
        <w:suppressLineNumbers/>
        <w:shd w:val="clear" w:color="auto" w:fill="auto"/>
        <w:suppressAutoHyphens/>
        <w:spacing w:before="0" w:after="132"/>
        <w:ind w:left="740" w:right="20" w:hanging="720"/>
        <w:jc w:val="both"/>
        <w:rPr>
          <w:sz w:val="24"/>
          <w:szCs w:val="24"/>
        </w:rPr>
      </w:pPr>
      <w:r w:rsidRPr="006813EA">
        <w:rPr>
          <w:sz w:val="24"/>
          <w:szCs w:val="24"/>
        </w:rPr>
        <w:t xml:space="preserve">Rozsah součinnosti </w:t>
      </w:r>
      <w:r>
        <w:rPr>
          <w:sz w:val="24"/>
          <w:szCs w:val="24"/>
        </w:rPr>
        <w:t>Objednatel</w:t>
      </w:r>
      <w:r w:rsidRPr="006813EA">
        <w:rPr>
          <w:sz w:val="24"/>
          <w:szCs w:val="24"/>
        </w:rPr>
        <w:t>e je stanoven zejména poskytováním spolupráce kvalifiko</w:t>
      </w:r>
      <w:r w:rsidRPr="006813EA">
        <w:rPr>
          <w:sz w:val="24"/>
          <w:szCs w:val="24"/>
        </w:rPr>
        <w:softHyphen/>
        <w:t xml:space="preserve">vaných pracovníků </w:t>
      </w:r>
      <w:r>
        <w:rPr>
          <w:sz w:val="24"/>
          <w:szCs w:val="24"/>
        </w:rPr>
        <w:t>Objednatel</w:t>
      </w:r>
      <w:r w:rsidRPr="006813EA">
        <w:rPr>
          <w:sz w:val="24"/>
          <w:szCs w:val="24"/>
        </w:rPr>
        <w:t>e, kteří budou schopni a ochotni zodpovídat případné dotazy zhotovitele.</w:t>
      </w:r>
    </w:p>
    <w:p w:rsidR="00CD2632" w:rsidRPr="006813EA" w:rsidRDefault="00CD2632" w:rsidP="00701452">
      <w:pPr>
        <w:pStyle w:val="Style4"/>
        <w:keepNext/>
        <w:keepLines/>
        <w:widowControl/>
        <w:numPr>
          <w:ilvl w:val="0"/>
          <w:numId w:val="8"/>
        </w:numPr>
        <w:suppressLineNumbers/>
        <w:shd w:val="clear" w:color="auto" w:fill="auto"/>
        <w:suppressAutoHyphens/>
        <w:spacing w:before="0" w:after="114" w:line="266" w:lineRule="exact"/>
        <w:ind w:left="743" w:right="23" w:hanging="720"/>
        <w:jc w:val="both"/>
        <w:rPr>
          <w:sz w:val="24"/>
          <w:szCs w:val="24"/>
        </w:rPr>
      </w:pPr>
      <w:r>
        <w:rPr>
          <w:sz w:val="24"/>
          <w:szCs w:val="24"/>
        </w:rPr>
        <w:t>Objednatel</w:t>
      </w:r>
      <w:r w:rsidRPr="006813EA">
        <w:rPr>
          <w:sz w:val="24"/>
          <w:szCs w:val="24"/>
        </w:rPr>
        <w:t xml:space="preserve"> zajistí po dobu plnění této smlouvy zodpovědného pracovníka, tj. kontaktní osobu odpovědnou za komunikaci se zhotovitelem a koordinaci pracovníků </w:t>
      </w:r>
      <w:r>
        <w:rPr>
          <w:sz w:val="24"/>
          <w:szCs w:val="24"/>
        </w:rPr>
        <w:t>Objednatel</w:t>
      </w:r>
      <w:r w:rsidRPr="006813EA">
        <w:rPr>
          <w:sz w:val="24"/>
          <w:szCs w:val="24"/>
        </w:rPr>
        <w:t>e při poskytování součinnosti.</w:t>
      </w:r>
    </w:p>
    <w:p w:rsidR="00CD2632" w:rsidRPr="006813EA" w:rsidRDefault="00CD2632" w:rsidP="00701452">
      <w:pPr>
        <w:pStyle w:val="Style4"/>
        <w:keepNext/>
        <w:keepLines/>
        <w:widowControl/>
        <w:numPr>
          <w:ilvl w:val="0"/>
          <w:numId w:val="8"/>
        </w:numPr>
        <w:suppressLineNumbers/>
        <w:shd w:val="clear" w:color="auto" w:fill="auto"/>
        <w:suppressAutoHyphens/>
        <w:spacing w:before="0" w:after="575" w:line="274" w:lineRule="exact"/>
        <w:ind w:left="740" w:right="20" w:hanging="720"/>
        <w:jc w:val="both"/>
        <w:rPr>
          <w:sz w:val="24"/>
          <w:szCs w:val="24"/>
        </w:rPr>
      </w:pPr>
      <w:r w:rsidRPr="006813EA">
        <w:rPr>
          <w:sz w:val="24"/>
          <w:szCs w:val="24"/>
        </w:rPr>
        <w:t xml:space="preserve">Pokud to bude nutné pro plnění předmětu této smlouvy, zavazuje se </w:t>
      </w:r>
      <w:r>
        <w:rPr>
          <w:sz w:val="24"/>
          <w:szCs w:val="24"/>
        </w:rPr>
        <w:t>Objednatel</w:t>
      </w:r>
      <w:r w:rsidRPr="006813EA">
        <w:rPr>
          <w:sz w:val="24"/>
          <w:szCs w:val="24"/>
        </w:rPr>
        <w:t xml:space="preserve"> zajistit součinnost dalších, třetích, stran, tedy např. dodavatelů ISVS v potřebném rozsahu a kva</w:t>
      </w:r>
      <w:r w:rsidRPr="006813EA">
        <w:rPr>
          <w:sz w:val="24"/>
          <w:szCs w:val="24"/>
        </w:rPr>
        <w:softHyphen/>
        <w:t>litě.</w:t>
      </w:r>
    </w:p>
    <w:p w:rsidR="00CD2632" w:rsidRPr="006813EA" w:rsidRDefault="00CD2632" w:rsidP="00701452">
      <w:pPr>
        <w:pStyle w:val="Style25"/>
        <w:keepNext/>
        <w:keepLines/>
        <w:widowControl/>
        <w:suppressLineNumbers/>
        <w:shd w:val="clear" w:color="auto" w:fill="auto"/>
        <w:tabs>
          <w:tab w:val="left" w:pos="705"/>
        </w:tabs>
        <w:suppressAutoHyphens/>
        <w:spacing w:after="267" w:line="230" w:lineRule="exact"/>
        <w:ind w:left="740"/>
        <w:rPr>
          <w:sz w:val="24"/>
          <w:szCs w:val="24"/>
        </w:rPr>
      </w:pPr>
      <w:bookmarkStart w:id="3" w:name="bookmark11"/>
      <w:r w:rsidRPr="006813EA">
        <w:rPr>
          <w:sz w:val="24"/>
          <w:szCs w:val="24"/>
        </w:rPr>
        <w:t>IV.</w:t>
      </w:r>
      <w:r w:rsidRPr="006813EA">
        <w:rPr>
          <w:sz w:val="24"/>
          <w:szCs w:val="24"/>
        </w:rPr>
        <w:tab/>
        <w:t xml:space="preserve">Povinnosti </w:t>
      </w:r>
      <w:r>
        <w:rPr>
          <w:sz w:val="24"/>
          <w:szCs w:val="24"/>
        </w:rPr>
        <w:t>Z</w:t>
      </w:r>
      <w:r w:rsidRPr="006813EA">
        <w:rPr>
          <w:sz w:val="24"/>
          <w:szCs w:val="24"/>
        </w:rPr>
        <w:t>hotovitele</w:t>
      </w:r>
      <w:bookmarkEnd w:id="3"/>
    </w:p>
    <w:p w:rsidR="00CD2632" w:rsidRPr="006813EA" w:rsidRDefault="00CD2632" w:rsidP="00701452">
      <w:pPr>
        <w:pStyle w:val="Style4"/>
        <w:keepNext/>
        <w:keepLines/>
        <w:widowControl/>
        <w:numPr>
          <w:ilvl w:val="0"/>
          <w:numId w:val="9"/>
        </w:numPr>
        <w:suppressLineNumbers/>
        <w:shd w:val="clear" w:color="auto" w:fill="auto"/>
        <w:tabs>
          <w:tab w:val="left" w:pos="709"/>
        </w:tabs>
        <w:suppressAutoHyphens/>
        <w:spacing w:before="0" w:after="120" w:line="200" w:lineRule="exact"/>
        <w:ind w:left="743" w:hanging="720"/>
        <w:jc w:val="both"/>
        <w:rPr>
          <w:sz w:val="24"/>
          <w:szCs w:val="24"/>
        </w:rPr>
      </w:pPr>
      <w:r w:rsidRPr="006813EA">
        <w:rPr>
          <w:sz w:val="24"/>
          <w:szCs w:val="24"/>
        </w:rPr>
        <w:t>Zhotovitel je povinen zpracovat dílo v odpovídající kvalitě a v dohodnutých termínech.</w:t>
      </w:r>
    </w:p>
    <w:p w:rsidR="00CD2632" w:rsidRPr="006813EA" w:rsidRDefault="00CD2632" w:rsidP="00701452">
      <w:pPr>
        <w:pStyle w:val="Style4"/>
        <w:keepNext/>
        <w:keepLines/>
        <w:widowControl/>
        <w:numPr>
          <w:ilvl w:val="0"/>
          <w:numId w:val="9"/>
        </w:numPr>
        <w:suppressLineNumbers/>
        <w:shd w:val="clear" w:color="auto" w:fill="auto"/>
        <w:tabs>
          <w:tab w:val="left" w:pos="718"/>
        </w:tabs>
        <w:suppressAutoHyphens/>
        <w:spacing w:before="0" w:after="120" w:line="200" w:lineRule="exact"/>
        <w:ind w:left="743" w:hanging="720"/>
        <w:jc w:val="both"/>
        <w:rPr>
          <w:sz w:val="24"/>
          <w:szCs w:val="24"/>
        </w:rPr>
      </w:pPr>
      <w:r w:rsidRPr="006813EA">
        <w:rPr>
          <w:sz w:val="24"/>
          <w:szCs w:val="24"/>
        </w:rPr>
        <w:t xml:space="preserve">Zhotovitel se zavazuje plně spolupracovat s pracovníky </w:t>
      </w:r>
      <w:r>
        <w:rPr>
          <w:sz w:val="24"/>
          <w:szCs w:val="24"/>
        </w:rPr>
        <w:t>Objednatel</w:t>
      </w:r>
      <w:r w:rsidRPr="006813EA">
        <w:rPr>
          <w:sz w:val="24"/>
          <w:szCs w:val="24"/>
        </w:rPr>
        <w:t>e při plnění předmětu smlouvy.</w:t>
      </w:r>
    </w:p>
    <w:p w:rsidR="00CD2632" w:rsidRPr="006813EA" w:rsidRDefault="00CD2632" w:rsidP="00701452">
      <w:pPr>
        <w:pStyle w:val="Style4"/>
        <w:keepNext/>
        <w:keepLines/>
        <w:widowControl/>
        <w:numPr>
          <w:ilvl w:val="0"/>
          <w:numId w:val="9"/>
        </w:numPr>
        <w:suppressLineNumbers/>
        <w:shd w:val="clear" w:color="auto" w:fill="auto"/>
        <w:tabs>
          <w:tab w:val="left" w:pos="718"/>
        </w:tabs>
        <w:suppressAutoHyphens/>
        <w:spacing w:before="0" w:after="120" w:line="276" w:lineRule="auto"/>
        <w:ind w:left="743" w:hanging="720"/>
        <w:jc w:val="both"/>
        <w:rPr>
          <w:sz w:val="24"/>
          <w:szCs w:val="24"/>
        </w:rPr>
      </w:pPr>
      <w:r w:rsidRPr="006813EA">
        <w:rPr>
          <w:sz w:val="24"/>
          <w:szCs w:val="24"/>
        </w:rPr>
        <w:t xml:space="preserve">Zhotovitel prohlašuje, že předmět plnění dle smlouvy nebude zatížen právy třetích osob, ze kterých by pro </w:t>
      </w:r>
      <w:r>
        <w:rPr>
          <w:sz w:val="24"/>
          <w:szCs w:val="24"/>
        </w:rPr>
        <w:t>Objednatel</w:t>
      </w:r>
      <w:r w:rsidRPr="006813EA">
        <w:rPr>
          <w:sz w:val="24"/>
          <w:szCs w:val="24"/>
        </w:rPr>
        <w:t>e vyplynuly jakékoliv další finanční nebo jiné nároky ve pro</w:t>
      </w:r>
      <w:r w:rsidRPr="006813EA">
        <w:rPr>
          <w:sz w:val="24"/>
          <w:szCs w:val="24"/>
        </w:rPr>
        <w:softHyphen/>
        <w:t>spěch třetích stran. V opačném případě zhotovitel ponese veškeré důsledky takovéhoto porušení práv třetích osob.</w:t>
      </w:r>
    </w:p>
    <w:p w:rsidR="00CD2632" w:rsidRPr="006813EA" w:rsidRDefault="00CD2632" w:rsidP="00701452">
      <w:pPr>
        <w:pStyle w:val="Style4"/>
        <w:keepNext/>
        <w:keepLines/>
        <w:widowControl/>
        <w:numPr>
          <w:ilvl w:val="0"/>
          <w:numId w:val="9"/>
        </w:numPr>
        <w:suppressLineNumbers/>
        <w:shd w:val="clear" w:color="auto" w:fill="auto"/>
        <w:tabs>
          <w:tab w:val="left" w:pos="705"/>
        </w:tabs>
        <w:suppressAutoHyphens/>
        <w:spacing w:before="0" w:after="120" w:line="200" w:lineRule="exact"/>
        <w:ind w:left="743" w:hanging="720"/>
        <w:jc w:val="both"/>
        <w:rPr>
          <w:sz w:val="24"/>
          <w:szCs w:val="24"/>
        </w:rPr>
      </w:pPr>
      <w:r w:rsidRPr="006813EA">
        <w:rPr>
          <w:sz w:val="24"/>
          <w:szCs w:val="24"/>
        </w:rPr>
        <w:t>Na práce provedené dle smlouvy je</w:t>
      </w:r>
      <w:r w:rsidRPr="006813EA">
        <w:rPr>
          <w:sz w:val="24"/>
          <w:szCs w:val="24"/>
        </w:rPr>
        <w:tab/>
        <w:t>stanovena záruka v délce</w:t>
      </w:r>
      <w:r w:rsidRPr="006813EA">
        <w:rPr>
          <w:sz w:val="24"/>
          <w:szCs w:val="24"/>
        </w:rPr>
        <w:tab/>
        <w:t>12 měsíců.</w:t>
      </w:r>
    </w:p>
    <w:p w:rsidR="00CD2632" w:rsidRDefault="00CD2632" w:rsidP="00701452">
      <w:pPr>
        <w:pStyle w:val="Style4"/>
        <w:keepNext/>
        <w:keepLines/>
        <w:widowControl/>
        <w:suppressLineNumbers/>
        <w:shd w:val="clear" w:color="auto" w:fill="auto"/>
        <w:tabs>
          <w:tab w:val="left" w:pos="705"/>
        </w:tabs>
        <w:suppressAutoHyphens/>
        <w:spacing w:before="0" w:after="120" w:line="200" w:lineRule="exact"/>
        <w:ind w:left="23" w:firstLine="0"/>
        <w:jc w:val="both"/>
        <w:rPr>
          <w:sz w:val="24"/>
          <w:szCs w:val="24"/>
        </w:rPr>
      </w:pPr>
    </w:p>
    <w:p w:rsidR="00CD2632" w:rsidRDefault="00CD2632" w:rsidP="00701452">
      <w:pPr>
        <w:pStyle w:val="Style4"/>
        <w:keepNext/>
        <w:keepLines/>
        <w:widowControl/>
        <w:suppressLineNumbers/>
        <w:shd w:val="clear" w:color="auto" w:fill="auto"/>
        <w:tabs>
          <w:tab w:val="left" w:pos="705"/>
        </w:tabs>
        <w:suppressAutoHyphens/>
        <w:spacing w:before="0" w:after="120" w:line="200" w:lineRule="exact"/>
        <w:ind w:left="23" w:firstLine="0"/>
        <w:jc w:val="both"/>
        <w:rPr>
          <w:sz w:val="24"/>
          <w:szCs w:val="24"/>
        </w:rPr>
      </w:pPr>
    </w:p>
    <w:p w:rsidR="00CD2632" w:rsidRPr="006813EA" w:rsidRDefault="00CD2632" w:rsidP="00701452">
      <w:pPr>
        <w:pStyle w:val="Style4"/>
        <w:keepNext/>
        <w:keepLines/>
        <w:widowControl/>
        <w:suppressLineNumbers/>
        <w:shd w:val="clear" w:color="auto" w:fill="auto"/>
        <w:tabs>
          <w:tab w:val="left" w:pos="705"/>
        </w:tabs>
        <w:suppressAutoHyphens/>
        <w:spacing w:before="0" w:after="120" w:line="200" w:lineRule="exact"/>
        <w:ind w:left="23" w:firstLine="0"/>
        <w:jc w:val="both"/>
        <w:rPr>
          <w:sz w:val="24"/>
          <w:szCs w:val="24"/>
        </w:rPr>
      </w:pPr>
    </w:p>
    <w:p w:rsidR="00CD2632" w:rsidRPr="006813EA" w:rsidRDefault="00CD2632" w:rsidP="00701452">
      <w:pPr>
        <w:pStyle w:val="Style25"/>
        <w:keepNext/>
        <w:keepLines/>
        <w:widowControl/>
        <w:numPr>
          <w:ilvl w:val="0"/>
          <w:numId w:val="12"/>
        </w:numPr>
        <w:suppressLineNumbers/>
        <w:shd w:val="clear" w:color="auto" w:fill="auto"/>
        <w:tabs>
          <w:tab w:val="left" w:pos="705"/>
        </w:tabs>
        <w:suppressAutoHyphens/>
        <w:spacing w:after="208" w:line="230" w:lineRule="exact"/>
        <w:ind w:firstLine="0"/>
        <w:rPr>
          <w:sz w:val="24"/>
          <w:szCs w:val="24"/>
        </w:rPr>
      </w:pPr>
      <w:bookmarkStart w:id="4" w:name="bookmark12"/>
      <w:r w:rsidRPr="006813EA">
        <w:rPr>
          <w:sz w:val="24"/>
          <w:szCs w:val="24"/>
        </w:rPr>
        <w:t>Cena a platební podmínky</w:t>
      </w:r>
      <w:bookmarkEnd w:id="4"/>
    </w:p>
    <w:p w:rsidR="00CD2632" w:rsidRPr="006813EA" w:rsidRDefault="00CD2632" w:rsidP="00701452">
      <w:pPr>
        <w:pStyle w:val="Style4"/>
        <w:keepNext/>
        <w:keepLines/>
        <w:widowControl/>
        <w:numPr>
          <w:ilvl w:val="0"/>
          <w:numId w:val="24"/>
        </w:numPr>
        <w:suppressLineNumbers/>
        <w:shd w:val="clear" w:color="auto" w:fill="auto"/>
        <w:tabs>
          <w:tab w:val="left" w:pos="705"/>
        </w:tabs>
        <w:suppressAutoHyphens/>
        <w:spacing w:before="0" w:after="120" w:line="200" w:lineRule="exact"/>
        <w:ind w:left="709" w:hanging="709"/>
        <w:jc w:val="both"/>
        <w:rPr>
          <w:sz w:val="24"/>
          <w:szCs w:val="24"/>
        </w:rPr>
      </w:pPr>
      <w:r w:rsidRPr="006813EA">
        <w:rPr>
          <w:sz w:val="24"/>
          <w:szCs w:val="24"/>
        </w:rPr>
        <w:tab/>
        <w:t>Smluvní cena za plnění této smlouvy zhotovitelem je dohodnuta oběma smluvními stranami v celkové výši</w:t>
      </w:r>
    </w:p>
    <w:p w:rsidR="00CD2632" w:rsidRPr="006813EA" w:rsidRDefault="00CD2632" w:rsidP="00701452">
      <w:pPr>
        <w:pStyle w:val="Style27"/>
        <w:keepNext/>
        <w:keepLines/>
        <w:widowControl/>
        <w:suppressLineNumbers/>
        <w:shd w:val="clear" w:color="auto" w:fill="auto"/>
        <w:suppressAutoHyphens/>
        <w:spacing w:before="0" w:line="396" w:lineRule="exact"/>
        <w:ind w:left="1860"/>
        <w:rPr>
          <w:sz w:val="24"/>
          <w:szCs w:val="24"/>
        </w:rPr>
      </w:pPr>
      <w:r w:rsidRPr="006813EA">
        <w:rPr>
          <w:sz w:val="24"/>
          <w:szCs w:val="24"/>
          <w:highlight w:val="yellow"/>
        </w:rPr>
        <w:t>……………………….</w:t>
      </w:r>
      <w:r w:rsidRPr="006813EA">
        <w:rPr>
          <w:sz w:val="24"/>
          <w:szCs w:val="24"/>
        </w:rPr>
        <w:t>,- Kč bez DPH</w:t>
      </w:r>
    </w:p>
    <w:p w:rsidR="00CD2632" w:rsidRPr="006813EA" w:rsidRDefault="00CD2632" w:rsidP="00701452">
      <w:pPr>
        <w:pStyle w:val="Style27"/>
        <w:keepNext/>
        <w:keepLines/>
        <w:widowControl/>
        <w:suppressLineNumbers/>
        <w:shd w:val="clear" w:color="auto" w:fill="auto"/>
        <w:suppressAutoHyphens/>
        <w:spacing w:before="0" w:line="396" w:lineRule="exact"/>
        <w:ind w:left="1152" w:firstLine="708"/>
        <w:rPr>
          <w:sz w:val="24"/>
          <w:szCs w:val="24"/>
        </w:rPr>
      </w:pPr>
      <w:r w:rsidRPr="006813EA">
        <w:rPr>
          <w:sz w:val="24"/>
          <w:szCs w:val="24"/>
          <w:highlight w:val="yellow"/>
        </w:rPr>
        <w:t>……………………….</w:t>
      </w:r>
      <w:r w:rsidRPr="006813EA">
        <w:rPr>
          <w:sz w:val="24"/>
          <w:szCs w:val="24"/>
        </w:rPr>
        <w:t xml:space="preserve">,- Kč </w:t>
      </w:r>
      <w:r w:rsidRPr="006813EA">
        <w:rPr>
          <w:sz w:val="24"/>
          <w:szCs w:val="24"/>
          <w:highlight w:val="yellow"/>
        </w:rPr>
        <w:t>…</w:t>
      </w:r>
      <w:r w:rsidRPr="006813EA">
        <w:rPr>
          <w:sz w:val="24"/>
          <w:szCs w:val="24"/>
        </w:rPr>
        <w:t>% DPH</w:t>
      </w:r>
    </w:p>
    <w:p w:rsidR="00CD2632" w:rsidRDefault="00CD2632" w:rsidP="006813EA">
      <w:pPr>
        <w:pStyle w:val="Style27"/>
        <w:keepNext/>
        <w:keepLines/>
        <w:widowControl/>
        <w:suppressLineNumbers/>
        <w:shd w:val="clear" w:color="auto" w:fill="auto"/>
        <w:suppressAutoHyphens/>
        <w:spacing w:before="0" w:line="396" w:lineRule="exact"/>
        <w:ind w:left="1860"/>
      </w:pPr>
      <w:r w:rsidRPr="006813EA">
        <w:rPr>
          <w:highlight w:val="yellow"/>
        </w:rPr>
        <w:t>……………………….</w:t>
      </w:r>
      <w:r w:rsidRPr="006813EA">
        <w:t>,- Kč vč. DPH</w:t>
      </w:r>
    </w:p>
    <w:p w:rsidR="00CD2632" w:rsidRPr="006813EA" w:rsidRDefault="00CD2632" w:rsidP="006813EA">
      <w:pPr>
        <w:pStyle w:val="Style27"/>
        <w:keepNext/>
        <w:keepLines/>
        <w:widowControl/>
        <w:suppressLineNumbers/>
        <w:shd w:val="clear" w:color="auto" w:fill="auto"/>
        <w:suppressAutoHyphens/>
        <w:spacing w:before="0" w:line="396" w:lineRule="exact"/>
        <w:ind w:left="1860"/>
      </w:pPr>
    </w:p>
    <w:p w:rsidR="00CD2632" w:rsidRPr="006813EA" w:rsidRDefault="00CD2632" w:rsidP="00701452">
      <w:pPr>
        <w:pStyle w:val="Style4"/>
        <w:keepNext/>
        <w:keepLines/>
        <w:widowControl/>
        <w:numPr>
          <w:ilvl w:val="0"/>
          <w:numId w:val="24"/>
        </w:numPr>
        <w:suppressLineNumbers/>
        <w:shd w:val="clear" w:color="auto" w:fill="auto"/>
        <w:tabs>
          <w:tab w:val="left" w:pos="705"/>
        </w:tabs>
        <w:suppressAutoHyphens/>
        <w:spacing w:before="0" w:after="120" w:line="200" w:lineRule="exact"/>
        <w:ind w:left="709" w:hanging="709"/>
        <w:jc w:val="both"/>
        <w:rPr>
          <w:sz w:val="24"/>
          <w:szCs w:val="24"/>
        </w:rPr>
      </w:pPr>
      <w:r w:rsidRPr="006813EA">
        <w:rPr>
          <w:sz w:val="24"/>
          <w:szCs w:val="24"/>
        </w:rPr>
        <w:t>Cena je stanovena jako nejvýše přípustná.</w:t>
      </w:r>
    </w:p>
    <w:p w:rsidR="00CD2632" w:rsidRPr="006813EA" w:rsidRDefault="00CD2632" w:rsidP="00701452">
      <w:pPr>
        <w:pStyle w:val="Style4"/>
        <w:keepNext/>
        <w:keepLines/>
        <w:widowControl/>
        <w:numPr>
          <w:ilvl w:val="0"/>
          <w:numId w:val="24"/>
        </w:numPr>
        <w:suppressLineNumbers/>
        <w:shd w:val="clear" w:color="auto" w:fill="auto"/>
        <w:tabs>
          <w:tab w:val="left" w:pos="705"/>
        </w:tabs>
        <w:suppressAutoHyphens/>
        <w:spacing w:before="0" w:after="120" w:line="276" w:lineRule="auto"/>
        <w:ind w:left="709" w:hanging="709"/>
        <w:jc w:val="both"/>
        <w:rPr>
          <w:sz w:val="24"/>
          <w:szCs w:val="24"/>
        </w:rPr>
      </w:pPr>
      <w:r w:rsidRPr="006813EA">
        <w:rPr>
          <w:sz w:val="24"/>
          <w:szCs w:val="24"/>
        </w:rPr>
        <w:t>Překročení smluvené ceny se nepřipouští - cenu není možné překročit, cena obsahuje veškeré náklady zhotovitele nutné k realizaci předmětu smlouvy. Cenu díla je možné změnit pouze v případě, že dojde v průběhu realizace díla ke změnám daňových předpisů upravující výši DPH, o tomto jsou v tomto případě smluvní strany povinny uzavřít doda</w:t>
      </w:r>
      <w:r w:rsidRPr="006813EA">
        <w:rPr>
          <w:sz w:val="24"/>
          <w:szCs w:val="24"/>
        </w:rPr>
        <w:softHyphen/>
        <w:t>tek ke smlouvě.</w:t>
      </w:r>
    </w:p>
    <w:p w:rsidR="00CD2632" w:rsidRPr="006813EA" w:rsidRDefault="00CD2632" w:rsidP="00701452">
      <w:pPr>
        <w:pStyle w:val="Style4"/>
        <w:keepNext/>
        <w:keepLines/>
        <w:widowControl/>
        <w:numPr>
          <w:ilvl w:val="0"/>
          <w:numId w:val="24"/>
        </w:numPr>
        <w:suppressLineNumbers/>
        <w:shd w:val="clear" w:color="auto" w:fill="auto"/>
        <w:tabs>
          <w:tab w:val="left" w:pos="676"/>
          <w:tab w:val="left" w:pos="705"/>
        </w:tabs>
        <w:suppressAutoHyphens/>
        <w:spacing w:before="0" w:after="120" w:line="200" w:lineRule="exact"/>
        <w:ind w:left="709" w:hanging="709"/>
        <w:jc w:val="both"/>
        <w:rPr>
          <w:sz w:val="24"/>
          <w:szCs w:val="24"/>
        </w:rPr>
      </w:pPr>
      <w:r w:rsidRPr="006813EA">
        <w:rPr>
          <w:sz w:val="24"/>
          <w:szCs w:val="24"/>
        </w:rPr>
        <w:t xml:space="preserve">Po odevzdání všech výstupů dle odstavce 1.2 vystaví zhotovitel </w:t>
      </w:r>
      <w:r>
        <w:rPr>
          <w:sz w:val="24"/>
          <w:szCs w:val="24"/>
        </w:rPr>
        <w:t>Objednatel</w:t>
      </w:r>
      <w:r w:rsidRPr="006813EA">
        <w:rPr>
          <w:sz w:val="24"/>
          <w:szCs w:val="24"/>
        </w:rPr>
        <w:t>i do 10 dní da</w:t>
      </w:r>
      <w:r w:rsidRPr="006813EA">
        <w:rPr>
          <w:sz w:val="24"/>
          <w:szCs w:val="24"/>
        </w:rPr>
        <w:softHyphen/>
        <w:t>ňový doklad.</w:t>
      </w:r>
    </w:p>
    <w:p w:rsidR="00CD2632" w:rsidRPr="006813EA" w:rsidRDefault="00CD2632" w:rsidP="00701452">
      <w:pPr>
        <w:pStyle w:val="Style4"/>
        <w:keepNext/>
        <w:keepLines/>
        <w:widowControl/>
        <w:suppressLineNumbers/>
        <w:shd w:val="clear" w:color="auto" w:fill="auto"/>
        <w:tabs>
          <w:tab w:val="left" w:pos="676"/>
          <w:tab w:val="right" w:pos="9394"/>
        </w:tabs>
        <w:suppressAutoHyphens/>
        <w:spacing w:before="0" w:after="0" w:line="274" w:lineRule="exact"/>
        <w:ind w:hanging="709"/>
        <w:jc w:val="both"/>
        <w:rPr>
          <w:sz w:val="24"/>
          <w:szCs w:val="24"/>
        </w:rPr>
      </w:pPr>
    </w:p>
    <w:p w:rsidR="00CD2632" w:rsidRPr="006813EA" w:rsidRDefault="00CD2632" w:rsidP="00701452">
      <w:pPr>
        <w:pStyle w:val="Style4"/>
        <w:keepNext/>
        <w:keepLines/>
        <w:widowControl/>
        <w:numPr>
          <w:ilvl w:val="0"/>
          <w:numId w:val="24"/>
        </w:numPr>
        <w:suppressLineNumbers/>
        <w:shd w:val="clear" w:color="auto" w:fill="auto"/>
        <w:tabs>
          <w:tab w:val="left" w:pos="705"/>
        </w:tabs>
        <w:suppressAutoHyphens/>
        <w:spacing w:before="0" w:after="120" w:line="276" w:lineRule="auto"/>
        <w:ind w:left="709" w:hanging="709"/>
        <w:jc w:val="both"/>
        <w:rPr>
          <w:sz w:val="24"/>
          <w:szCs w:val="24"/>
        </w:rPr>
      </w:pPr>
      <w:r w:rsidRPr="006813EA">
        <w:rPr>
          <w:sz w:val="24"/>
          <w:szCs w:val="24"/>
        </w:rPr>
        <w:t xml:space="preserve">Splatnost řádně vystaveného daňového dokladu - faktury, obsahující náležitosti dle § 28 zák. č. 235/2004 Sb., o DPH ve znění pozdějších předpisů a náležitosti obchodní listiny ve smyslu ustanovení § 13a obchodního zákoníku, činí </w:t>
      </w:r>
      <w:r>
        <w:rPr>
          <w:sz w:val="24"/>
          <w:szCs w:val="24"/>
        </w:rPr>
        <w:t>30</w:t>
      </w:r>
      <w:r w:rsidRPr="006813EA">
        <w:rPr>
          <w:sz w:val="24"/>
          <w:szCs w:val="24"/>
        </w:rPr>
        <w:t xml:space="preserve"> dnů od doručení </w:t>
      </w:r>
      <w:r>
        <w:rPr>
          <w:sz w:val="24"/>
          <w:szCs w:val="24"/>
        </w:rPr>
        <w:t>Objednatel</w:t>
      </w:r>
      <w:r w:rsidRPr="006813EA">
        <w:rPr>
          <w:sz w:val="24"/>
          <w:szCs w:val="24"/>
        </w:rPr>
        <w:t>i.</w:t>
      </w:r>
    </w:p>
    <w:p w:rsidR="00CD2632" w:rsidRPr="006813EA" w:rsidRDefault="00CD2632" w:rsidP="00701452">
      <w:pPr>
        <w:pStyle w:val="Style4"/>
        <w:keepNext/>
        <w:keepLines/>
        <w:widowControl/>
        <w:numPr>
          <w:ilvl w:val="0"/>
          <w:numId w:val="24"/>
        </w:numPr>
        <w:suppressLineNumbers/>
        <w:shd w:val="clear" w:color="auto" w:fill="auto"/>
        <w:tabs>
          <w:tab w:val="left" w:pos="705"/>
        </w:tabs>
        <w:suppressAutoHyphens/>
        <w:spacing w:before="0" w:after="120" w:line="276" w:lineRule="auto"/>
        <w:ind w:left="709" w:hanging="709"/>
        <w:jc w:val="both"/>
        <w:rPr>
          <w:sz w:val="24"/>
          <w:szCs w:val="24"/>
        </w:rPr>
      </w:pPr>
      <w:r>
        <w:rPr>
          <w:sz w:val="24"/>
          <w:szCs w:val="24"/>
        </w:rPr>
        <w:t>Objednatel</w:t>
      </w:r>
      <w:r w:rsidRPr="006813EA">
        <w:rPr>
          <w:sz w:val="24"/>
          <w:szCs w:val="24"/>
        </w:rPr>
        <w:t xml:space="preserve"> má právo daňový doklad před uplynutím lhůty jeho splatnosti vrátit, aniž by došlo k prodlení s jeho úhradou, obsahuje-li nesprávné údaje nebo náležitosti dle uvedených právních předpisů. Nová lhůta splatnosti v délce </w:t>
      </w:r>
      <w:r>
        <w:rPr>
          <w:sz w:val="24"/>
          <w:szCs w:val="24"/>
        </w:rPr>
        <w:t>30</w:t>
      </w:r>
      <w:r w:rsidRPr="006813EA">
        <w:rPr>
          <w:sz w:val="24"/>
          <w:szCs w:val="24"/>
        </w:rPr>
        <w:t xml:space="preserve"> dnů počne plynout ode dne doručení opraveného daňového dokladu </w:t>
      </w:r>
      <w:r>
        <w:rPr>
          <w:sz w:val="24"/>
          <w:szCs w:val="24"/>
        </w:rPr>
        <w:t>Objednatel</w:t>
      </w:r>
      <w:r w:rsidRPr="006813EA">
        <w:rPr>
          <w:sz w:val="24"/>
          <w:szCs w:val="24"/>
        </w:rPr>
        <w:t>i.</w:t>
      </w:r>
    </w:p>
    <w:p w:rsidR="00CD2632" w:rsidRPr="006813EA" w:rsidRDefault="00CD2632" w:rsidP="00701452">
      <w:pPr>
        <w:pStyle w:val="Style4"/>
        <w:keepNext/>
        <w:keepLines/>
        <w:widowControl/>
        <w:numPr>
          <w:ilvl w:val="0"/>
          <w:numId w:val="24"/>
        </w:numPr>
        <w:suppressLineNumbers/>
        <w:shd w:val="clear" w:color="auto" w:fill="auto"/>
        <w:tabs>
          <w:tab w:val="left" w:pos="705"/>
        </w:tabs>
        <w:suppressAutoHyphens/>
        <w:spacing w:before="0" w:after="120" w:line="276" w:lineRule="auto"/>
        <w:ind w:left="709" w:hanging="709"/>
        <w:jc w:val="both"/>
        <w:rPr>
          <w:sz w:val="24"/>
          <w:szCs w:val="24"/>
        </w:rPr>
      </w:pPr>
      <w:r w:rsidRPr="006813EA">
        <w:rPr>
          <w:sz w:val="24"/>
          <w:szCs w:val="24"/>
        </w:rPr>
        <w:t xml:space="preserve">V případě, že se </w:t>
      </w:r>
      <w:r>
        <w:rPr>
          <w:sz w:val="24"/>
          <w:szCs w:val="24"/>
        </w:rPr>
        <w:t>Objednatel</w:t>
      </w:r>
      <w:r w:rsidRPr="006813EA">
        <w:rPr>
          <w:sz w:val="24"/>
          <w:szCs w:val="24"/>
        </w:rPr>
        <w:t>i s ohledem na financování ze státního rozpočtu nepodaří zajis</w:t>
      </w:r>
      <w:r w:rsidRPr="006813EA">
        <w:rPr>
          <w:sz w:val="24"/>
          <w:szCs w:val="24"/>
        </w:rPr>
        <w:softHyphen/>
        <w:t xml:space="preserve">tit finanční prostředky na realizaci předmětu smlouvy, má </w:t>
      </w:r>
      <w:r>
        <w:rPr>
          <w:sz w:val="24"/>
          <w:szCs w:val="24"/>
        </w:rPr>
        <w:t>Objednatel</w:t>
      </w:r>
      <w:r w:rsidRPr="006813EA">
        <w:rPr>
          <w:sz w:val="24"/>
          <w:szCs w:val="24"/>
        </w:rPr>
        <w:t xml:space="preserve"> právo jednostranně odstoupit od smlouvy, a to bez nároku na náhradu škody nebo ušlého zisku pro kterouko</w:t>
      </w:r>
      <w:r w:rsidRPr="006813EA">
        <w:rPr>
          <w:sz w:val="24"/>
          <w:szCs w:val="24"/>
        </w:rPr>
        <w:softHyphen/>
        <w:t>liv smluvní stranu.</w:t>
      </w:r>
    </w:p>
    <w:p w:rsidR="00CD2632" w:rsidRPr="006813EA" w:rsidRDefault="00CD2632" w:rsidP="00701452">
      <w:pPr>
        <w:pStyle w:val="Style4"/>
        <w:keepNext/>
        <w:keepLines/>
        <w:widowControl/>
        <w:suppressLineNumbers/>
        <w:shd w:val="clear" w:color="auto" w:fill="auto"/>
        <w:tabs>
          <w:tab w:val="left" w:pos="705"/>
        </w:tabs>
        <w:suppressAutoHyphens/>
        <w:spacing w:before="0" w:after="120" w:line="276" w:lineRule="auto"/>
        <w:ind w:left="709" w:hanging="709"/>
        <w:jc w:val="both"/>
        <w:rPr>
          <w:sz w:val="24"/>
          <w:szCs w:val="24"/>
        </w:rPr>
      </w:pPr>
    </w:p>
    <w:p w:rsidR="00CD2632" w:rsidRPr="006813EA" w:rsidRDefault="00CD2632" w:rsidP="00701452">
      <w:pPr>
        <w:pStyle w:val="Style25"/>
        <w:keepNext/>
        <w:keepLines/>
        <w:widowControl/>
        <w:numPr>
          <w:ilvl w:val="0"/>
          <w:numId w:val="12"/>
        </w:numPr>
        <w:suppressLineNumbers/>
        <w:shd w:val="clear" w:color="auto" w:fill="auto"/>
        <w:tabs>
          <w:tab w:val="left" w:pos="705"/>
        </w:tabs>
        <w:suppressAutoHyphens/>
        <w:spacing w:after="208" w:line="230" w:lineRule="exact"/>
        <w:ind w:firstLine="0"/>
        <w:rPr>
          <w:sz w:val="24"/>
          <w:szCs w:val="24"/>
        </w:rPr>
      </w:pPr>
      <w:bookmarkStart w:id="5" w:name="bookmark13"/>
      <w:r w:rsidRPr="006813EA">
        <w:rPr>
          <w:sz w:val="24"/>
          <w:szCs w:val="24"/>
        </w:rPr>
        <w:t xml:space="preserve"> Sankce</w:t>
      </w:r>
      <w:bookmarkEnd w:id="5"/>
    </w:p>
    <w:p w:rsidR="00CD2632" w:rsidRPr="006813EA" w:rsidRDefault="00CD2632" w:rsidP="00701452">
      <w:pPr>
        <w:pStyle w:val="Style25"/>
        <w:keepNext/>
        <w:keepLines/>
        <w:widowControl/>
        <w:numPr>
          <w:ilvl w:val="0"/>
          <w:numId w:val="26"/>
        </w:numPr>
        <w:suppressLineNumbers/>
        <w:shd w:val="clear" w:color="auto" w:fill="auto"/>
        <w:tabs>
          <w:tab w:val="left" w:pos="705"/>
        </w:tabs>
        <w:suppressAutoHyphens/>
        <w:spacing w:after="208" w:line="230" w:lineRule="exact"/>
        <w:ind w:left="709" w:hanging="709"/>
        <w:rPr>
          <w:b w:val="0"/>
          <w:bCs w:val="0"/>
          <w:spacing w:val="0"/>
          <w:sz w:val="24"/>
          <w:szCs w:val="24"/>
        </w:rPr>
      </w:pPr>
      <w:r w:rsidRPr="006813EA">
        <w:rPr>
          <w:b w:val="0"/>
          <w:bCs w:val="0"/>
          <w:spacing w:val="0"/>
          <w:sz w:val="24"/>
          <w:szCs w:val="24"/>
        </w:rPr>
        <w:t xml:space="preserve">V případě, že zhotovitel nedodrží lhůty uvedené v této smlouvě, má </w:t>
      </w:r>
      <w:r>
        <w:rPr>
          <w:b w:val="0"/>
          <w:bCs w:val="0"/>
          <w:spacing w:val="0"/>
          <w:sz w:val="24"/>
          <w:szCs w:val="24"/>
        </w:rPr>
        <w:t>Objednatel</w:t>
      </w:r>
      <w:r w:rsidRPr="006813EA">
        <w:rPr>
          <w:b w:val="0"/>
          <w:bCs w:val="0"/>
          <w:spacing w:val="0"/>
          <w:sz w:val="24"/>
          <w:szCs w:val="24"/>
        </w:rPr>
        <w:t xml:space="preserve"> právo uplatnit vůči zhotoviteli smluvní pokutu ve výši 0,05 % z ceny zakázky za každý započa</w:t>
      </w:r>
      <w:r w:rsidRPr="006813EA">
        <w:rPr>
          <w:b w:val="0"/>
          <w:bCs w:val="0"/>
          <w:spacing w:val="0"/>
          <w:sz w:val="24"/>
          <w:szCs w:val="24"/>
        </w:rPr>
        <w:softHyphen/>
        <w:t>tý den prodlení.</w:t>
      </w:r>
    </w:p>
    <w:p w:rsidR="00CD2632" w:rsidRPr="006813EA" w:rsidRDefault="00CD2632" w:rsidP="00701452">
      <w:pPr>
        <w:pStyle w:val="Style25"/>
        <w:keepNext/>
        <w:keepLines/>
        <w:widowControl/>
        <w:numPr>
          <w:ilvl w:val="0"/>
          <w:numId w:val="26"/>
        </w:numPr>
        <w:suppressLineNumbers/>
        <w:shd w:val="clear" w:color="auto" w:fill="auto"/>
        <w:tabs>
          <w:tab w:val="left" w:pos="705"/>
        </w:tabs>
        <w:suppressAutoHyphens/>
        <w:spacing w:after="208" w:line="230" w:lineRule="exact"/>
        <w:ind w:left="709" w:hanging="709"/>
        <w:rPr>
          <w:b w:val="0"/>
          <w:bCs w:val="0"/>
          <w:spacing w:val="0"/>
          <w:sz w:val="24"/>
          <w:szCs w:val="24"/>
        </w:rPr>
      </w:pPr>
      <w:r w:rsidRPr="006813EA">
        <w:rPr>
          <w:b w:val="0"/>
          <w:bCs w:val="0"/>
          <w:spacing w:val="0"/>
          <w:sz w:val="24"/>
          <w:szCs w:val="24"/>
        </w:rPr>
        <w:t xml:space="preserve">Při nedodržení termínu splatnosti faktury </w:t>
      </w:r>
      <w:r>
        <w:rPr>
          <w:b w:val="0"/>
          <w:bCs w:val="0"/>
          <w:spacing w:val="0"/>
          <w:sz w:val="24"/>
          <w:szCs w:val="24"/>
        </w:rPr>
        <w:t>Objednatel</w:t>
      </w:r>
      <w:r w:rsidRPr="006813EA">
        <w:rPr>
          <w:b w:val="0"/>
          <w:bCs w:val="0"/>
          <w:spacing w:val="0"/>
          <w:sz w:val="24"/>
          <w:szCs w:val="24"/>
        </w:rPr>
        <w:t>em je zhotovitel oprávněn požadovat úhradu úroku z prodlení. Výše úroku z prodlení se bude řídit nařízením vlády č. 142/1994 Sb., kterým se stanoví výše úroků z prodlení a poplatku z prodlení podle občanského zá</w:t>
      </w:r>
      <w:r w:rsidRPr="006813EA">
        <w:rPr>
          <w:b w:val="0"/>
          <w:bCs w:val="0"/>
          <w:spacing w:val="0"/>
          <w:sz w:val="24"/>
          <w:szCs w:val="24"/>
        </w:rPr>
        <w:softHyphen/>
        <w:t>koníku, ve znění nařízení vlády č. 163/2005 Sb.</w:t>
      </w:r>
    </w:p>
    <w:p w:rsidR="00CD2632" w:rsidRPr="006813EA" w:rsidRDefault="00CD2632" w:rsidP="0011154D">
      <w:pPr>
        <w:pStyle w:val="Style25"/>
        <w:keepNext/>
        <w:keepLines/>
        <w:widowControl/>
        <w:numPr>
          <w:ilvl w:val="0"/>
          <w:numId w:val="26"/>
        </w:numPr>
        <w:suppressLineNumbers/>
        <w:shd w:val="clear" w:color="auto" w:fill="auto"/>
        <w:tabs>
          <w:tab w:val="left" w:pos="705"/>
        </w:tabs>
        <w:suppressAutoHyphens/>
        <w:spacing w:after="120" w:line="230" w:lineRule="exact"/>
        <w:ind w:left="709" w:hanging="709"/>
        <w:rPr>
          <w:b w:val="0"/>
          <w:bCs w:val="0"/>
          <w:spacing w:val="0"/>
          <w:sz w:val="24"/>
          <w:szCs w:val="24"/>
        </w:rPr>
      </w:pPr>
      <w:r w:rsidRPr="006813EA">
        <w:rPr>
          <w:b w:val="0"/>
          <w:bCs w:val="0"/>
          <w:spacing w:val="0"/>
          <w:sz w:val="24"/>
          <w:szCs w:val="24"/>
        </w:rPr>
        <w:t>Žádná ze smluvních stran není zodpovědná za prodlení způsobené prodlením s plněním závazků druhé smluvní strany.</w:t>
      </w:r>
    </w:p>
    <w:p w:rsidR="00CD2632" w:rsidRPr="006813EA" w:rsidRDefault="00CD2632" w:rsidP="00701452">
      <w:pPr>
        <w:pStyle w:val="Style25"/>
        <w:keepNext/>
        <w:keepLines/>
        <w:widowControl/>
        <w:suppressLineNumbers/>
        <w:shd w:val="clear" w:color="auto" w:fill="auto"/>
        <w:tabs>
          <w:tab w:val="left" w:pos="705"/>
        </w:tabs>
        <w:suppressAutoHyphens/>
        <w:spacing w:after="208" w:line="230" w:lineRule="exact"/>
        <w:ind w:firstLine="0"/>
        <w:rPr>
          <w:b w:val="0"/>
          <w:bCs w:val="0"/>
          <w:spacing w:val="0"/>
          <w:sz w:val="24"/>
          <w:szCs w:val="24"/>
        </w:rPr>
      </w:pPr>
    </w:p>
    <w:p w:rsidR="00CD2632" w:rsidRPr="006813EA" w:rsidRDefault="00CD2632" w:rsidP="00701452">
      <w:pPr>
        <w:pStyle w:val="Style25"/>
        <w:keepNext/>
        <w:keepLines/>
        <w:widowControl/>
        <w:numPr>
          <w:ilvl w:val="0"/>
          <w:numId w:val="12"/>
        </w:numPr>
        <w:suppressLineNumbers/>
        <w:shd w:val="clear" w:color="auto" w:fill="auto"/>
        <w:tabs>
          <w:tab w:val="left" w:pos="705"/>
        </w:tabs>
        <w:suppressAutoHyphens/>
        <w:spacing w:after="208" w:line="230" w:lineRule="exact"/>
        <w:ind w:firstLine="0"/>
        <w:rPr>
          <w:sz w:val="24"/>
          <w:szCs w:val="24"/>
        </w:rPr>
      </w:pPr>
      <w:bookmarkStart w:id="6" w:name="bookmark14"/>
      <w:r w:rsidRPr="006813EA">
        <w:rPr>
          <w:sz w:val="24"/>
          <w:szCs w:val="24"/>
        </w:rPr>
        <w:t xml:space="preserve"> Náhrada škody</w:t>
      </w:r>
      <w:bookmarkEnd w:id="6"/>
    </w:p>
    <w:p w:rsidR="00CD2632" w:rsidRPr="006813EA" w:rsidRDefault="00CD2632" w:rsidP="00701452">
      <w:pPr>
        <w:pStyle w:val="Style25"/>
        <w:keepNext/>
        <w:keepLines/>
        <w:widowControl/>
        <w:numPr>
          <w:ilvl w:val="0"/>
          <w:numId w:val="27"/>
        </w:numPr>
        <w:suppressLineNumbers/>
        <w:shd w:val="clear" w:color="auto" w:fill="auto"/>
        <w:tabs>
          <w:tab w:val="left" w:pos="705"/>
        </w:tabs>
        <w:suppressAutoHyphens/>
        <w:spacing w:after="208" w:line="230" w:lineRule="exact"/>
        <w:ind w:left="709" w:hanging="709"/>
        <w:rPr>
          <w:b w:val="0"/>
          <w:bCs w:val="0"/>
          <w:spacing w:val="0"/>
          <w:sz w:val="24"/>
          <w:szCs w:val="24"/>
        </w:rPr>
      </w:pPr>
      <w:r w:rsidRPr="006813EA">
        <w:rPr>
          <w:b w:val="0"/>
          <w:bCs w:val="0"/>
          <w:spacing w:val="0"/>
          <w:sz w:val="24"/>
          <w:szCs w:val="24"/>
        </w:rPr>
        <w:t>Zaplacením smluvní pokuty není dotčeno právo smluvních stran na úhradu způsobené škody vzniklé v souvislosti s plněním předmětu smlouvy.</w:t>
      </w:r>
    </w:p>
    <w:p w:rsidR="00CD2632" w:rsidRPr="006813EA" w:rsidRDefault="00CD2632" w:rsidP="00701452">
      <w:pPr>
        <w:pStyle w:val="Style25"/>
        <w:keepNext/>
        <w:keepLines/>
        <w:widowControl/>
        <w:numPr>
          <w:ilvl w:val="0"/>
          <w:numId w:val="27"/>
        </w:numPr>
        <w:suppressLineNumbers/>
        <w:shd w:val="clear" w:color="auto" w:fill="auto"/>
        <w:tabs>
          <w:tab w:val="left" w:pos="705"/>
        </w:tabs>
        <w:suppressAutoHyphens/>
        <w:spacing w:after="208" w:line="230" w:lineRule="exact"/>
        <w:ind w:left="709" w:hanging="709"/>
        <w:rPr>
          <w:b w:val="0"/>
          <w:bCs w:val="0"/>
          <w:spacing w:val="0"/>
          <w:sz w:val="24"/>
          <w:szCs w:val="24"/>
        </w:rPr>
      </w:pPr>
      <w:r w:rsidRPr="006813EA">
        <w:rPr>
          <w:b w:val="0"/>
          <w:bCs w:val="0"/>
          <w:spacing w:val="0"/>
          <w:sz w:val="24"/>
          <w:szCs w:val="24"/>
        </w:rPr>
        <w:t>Zhotovitel odpovídá za veškerou způsobenou škodu a to porušením ustanovení této smlouvy, opomenutím nebo zásadně nekvalitním prováděním smluvní činnosti v plné vý</w:t>
      </w:r>
      <w:r w:rsidRPr="006813EA">
        <w:rPr>
          <w:b w:val="0"/>
          <w:bCs w:val="0"/>
          <w:spacing w:val="0"/>
          <w:sz w:val="24"/>
          <w:szCs w:val="24"/>
        </w:rPr>
        <w:softHyphen/>
        <w:t>ši. O náhradě škody platí obecná ustanovení Obchodního zákoníku v platném znění.</w:t>
      </w:r>
    </w:p>
    <w:p w:rsidR="00CD2632" w:rsidRPr="006813EA" w:rsidRDefault="00CD2632" w:rsidP="00701452">
      <w:pPr>
        <w:pStyle w:val="Style25"/>
        <w:keepNext/>
        <w:keepLines/>
        <w:widowControl/>
        <w:numPr>
          <w:ilvl w:val="0"/>
          <w:numId w:val="27"/>
        </w:numPr>
        <w:suppressLineNumbers/>
        <w:shd w:val="clear" w:color="auto" w:fill="auto"/>
        <w:tabs>
          <w:tab w:val="left" w:pos="705"/>
        </w:tabs>
        <w:suppressAutoHyphens/>
        <w:spacing w:after="208" w:line="230" w:lineRule="exact"/>
        <w:ind w:left="709" w:hanging="709"/>
        <w:rPr>
          <w:b w:val="0"/>
          <w:bCs w:val="0"/>
          <w:spacing w:val="0"/>
          <w:sz w:val="24"/>
          <w:szCs w:val="24"/>
        </w:rPr>
      </w:pPr>
      <w:r w:rsidRPr="006813EA">
        <w:rPr>
          <w:b w:val="0"/>
          <w:bCs w:val="0"/>
          <w:spacing w:val="0"/>
          <w:sz w:val="24"/>
          <w:szCs w:val="24"/>
        </w:rPr>
        <w:t>Žádná ze smluvních stran není zodpovědná za škodu způsobenou prodlením splněním závazků druhé smluvní strany.</w:t>
      </w:r>
    </w:p>
    <w:p w:rsidR="00CD2632" w:rsidRPr="006813EA" w:rsidRDefault="00CD2632" w:rsidP="00701452">
      <w:pPr>
        <w:pStyle w:val="Style25"/>
        <w:keepNext/>
        <w:keepLines/>
        <w:widowControl/>
        <w:numPr>
          <w:ilvl w:val="0"/>
          <w:numId w:val="12"/>
        </w:numPr>
        <w:suppressLineNumbers/>
        <w:shd w:val="clear" w:color="auto" w:fill="auto"/>
        <w:tabs>
          <w:tab w:val="left" w:pos="705"/>
        </w:tabs>
        <w:suppressAutoHyphens/>
        <w:spacing w:after="208" w:line="230" w:lineRule="exact"/>
        <w:ind w:firstLine="0"/>
        <w:rPr>
          <w:sz w:val="24"/>
          <w:szCs w:val="24"/>
        </w:rPr>
      </w:pPr>
      <w:bookmarkStart w:id="7" w:name="bookmark15"/>
      <w:r w:rsidRPr="006813EA">
        <w:rPr>
          <w:sz w:val="24"/>
          <w:szCs w:val="24"/>
        </w:rPr>
        <w:t xml:space="preserve"> Práva k dílu</w:t>
      </w:r>
      <w:bookmarkEnd w:id="7"/>
    </w:p>
    <w:p w:rsidR="00CD2632" w:rsidRPr="006813EA" w:rsidRDefault="00CD2632" w:rsidP="0011154D">
      <w:pPr>
        <w:pStyle w:val="Style25"/>
        <w:keepNext/>
        <w:keepLines/>
        <w:widowControl/>
        <w:numPr>
          <w:ilvl w:val="0"/>
          <w:numId w:val="28"/>
        </w:numPr>
        <w:suppressLineNumbers/>
        <w:shd w:val="clear" w:color="auto" w:fill="auto"/>
        <w:tabs>
          <w:tab w:val="left" w:pos="705"/>
        </w:tabs>
        <w:suppressAutoHyphens/>
        <w:spacing w:after="120" w:line="230" w:lineRule="exact"/>
        <w:ind w:left="709" w:hanging="709"/>
        <w:rPr>
          <w:b w:val="0"/>
          <w:bCs w:val="0"/>
          <w:spacing w:val="0"/>
          <w:sz w:val="24"/>
          <w:szCs w:val="24"/>
        </w:rPr>
      </w:pPr>
      <w:r w:rsidRPr="006813EA">
        <w:rPr>
          <w:b w:val="0"/>
          <w:bCs w:val="0"/>
          <w:spacing w:val="0"/>
          <w:sz w:val="24"/>
          <w:szCs w:val="24"/>
        </w:rPr>
        <w:t xml:space="preserve">Vlastníkem stanoveného předmětu smlouvy se stává Ministerstvo financí po převzetí díla a po zaplacení daňového dokladu </w:t>
      </w:r>
      <w:r>
        <w:rPr>
          <w:b w:val="0"/>
          <w:bCs w:val="0"/>
          <w:spacing w:val="0"/>
          <w:sz w:val="24"/>
          <w:szCs w:val="24"/>
        </w:rPr>
        <w:t>Objednatel</w:t>
      </w:r>
      <w:r w:rsidRPr="006813EA">
        <w:rPr>
          <w:b w:val="0"/>
          <w:bCs w:val="0"/>
          <w:spacing w:val="0"/>
          <w:sz w:val="24"/>
          <w:szCs w:val="24"/>
        </w:rPr>
        <w:t>.</w:t>
      </w:r>
    </w:p>
    <w:p w:rsidR="00CD2632" w:rsidRPr="006813EA" w:rsidRDefault="00CD2632" w:rsidP="0011154D">
      <w:pPr>
        <w:pStyle w:val="Style25"/>
        <w:keepNext/>
        <w:keepLines/>
        <w:widowControl/>
        <w:suppressLineNumbers/>
        <w:shd w:val="clear" w:color="auto" w:fill="auto"/>
        <w:tabs>
          <w:tab w:val="left" w:pos="705"/>
        </w:tabs>
        <w:suppressAutoHyphens/>
        <w:spacing w:after="208" w:line="230" w:lineRule="exact"/>
        <w:ind w:firstLine="0"/>
        <w:rPr>
          <w:b w:val="0"/>
          <w:bCs w:val="0"/>
          <w:spacing w:val="0"/>
          <w:sz w:val="24"/>
          <w:szCs w:val="24"/>
        </w:rPr>
      </w:pPr>
    </w:p>
    <w:p w:rsidR="00CD2632" w:rsidRPr="006813EA" w:rsidRDefault="00CD2632" w:rsidP="00701452">
      <w:pPr>
        <w:pStyle w:val="Style25"/>
        <w:keepNext/>
        <w:keepLines/>
        <w:widowControl/>
        <w:numPr>
          <w:ilvl w:val="0"/>
          <w:numId w:val="12"/>
        </w:numPr>
        <w:suppressLineNumbers/>
        <w:shd w:val="clear" w:color="auto" w:fill="auto"/>
        <w:tabs>
          <w:tab w:val="left" w:pos="705"/>
        </w:tabs>
        <w:suppressAutoHyphens/>
        <w:spacing w:after="208" w:line="230" w:lineRule="exact"/>
        <w:ind w:firstLine="0"/>
        <w:rPr>
          <w:sz w:val="24"/>
          <w:szCs w:val="24"/>
        </w:rPr>
      </w:pPr>
      <w:bookmarkStart w:id="8" w:name="bookmark17"/>
      <w:r w:rsidRPr="006813EA">
        <w:rPr>
          <w:sz w:val="24"/>
          <w:szCs w:val="24"/>
        </w:rPr>
        <w:t>Ukončení smlouvy</w:t>
      </w:r>
      <w:bookmarkEnd w:id="8"/>
    </w:p>
    <w:p w:rsidR="00CD2632" w:rsidRPr="006813EA" w:rsidRDefault="00CD2632" w:rsidP="0011154D">
      <w:pPr>
        <w:pStyle w:val="Style25"/>
        <w:keepNext/>
        <w:keepLines/>
        <w:widowControl/>
        <w:numPr>
          <w:ilvl w:val="0"/>
          <w:numId w:val="29"/>
        </w:numPr>
        <w:suppressLineNumbers/>
        <w:shd w:val="clear" w:color="auto" w:fill="auto"/>
        <w:tabs>
          <w:tab w:val="left" w:pos="705"/>
        </w:tabs>
        <w:suppressAutoHyphens/>
        <w:spacing w:after="120" w:line="230" w:lineRule="exact"/>
        <w:ind w:left="709" w:hanging="709"/>
        <w:rPr>
          <w:b w:val="0"/>
          <w:bCs w:val="0"/>
          <w:spacing w:val="0"/>
          <w:sz w:val="24"/>
          <w:szCs w:val="24"/>
        </w:rPr>
      </w:pPr>
      <w:r w:rsidRPr="006813EA">
        <w:rPr>
          <w:b w:val="0"/>
          <w:bCs w:val="0"/>
          <w:spacing w:val="0"/>
          <w:sz w:val="24"/>
          <w:szCs w:val="24"/>
        </w:rPr>
        <w:t>Před uplynutím stanovené doby lze platnost smlouvy ukončit:</w:t>
      </w:r>
    </w:p>
    <w:p w:rsidR="00CD2632" w:rsidRPr="006813EA" w:rsidRDefault="00CD2632" w:rsidP="0011154D">
      <w:pPr>
        <w:pStyle w:val="Style4"/>
        <w:keepNext/>
        <w:keepLines/>
        <w:widowControl/>
        <w:numPr>
          <w:ilvl w:val="0"/>
          <w:numId w:val="15"/>
        </w:numPr>
        <w:suppressLineNumbers/>
        <w:shd w:val="clear" w:color="auto" w:fill="auto"/>
        <w:suppressAutoHyphens/>
        <w:spacing w:before="0" w:after="0" w:line="274" w:lineRule="exact"/>
        <w:ind w:left="1020" w:right="20" w:hanging="300"/>
        <w:jc w:val="both"/>
        <w:rPr>
          <w:sz w:val="24"/>
          <w:szCs w:val="24"/>
        </w:rPr>
      </w:pPr>
      <w:r w:rsidRPr="006813EA">
        <w:rPr>
          <w:rStyle w:val="CharStyle45"/>
          <w:sz w:val="24"/>
          <w:szCs w:val="24"/>
        </w:rPr>
        <w:t xml:space="preserve">odstoupením </w:t>
      </w:r>
      <w:r w:rsidRPr="006813EA">
        <w:rPr>
          <w:sz w:val="24"/>
          <w:szCs w:val="24"/>
        </w:rPr>
        <w:t>kterékoli ze smluvních stran z důvodu podstatného porušení povinností stanovených touto smlouvou opačnou smluvní stranou;</w:t>
      </w:r>
    </w:p>
    <w:p w:rsidR="00CD2632" w:rsidRPr="006813EA" w:rsidRDefault="00CD2632" w:rsidP="0011154D">
      <w:pPr>
        <w:pStyle w:val="Style4"/>
        <w:keepNext/>
        <w:keepLines/>
        <w:widowControl/>
        <w:numPr>
          <w:ilvl w:val="0"/>
          <w:numId w:val="15"/>
        </w:numPr>
        <w:suppressLineNumbers/>
        <w:shd w:val="clear" w:color="auto" w:fill="auto"/>
        <w:suppressAutoHyphens/>
        <w:spacing w:before="0" w:after="120" w:line="274" w:lineRule="exact"/>
        <w:ind w:left="1021" w:hanging="301"/>
        <w:jc w:val="left"/>
        <w:rPr>
          <w:sz w:val="24"/>
          <w:szCs w:val="24"/>
        </w:rPr>
      </w:pPr>
      <w:r w:rsidRPr="006813EA">
        <w:rPr>
          <w:rStyle w:val="CharStyle45"/>
          <w:sz w:val="24"/>
          <w:szCs w:val="24"/>
        </w:rPr>
        <w:t xml:space="preserve">dohodou </w:t>
      </w:r>
      <w:r w:rsidRPr="006813EA">
        <w:rPr>
          <w:sz w:val="24"/>
          <w:szCs w:val="24"/>
        </w:rPr>
        <w:t>smluvních stran;</w:t>
      </w:r>
    </w:p>
    <w:p w:rsidR="00CD2632" w:rsidRPr="006813EA" w:rsidRDefault="00CD2632" w:rsidP="002C554C">
      <w:pPr>
        <w:pStyle w:val="Style25"/>
        <w:keepNext/>
        <w:keepLines/>
        <w:widowControl/>
        <w:numPr>
          <w:ilvl w:val="0"/>
          <w:numId w:val="29"/>
        </w:numPr>
        <w:suppressLineNumbers/>
        <w:shd w:val="clear" w:color="auto" w:fill="auto"/>
        <w:tabs>
          <w:tab w:val="left" w:pos="709"/>
        </w:tabs>
        <w:suppressAutoHyphens/>
        <w:spacing w:after="208" w:line="230" w:lineRule="exact"/>
        <w:ind w:left="709" w:right="40" w:hanging="709"/>
        <w:rPr>
          <w:b w:val="0"/>
          <w:bCs w:val="0"/>
          <w:spacing w:val="0"/>
          <w:sz w:val="24"/>
          <w:szCs w:val="24"/>
        </w:rPr>
      </w:pPr>
      <w:r w:rsidRPr="006813EA">
        <w:rPr>
          <w:b w:val="0"/>
          <w:bCs w:val="0"/>
          <w:spacing w:val="0"/>
          <w:sz w:val="24"/>
          <w:szCs w:val="24"/>
        </w:rPr>
        <w:t>Smluvní strany jsou oprávněny odstoupit od této smlouvy z důvodů uvedených v zákoně a dále z důvodu podstatného porušení této smlouvy ve smyslu ustanovení §345 obchod</w:t>
      </w:r>
      <w:r w:rsidRPr="006813EA">
        <w:rPr>
          <w:b w:val="0"/>
          <w:bCs w:val="0"/>
          <w:spacing w:val="0"/>
          <w:sz w:val="24"/>
          <w:szCs w:val="24"/>
        </w:rPr>
        <w:softHyphen/>
        <w:t>ního zákoníku, pokud podstatné porušení této smlouvy, které je důvodem pro odstoupení od smlouvy, nebylo způsobeno okolnostmi vylučujícími odpovědnost dle ustanovení §374 obchodního zákoníku.</w:t>
      </w:r>
    </w:p>
    <w:p w:rsidR="00CD2632" w:rsidRPr="006813EA" w:rsidRDefault="00CD2632" w:rsidP="002C554C">
      <w:pPr>
        <w:pStyle w:val="Style25"/>
        <w:keepNext/>
        <w:keepLines/>
        <w:widowControl/>
        <w:numPr>
          <w:ilvl w:val="0"/>
          <w:numId w:val="29"/>
        </w:numPr>
        <w:suppressLineNumbers/>
        <w:shd w:val="clear" w:color="auto" w:fill="auto"/>
        <w:tabs>
          <w:tab w:val="left" w:pos="709"/>
        </w:tabs>
        <w:suppressAutoHyphens/>
        <w:spacing w:after="208" w:line="230" w:lineRule="exact"/>
        <w:ind w:left="709" w:right="40" w:hanging="709"/>
        <w:rPr>
          <w:b w:val="0"/>
          <w:bCs w:val="0"/>
          <w:spacing w:val="0"/>
          <w:sz w:val="24"/>
          <w:szCs w:val="24"/>
        </w:rPr>
      </w:pPr>
      <w:r w:rsidRPr="006813EA">
        <w:rPr>
          <w:b w:val="0"/>
          <w:bCs w:val="0"/>
          <w:spacing w:val="0"/>
          <w:sz w:val="24"/>
          <w:szCs w:val="24"/>
        </w:rPr>
        <w:t xml:space="preserve">Za podstatné porušení smlouvy ze strany </w:t>
      </w:r>
      <w:r>
        <w:rPr>
          <w:b w:val="0"/>
          <w:bCs w:val="0"/>
          <w:spacing w:val="0"/>
          <w:sz w:val="24"/>
          <w:szCs w:val="24"/>
        </w:rPr>
        <w:t>Objednatel</w:t>
      </w:r>
      <w:r w:rsidRPr="006813EA">
        <w:rPr>
          <w:b w:val="0"/>
          <w:bCs w:val="0"/>
          <w:spacing w:val="0"/>
          <w:sz w:val="24"/>
          <w:szCs w:val="24"/>
        </w:rPr>
        <w:t>e se považuje neplnění závazků spočívající zejména v neuhrazení dlužné částky po dobu 30 dnů po splatnosti daňové</w:t>
      </w:r>
      <w:r w:rsidRPr="006813EA">
        <w:rPr>
          <w:b w:val="0"/>
          <w:bCs w:val="0"/>
          <w:spacing w:val="0"/>
          <w:sz w:val="24"/>
          <w:szCs w:val="24"/>
        </w:rPr>
        <w:softHyphen/>
        <w:t>ho dokladu (faktury).</w:t>
      </w:r>
    </w:p>
    <w:p w:rsidR="00CD2632" w:rsidRPr="006813EA" w:rsidRDefault="00CD2632" w:rsidP="002C554C">
      <w:pPr>
        <w:pStyle w:val="Style25"/>
        <w:keepNext/>
        <w:keepLines/>
        <w:widowControl/>
        <w:numPr>
          <w:ilvl w:val="0"/>
          <w:numId w:val="29"/>
        </w:numPr>
        <w:suppressLineNumbers/>
        <w:shd w:val="clear" w:color="auto" w:fill="auto"/>
        <w:tabs>
          <w:tab w:val="left" w:pos="709"/>
        </w:tabs>
        <w:suppressAutoHyphens/>
        <w:spacing w:after="208" w:line="230" w:lineRule="exact"/>
        <w:ind w:left="1985" w:right="40" w:hanging="1985"/>
        <w:rPr>
          <w:b w:val="0"/>
          <w:bCs w:val="0"/>
          <w:spacing w:val="0"/>
          <w:sz w:val="24"/>
          <w:szCs w:val="24"/>
        </w:rPr>
      </w:pPr>
      <w:r w:rsidRPr="006813EA">
        <w:rPr>
          <w:b w:val="0"/>
          <w:bCs w:val="0"/>
          <w:spacing w:val="0"/>
          <w:sz w:val="24"/>
          <w:szCs w:val="24"/>
        </w:rPr>
        <w:t>Za podstatné porušení smlouvy ze strany zhotovitele se považuje neplnění závazků</w:t>
      </w:r>
    </w:p>
    <w:p w:rsidR="00CD2632" w:rsidRPr="006813EA" w:rsidRDefault="00CD2632" w:rsidP="002C554C">
      <w:pPr>
        <w:pStyle w:val="Style25"/>
        <w:keepNext/>
        <w:keepLines/>
        <w:widowControl/>
        <w:numPr>
          <w:ilvl w:val="0"/>
          <w:numId w:val="29"/>
        </w:numPr>
        <w:suppressLineNumbers/>
        <w:shd w:val="clear" w:color="auto" w:fill="auto"/>
        <w:tabs>
          <w:tab w:val="left" w:pos="709"/>
        </w:tabs>
        <w:suppressAutoHyphens/>
        <w:spacing w:after="208" w:line="230" w:lineRule="exact"/>
        <w:ind w:left="709" w:right="40" w:hanging="709"/>
        <w:rPr>
          <w:b w:val="0"/>
          <w:bCs w:val="0"/>
          <w:spacing w:val="0"/>
          <w:sz w:val="24"/>
          <w:szCs w:val="24"/>
        </w:rPr>
      </w:pPr>
      <w:r w:rsidRPr="006813EA">
        <w:rPr>
          <w:b w:val="0"/>
          <w:bCs w:val="0"/>
          <w:spacing w:val="0"/>
          <w:sz w:val="24"/>
          <w:szCs w:val="24"/>
        </w:rPr>
        <w:t>spočívající zejména v nedodržení termínů plnění delší než 30 dnů nebo realizace předmětu smlouvy v rozporu s ustanoveními smlouvy, a nebo jiných závazných do</w:t>
      </w:r>
      <w:r w:rsidRPr="006813EA">
        <w:rPr>
          <w:b w:val="0"/>
          <w:bCs w:val="0"/>
          <w:spacing w:val="0"/>
          <w:sz w:val="24"/>
          <w:szCs w:val="24"/>
        </w:rPr>
        <w:softHyphen/>
        <w:t>kumentů či předpisů.</w:t>
      </w:r>
    </w:p>
    <w:p w:rsidR="00CD2632" w:rsidRPr="006813EA" w:rsidRDefault="00CD2632" w:rsidP="002C554C">
      <w:pPr>
        <w:pStyle w:val="Style25"/>
        <w:keepNext/>
        <w:keepLines/>
        <w:widowControl/>
        <w:numPr>
          <w:ilvl w:val="0"/>
          <w:numId w:val="29"/>
        </w:numPr>
        <w:suppressLineNumbers/>
        <w:shd w:val="clear" w:color="auto" w:fill="auto"/>
        <w:tabs>
          <w:tab w:val="left" w:pos="709"/>
        </w:tabs>
        <w:suppressAutoHyphens/>
        <w:spacing w:after="208" w:line="230" w:lineRule="exact"/>
        <w:ind w:left="709" w:right="40" w:hanging="709"/>
        <w:rPr>
          <w:b w:val="0"/>
          <w:bCs w:val="0"/>
          <w:spacing w:val="0"/>
          <w:sz w:val="24"/>
          <w:szCs w:val="24"/>
        </w:rPr>
      </w:pPr>
      <w:r w:rsidRPr="006813EA">
        <w:rPr>
          <w:b w:val="0"/>
          <w:bCs w:val="0"/>
          <w:spacing w:val="0"/>
          <w:sz w:val="24"/>
          <w:szCs w:val="24"/>
        </w:rPr>
        <w:t>Odstoupení od Smlouvy podle článku IX.2. této smlouvy nabývá právní účinnosti dnem doručení písemného oznámení o odstoupení od smlouvy druhé smluvní straně.</w:t>
      </w:r>
    </w:p>
    <w:p w:rsidR="00CD2632" w:rsidRPr="006813EA" w:rsidRDefault="00CD2632" w:rsidP="002C554C">
      <w:pPr>
        <w:pStyle w:val="Style25"/>
        <w:keepNext/>
        <w:keepLines/>
        <w:widowControl/>
        <w:numPr>
          <w:ilvl w:val="0"/>
          <w:numId w:val="29"/>
        </w:numPr>
        <w:suppressLineNumbers/>
        <w:shd w:val="clear" w:color="auto" w:fill="auto"/>
        <w:tabs>
          <w:tab w:val="left" w:pos="709"/>
        </w:tabs>
        <w:suppressAutoHyphens/>
        <w:spacing w:after="208" w:line="230" w:lineRule="exact"/>
        <w:ind w:left="709" w:right="40" w:hanging="709"/>
        <w:rPr>
          <w:b w:val="0"/>
          <w:bCs w:val="0"/>
          <w:spacing w:val="0"/>
          <w:sz w:val="24"/>
          <w:szCs w:val="24"/>
        </w:rPr>
      </w:pPr>
      <w:r w:rsidRPr="006813EA">
        <w:rPr>
          <w:b w:val="0"/>
          <w:bCs w:val="0"/>
          <w:spacing w:val="0"/>
          <w:sz w:val="24"/>
          <w:szCs w:val="24"/>
        </w:rPr>
        <w:t xml:space="preserve">V případě odstoupení od smlouvy z výše uvedených důvodů má </w:t>
      </w:r>
      <w:r>
        <w:rPr>
          <w:b w:val="0"/>
          <w:bCs w:val="0"/>
          <w:spacing w:val="0"/>
          <w:sz w:val="24"/>
          <w:szCs w:val="24"/>
        </w:rPr>
        <w:t>Objednatel</w:t>
      </w:r>
      <w:r w:rsidRPr="006813EA">
        <w:rPr>
          <w:b w:val="0"/>
          <w:bCs w:val="0"/>
          <w:spacing w:val="0"/>
          <w:sz w:val="24"/>
          <w:szCs w:val="24"/>
        </w:rPr>
        <w:t xml:space="preserve"> v každém pří</w:t>
      </w:r>
      <w:r w:rsidRPr="006813EA">
        <w:rPr>
          <w:b w:val="0"/>
          <w:bCs w:val="0"/>
          <w:spacing w:val="0"/>
          <w:sz w:val="24"/>
          <w:szCs w:val="24"/>
        </w:rPr>
        <w:softHyphen/>
        <w:t>padě nárok na náhradu prokázaných nákladů, které vzniknou v souvislosti s náhradním řešením, zejm. nákladů, které mohou vzniknout v souvislosti s pověřením jiných obchod</w:t>
      </w:r>
      <w:r w:rsidRPr="006813EA">
        <w:rPr>
          <w:b w:val="0"/>
          <w:bCs w:val="0"/>
          <w:spacing w:val="0"/>
          <w:sz w:val="24"/>
          <w:szCs w:val="24"/>
        </w:rPr>
        <w:softHyphen/>
        <w:t>ních společností.</w:t>
      </w:r>
    </w:p>
    <w:p w:rsidR="00CD2632" w:rsidRPr="006813EA" w:rsidRDefault="00CD2632" w:rsidP="002C554C">
      <w:pPr>
        <w:pStyle w:val="Style25"/>
        <w:keepNext/>
        <w:keepLines/>
        <w:widowControl/>
        <w:numPr>
          <w:ilvl w:val="0"/>
          <w:numId w:val="29"/>
        </w:numPr>
        <w:suppressLineNumbers/>
        <w:shd w:val="clear" w:color="auto" w:fill="auto"/>
        <w:tabs>
          <w:tab w:val="left" w:pos="709"/>
        </w:tabs>
        <w:suppressAutoHyphens/>
        <w:spacing w:after="208" w:line="230" w:lineRule="exact"/>
        <w:ind w:left="1985" w:right="40" w:hanging="1985"/>
        <w:rPr>
          <w:b w:val="0"/>
          <w:bCs w:val="0"/>
          <w:spacing w:val="0"/>
          <w:sz w:val="24"/>
          <w:szCs w:val="24"/>
        </w:rPr>
      </w:pPr>
      <w:r w:rsidRPr="006813EA">
        <w:rPr>
          <w:b w:val="0"/>
          <w:bCs w:val="0"/>
          <w:spacing w:val="0"/>
          <w:sz w:val="24"/>
          <w:szCs w:val="24"/>
        </w:rPr>
        <w:t>Před uplynutím stanovené doby lze platnost smlouvy ukončit oboustrannou dohodou smluvních stran.</w:t>
      </w:r>
    </w:p>
    <w:p w:rsidR="00CD2632" w:rsidRPr="006813EA" w:rsidRDefault="00CD2632" w:rsidP="002C554C">
      <w:pPr>
        <w:pStyle w:val="Style25"/>
        <w:keepNext/>
        <w:keepLines/>
        <w:widowControl/>
        <w:suppressLineNumbers/>
        <w:shd w:val="clear" w:color="auto" w:fill="auto"/>
        <w:tabs>
          <w:tab w:val="left" w:pos="709"/>
        </w:tabs>
        <w:suppressAutoHyphens/>
        <w:spacing w:after="208" w:line="230" w:lineRule="exact"/>
        <w:ind w:left="1276" w:right="40" w:hanging="1985"/>
        <w:rPr>
          <w:b w:val="0"/>
          <w:bCs w:val="0"/>
          <w:spacing w:val="0"/>
          <w:sz w:val="24"/>
          <w:szCs w:val="24"/>
        </w:rPr>
      </w:pPr>
    </w:p>
    <w:p w:rsidR="00CD2632" w:rsidRPr="006813EA" w:rsidRDefault="00CD2632" w:rsidP="002C554C">
      <w:pPr>
        <w:pStyle w:val="Style25"/>
        <w:keepNext/>
        <w:keepLines/>
        <w:widowControl/>
        <w:numPr>
          <w:ilvl w:val="0"/>
          <w:numId w:val="12"/>
        </w:numPr>
        <w:suppressLineNumbers/>
        <w:shd w:val="clear" w:color="auto" w:fill="auto"/>
        <w:tabs>
          <w:tab w:val="left" w:pos="709"/>
        </w:tabs>
        <w:suppressAutoHyphens/>
        <w:spacing w:after="208" w:line="230" w:lineRule="exact"/>
        <w:ind w:left="1985" w:right="40" w:hanging="1985"/>
        <w:rPr>
          <w:sz w:val="24"/>
          <w:szCs w:val="24"/>
        </w:rPr>
      </w:pPr>
      <w:bookmarkStart w:id="9" w:name="bookmark18"/>
      <w:r w:rsidRPr="006813EA">
        <w:rPr>
          <w:sz w:val="24"/>
          <w:szCs w:val="24"/>
        </w:rPr>
        <w:t>Ochrana informací</w:t>
      </w:r>
      <w:bookmarkEnd w:id="9"/>
    </w:p>
    <w:p w:rsidR="00CD2632" w:rsidRPr="006813EA" w:rsidRDefault="00CD2632" w:rsidP="002C554C">
      <w:pPr>
        <w:pStyle w:val="Style25"/>
        <w:keepNext/>
        <w:keepLines/>
        <w:widowControl/>
        <w:numPr>
          <w:ilvl w:val="0"/>
          <w:numId w:val="30"/>
        </w:numPr>
        <w:suppressLineNumbers/>
        <w:shd w:val="clear" w:color="auto" w:fill="auto"/>
        <w:tabs>
          <w:tab w:val="left" w:pos="709"/>
        </w:tabs>
        <w:suppressAutoHyphens/>
        <w:spacing w:after="208" w:line="230" w:lineRule="exact"/>
        <w:ind w:left="709" w:right="40" w:hanging="709"/>
        <w:rPr>
          <w:b w:val="0"/>
          <w:bCs w:val="0"/>
          <w:spacing w:val="0"/>
          <w:sz w:val="24"/>
          <w:szCs w:val="24"/>
        </w:rPr>
      </w:pPr>
      <w:r w:rsidRPr="006813EA">
        <w:rPr>
          <w:b w:val="0"/>
          <w:bCs w:val="0"/>
          <w:spacing w:val="0"/>
          <w:sz w:val="24"/>
          <w:szCs w:val="24"/>
        </w:rPr>
        <w:t>Obě smluvní strany se zavazují se, že zachovají jako důvěrné informace a zprávy týkající se vlastní spolupráce a vnitřních záležitostí smluvních stran a předmětu smlouvy, pokud by jejich zveřejnění mohlo poškodit druhou stranu. Povinnosti poskytovat informace pod</w:t>
      </w:r>
      <w:r w:rsidRPr="006813EA">
        <w:rPr>
          <w:b w:val="0"/>
          <w:bCs w:val="0"/>
          <w:spacing w:val="0"/>
          <w:sz w:val="24"/>
          <w:szCs w:val="24"/>
        </w:rPr>
        <w:softHyphen/>
        <w:t>le zákona č. 106/1999 Sb., o svobodném přístupu k informacím ve znění pozdějších předpisů není tímto ustanovením dotčena.</w:t>
      </w:r>
    </w:p>
    <w:p w:rsidR="00CD2632" w:rsidRPr="006813EA" w:rsidRDefault="00CD2632" w:rsidP="002C554C">
      <w:pPr>
        <w:pStyle w:val="Style25"/>
        <w:keepNext/>
        <w:keepLines/>
        <w:widowControl/>
        <w:numPr>
          <w:ilvl w:val="0"/>
          <w:numId w:val="30"/>
        </w:numPr>
        <w:suppressLineNumbers/>
        <w:shd w:val="clear" w:color="auto" w:fill="auto"/>
        <w:tabs>
          <w:tab w:val="left" w:pos="709"/>
        </w:tabs>
        <w:suppressAutoHyphens/>
        <w:spacing w:after="208" w:line="230" w:lineRule="exact"/>
        <w:ind w:left="709" w:right="40" w:hanging="709"/>
        <w:rPr>
          <w:b w:val="0"/>
          <w:bCs w:val="0"/>
          <w:spacing w:val="0"/>
          <w:sz w:val="24"/>
          <w:szCs w:val="24"/>
        </w:rPr>
      </w:pPr>
      <w:r w:rsidRPr="006813EA">
        <w:rPr>
          <w:b w:val="0"/>
          <w:bCs w:val="0"/>
          <w:spacing w:val="0"/>
          <w:sz w:val="24"/>
          <w:szCs w:val="24"/>
        </w:rPr>
        <w:t>Smluvní strany budou považovat za důvěrné informace a) jako důvěrné označené, b) in</w:t>
      </w:r>
      <w:r w:rsidRPr="006813EA">
        <w:rPr>
          <w:b w:val="0"/>
          <w:bCs w:val="0"/>
          <w:spacing w:val="0"/>
          <w:sz w:val="24"/>
          <w:szCs w:val="24"/>
        </w:rPr>
        <w:softHyphen/>
        <w:t>formace, u kterých se z povahy věci dá předpokládat, že se jedná o informace podléhající závazku mlčenlivosti nebo informace o </w:t>
      </w:r>
      <w:r>
        <w:rPr>
          <w:b w:val="0"/>
          <w:bCs w:val="0"/>
          <w:spacing w:val="0"/>
          <w:sz w:val="24"/>
          <w:szCs w:val="24"/>
        </w:rPr>
        <w:t>Objednatel</w:t>
      </w:r>
      <w:r w:rsidRPr="006813EA">
        <w:rPr>
          <w:b w:val="0"/>
          <w:bCs w:val="0"/>
          <w:spacing w:val="0"/>
          <w:sz w:val="24"/>
          <w:szCs w:val="24"/>
        </w:rPr>
        <w:t>i, které by mohly z povahy věci být po</w:t>
      </w:r>
      <w:r w:rsidRPr="006813EA">
        <w:rPr>
          <w:b w:val="0"/>
          <w:bCs w:val="0"/>
          <w:spacing w:val="0"/>
          <w:sz w:val="24"/>
          <w:szCs w:val="24"/>
        </w:rPr>
        <w:softHyphen/>
        <w:t>važovány za důvěrné a které se dozvědí v souvislosti s plněním této smlouvy.</w:t>
      </w:r>
    </w:p>
    <w:p w:rsidR="00CD2632" w:rsidRPr="006813EA" w:rsidRDefault="00CD2632" w:rsidP="002C554C">
      <w:pPr>
        <w:pStyle w:val="Style25"/>
        <w:keepNext/>
        <w:keepLines/>
        <w:widowControl/>
        <w:numPr>
          <w:ilvl w:val="0"/>
          <w:numId w:val="30"/>
        </w:numPr>
        <w:suppressLineNumbers/>
        <w:shd w:val="clear" w:color="auto" w:fill="auto"/>
        <w:tabs>
          <w:tab w:val="left" w:pos="709"/>
        </w:tabs>
        <w:suppressAutoHyphens/>
        <w:spacing w:after="208" w:line="230" w:lineRule="exact"/>
        <w:ind w:left="709" w:right="40" w:hanging="709"/>
        <w:rPr>
          <w:b w:val="0"/>
          <w:bCs w:val="0"/>
          <w:spacing w:val="0"/>
          <w:sz w:val="24"/>
          <w:szCs w:val="24"/>
        </w:rPr>
      </w:pPr>
      <w:r w:rsidRPr="006813EA">
        <w:rPr>
          <w:b w:val="0"/>
          <w:bCs w:val="0"/>
          <w:spacing w:val="0"/>
          <w:sz w:val="24"/>
          <w:szCs w:val="24"/>
        </w:rPr>
        <w:t>Smluvní strany se zavazují, že neuvolní třetí osobě informace druhé strany bez jejího souhlasu, a to v jakékoliv formě, a že podniknou všechny nezbytné kroky k zabezpečení těchto informací. Závazek mlčenlivosti a ochrany důvěrných informací zůstává v platnosti po dobu 5 let po ukončení platnosti této smlouvy.</w:t>
      </w:r>
    </w:p>
    <w:p w:rsidR="00CD2632" w:rsidRPr="006813EA" w:rsidRDefault="00CD2632" w:rsidP="002C554C">
      <w:pPr>
        <w:pStyle w:val="Style25"/>
        <w:keepNext/>
        <w:keepLines/>
        <w:widowControl/>
        <w:numPr>
          <w:ilvl w:val="0"/>
          <w:numId w:val="30"/>
        </w:numPr>
        <w:suppressLineNumbers/>
        <w:shd w:val="clear" w:color="auto" w:fill="auto"/>
        <w:tabs>
          <w:tab w:val="left" w:pos="709"/>
        </w:tabs>
        <w:suppressAutoHyphens/>
        <w:spacing w:after="208" w:line="230" w:lineRule="exact"/>
        <w:ind w:left="709" w:right="40" w:hanging="709"/>
        <w:rPr>
          <w:b w:val="0"/>
          <w:bCs w:val="0"/>
          <w:spacing w:val="0"/>
          <w:sz w:val="24"/>
          <w:szCs w:val="24"/>
        </w:rPr>
      </w:pPr>
      <w:r w:rsidRPr="006813EA">
        <w:rPr>
          <w:b w:val="0"/>
          <w:bCs w:val="0"/>
          <w:spacing w:val="0"/>
          <w:sz w:val="24"/>
          <w:szCs w:val="24"/>
        </w:rPr>
        <w:t xml:space="preserve">Zhotovitel je povinen zabezpečit veškeré podklady, mající charakter důvěrné informace, poskytnuté mu </w:t>
      </w:r>
      <w:r>
        <w:rPr>
          <w:b w:val="0"/>
          <w:bCs w:val="0"/>
          <w:spacing w:val="0"/>
          <w:sz w:val="24"/>
          <w:szCs w:val="24"/>
        </w:rPr>
        <w:t>Objednatel</w:t>
      </w:r>
      <w:r w:rsidRPr="006813EA">
        <w:rPr>
          <w:b w:val="0"/>
          <w:bCs w:val="0"/>
          <w:spacing w:val="0"/>
          <w:sz w:val="24"/>
          <w:szCs w:val="24"/>
        </w:rPr>
        <w:t>em proti zcizení nebo jinému zneužití.</w:t>
      </w:r>
    </w:p>
    <w:p w:rsidR="00CD2632" w:rsidRPr="006813EA" w:rsidRDefault="00CD2632" w:rsidP="002C554C">
      <w:pPr>
        <w:pStyle w:val="Style25"/>
        <w:keepNext/>
        <w:keepLines/>
        <w:widowControl/>
        <w:numPr>
          <w:ilvl w:val="0"/>
          <w:numId w:val="30"/>
        </w:numPr>
        <w:suppressLineNumbers/>
        <w:shd w:val="clear" w:color="auto" w:fill="auto"/>
        <w:tabs>
          <w:tab w:val="left" w:pos="709"/>
        </w:tabs>
        <w:suppressAutoHyphens/>
        <w:spacing w:after="208" w:line="230" w:lineRule="exact"/>
        <w:ind w:left="709" w:right="40" w:hanging="709"/>
        <w:rPr>
          <w:b w:val="0"/>
          <w:bCs w:val="0"/>
          <w:spacing w:val="0"/>
          <w:sz w:val="24"/>
          <w:szCs w:val="24"/>
        </w:rPr>
      </w:pPr>
      <w:r w:rsidRPr="006813EA">
        <w:rPr>
          <w:b w:val="0"/>
          <w:bCs w:val="0"/>
          <w:spacing w:val="0"/>
          <w:sz w:val="24"/>
          <w:szCs w:val="24"/>
        </w:rPr>
        <w:t xml:space="preserve">Zhotovitel je povinen svého případného subdodavatele zavázat povinností mlčenlivosti a respektováním práv </w:t>
      </w:r>
      <w:r>
        <w:rPr>
          <w:b w:val="0"/>
          <w:bCs w:val="0"/>
          <w:spacing w:val="0"/>
          <w:sz w:val="24"/>
          <w:szCs w:val="24"/>
        </w:rPr>
        <w:t>Objednatel</w:t>
      </w:r>
      <w:r w:rsidRPr="006813EA">
        <w:rPr>
          <w:b w:val="0"/>
          <w:bCs w:val="0"/>
          <w:spacing w:val="0"/>
          <w:sz w:val="24"/>
          <w:szCs w:val="24"/>
        </w:rPr>
        <w:t>e nejméně ve stejném rozsahu, v jakém je v tomto závaz</w:t>
      </w:r>
      <w:r w:rsidRPr="006813EA">
        <w:rPr>
          <w:b w:val="0"/>
          <w:bCs w:val="0"/>
          <w:spacing w:val="0"/>
          <w:sz w:val="24"/>
          <w:szCs w:val="24"/>
        </w:rPr>
        <w:softHyphen/>
        <w:t>kovém vztahu zavázán sám.</w:t>
      </w:r>
    </w:p>
    <w:p w:rsidR="00CD2632" w:rsidRPr="006813EA" w:rsidRDefault="00CD2632" w:rsidP="002C554C">
      <w:pPr>
        <w:pStyle w:val="Style25"/>
        <w:keepNext/>
        <w:keepLines/>
        <w:widowControl/>
        <w:numPr>
          <w:ilvl w:val="0"/>
          <w:numId w:val="30"/>
        </w:numPr>
        <w:suppressLineNumbers/>
        <w:shd w:val="clear" w:color="auto" w:fill="auto"/>
        <w:tabs>
          <w:tab w:val="left" w:pos="709"/>
        </w:tabs>
        <w:suppressAutoHyphens/>
        <w:spacing w:after="208" w:line="230" w:lineRule="exact"/>
        <w:ind w:left="1985" w:right="40" w:hanging="1985"/>
        <w:rPr>
          <w:b w:val="0"/>
          <w:bCs w:val="0"/>
          <w:spacing w:val="0"/>
          <w:sz w:val="24"/>
          <w:szCs w:val="24"/>
        </w:rPr>
      </w:pPr>
      <w:r w:rsidRPr="006813EA">
        <w:rPr>
          <w:b w:val="0"/>
          <w:bCs w:val="0"/>
          <w:spacing w:val="0"/>
          <w:sz w:val="24"/>
          <w:szCs w:val="24"/>
        </w:rPr>
        <w:t>Povinnost zachovávat mlčenlivost, o níž se hovoří v tomto článku, se nevztahují na in</w:t>
      </w:r>
      <w:r w:rsidRPr="006813EA">
        <w:rPr>
          <w:b w:val="0"/>
          <w:bCs w:val="0"/>
          <w:spacing w:val="0"/>
          <w:sz w:val="24"/>
          <w:szCs w:val="24"/>
        </w:rPr>
        <w:softHyphen/>
        <w:t xml:space="preserve"> formace:</w:t>
      </w:r>
    </w:p>
    <w:p w:rsidR="00CD2632" w:rsidRPr="006813EA" w:rsidRDefault="00CD2632" w:rsidP="002C554C">
      <w:pPr>
        <w:pStyle w:val="Style4"/>
        <w:keepNext/>
        <w:keepLines/>
        <w:widowControl/>
        <w:numPr>
          <w:ilvl w:val="0"/>
          <w:numId w:val="4"/>
        </w:numPr>
        <w:suppressLineNumbers/>
        <w:shd w:val="clear" w:color="auto" w:fill="auto"/>
        <w:tabs>
          <w:tab w:val="left" w:pos="993"/>
        </w:tabs>
        <w:suppressAutoHyphens/>
        <w:spacing w:before="0" w:after="0"/>
        <w:ind w:left="993" w:right="40" w:hanging="284"/>
        <w:jc w:val="left"/>
        <w:rPr>
          <w:sz w:val="24"/>
          <w:szCs w:val="24"/>
        </w:rPr>
      </w:pPr>
      <w:r w:rsidRPr="006813EA">
        <w:rPr>
          <w:sz w:val="24"/>
          <w:szCs w:val="24"/>
        </w:rPr>
        <w:t>které jsou nebo se stanou všeobecně a veřejně přístupnými jinak, než porušením ustanovení tohoto článku ze strany zhotovitele,</w:t>
      </w:r>
    </w:p>
    <w:p w:rsidR="00CD2632" w:rsidRPr="006813EA" w:rsidRDefault="00CD2632" w:rsidP="002C554C">
      <w:pPr>
        <w:pStyle w:val="Style4"/>
        <w:keepNext/>
        <w:keepLines/>
        <w:widowControl/>
        <w:numPr>
          <w:ilvl w:val="0"/>
          <w:numId w:val="4"/>
        </w:numPr>
        <w:suppressLineNumbers/>
        <w:shd w:val="clear" w:color="auto" w:fill="auto"/>
        <w:tabs>
          <w:tab w:val="left" w:pos="993"/>
        </w:tabs>
        <w:suppressAutoHyphens/>
        <w:spacing w:before="0" w:after="0"/>
        <w:ind w:left="993" w:right="40" w:hanging="284"/>
        <w:jc w:val="left"/>
        <w:rPr>
          <w:sz w:val="24"/>
          <w:szCs w:val="24"/>
        </w:rPr>
      </w:pPr>
      <w:r w:rsidRPr="006813EA">
        <w:rPr>
          <w:sz w:val="24"/>
          <w:szCs w:val="24"/>
        </w:rPr>
        <w:t xml:space="preserve">které jsou zhotoviteli známy a byly mu volně k dispozici ještě před přijetím těchto informací od </w:t>
      </w:r>
      <w:r>
        <w:rPr>
          <w:sz w:val="24"/>
          <w:szCs w:val="24"/>
        </w:rPr>
        <w:t>Objednatel</w:t>
      </w:r>
      <w:r w:rsidRPr="006813EA">
        <w:rPr>
          <w:sz w:val="24"/>
          <w:szCs w:val="24"/>
        </w:rPr>
        <w:t>e,</w:t>
      </w:r>
    </w:p>
    <w:p w:rsidR="00CD2632" w:rsidRPr="006813EA" w:rsidRDefault="00CD2632" w:rsidP="002C554C">
      <w:pPr>
        <w:pStyle w:val="Style4"/>
        <w:keepNext/>
        <w:keepLines/>
        <w:widowControl/>
        <w:numPr>
          <w:ilvl w:val="0"/>
          <w:numId w:val="4"/>
        </w:numPr>
        <w:suppressLineNumbers/>
        <w:shd w:val="clear" w:color="auto" w:fill="auto"/>
        <w:tabs>
          <w:tab w:val="left" w:pos="993"/>
        </w:tabs>
        <w:suppressAutoHyphens/>
        <w:spacing w:before="0" w:after="0"/>
        <w:ind w:left="993" w:right="40" w:hanging="284"/>
        <w:jc w:val="left"/>
        <w:rPr>
          <w:sz w:val="24"/>
          <w:szCs w:val="24"/>
        </w:rPr>
      </w:pPr>
      <w:r w:rsidRPr="006813EA">
        <w:rPr>
          <w:sz w:val="24"/>
          <w:szCs w:val="24"/>
        </w:rPr>
        <w:t>které budou následně zhotoviteli sděleny bez závazku mlčenlivosti třetí stranou, jež rovněž není ve vztahu k nim nijak vázána,</w:t>
      </w:r>
    </w:p>
    <w:p w:rsidR="00CD2632" w:rsidRPr="006813EA" w:rsidRDefault="00CD2632" w:rsidP="002C554C">
      <w:pPr>
        <w:pStyle w:val="Style4"/>
        <w:keepNext/>
        <w:keepLines/>
        <w:widowControl/>
        <w:numPr>
          <w:ilvl w:val="0"/>
          <w:numId w:val="4"/>
        </w:numPr>
        <w:suppressLineNumbers/>
        <w:shd w:val="clear" w:color="auto" w:fill="auto"/>
        <w:tabs>
          <w:tab w:val="left" w:pos="993"/>
        </w:tabs>
        <w:suppressAutoHyphens/>
        <w:spacing w:before="0" w:after="120"/>
        <w:ind w:left="993" w:right="40" w:hanging="284"/>
        <w:jc w:val="both"/>
        <w:rPr>
          <w:sz w:val="24"/>
          <w:szCs w:val="24"/>
        </w:rPr>
      </w:pPr>
      <w:r w:rsidRPr="006813EA">
        <w:rPr>
          <w:sz w:val="24"/>
          <w:szCs w:val="24"/>
        </w:rPr>
        <w:t>jejichž sdělení se vyžaduje ze zákona.</w:t>
      </w:r>
    </w:p>
    <w:p w:rsidR="00CD2632" w:rsidRPr="006813EA" w:rsidRDefault="00CD2632" w:rsidP="002C554C">
      <w:pPr>
        <w:pStyle w:val="Style25"/>
        <w:keepNext/>
        <w:keepLines/>
        <w:widowControl/>
        <w:numPr>
          <w:ilvl w:val="0"/>
          <w:numId w:val="30"/>
        </w:numPr>
        <w:suppressLineNumbers/>
        <w:shd w:val="clear" w:color="auto" w:fill="auto"/>
        <w:tabs>
          <w:tab w:val="left" w:pos="709"/>
        </w:tabs>
        <w:suppressAutoHyphens/>
        <w:spacing w:after="208" w:line="230" w:lineRule="exact"/>
        <w:ind w:left="709" w:right="40" w:hanging="709"/>
        <w:rPr>
          <w:b w:val="0"/>
          <w:bCs w:val="0"/>
          <w:spacing w:val="0"/>
          <w:sz w:val="24"/>
          <w:szCs w:val="24"/>
        </w:rPr>
      </w:pPr>
      <w:r w:rsidRPr="006813EA">
        <w:rPr>
          <w:b w:val="0"/>
          <w:bCs w:val="0"/>
          <w:spacing w:val="0"/>
          <w:sz w:val="24"/>
          <w:szCs w:val="24"/>
        </w:rPr>
        <w:t>Za prokázané porušení ustanovení v tomto článku má druhá smluvní strana právo poža</w:t>
      </w:r>
      <w:r w:rsidRPr="006813EA">
        <w:rPr>
          <w:b w:val="0"/>
          <w:bCs w:val="0"/>
          <w:spacing w:val="0"/>
          <w:sz w:val="24"/>
          <w:szCs w:val="24"/>
        </w:rPr>
        <w:softHyphen/>
        <w:t>dovat náhradu takto vzniklé škody.</w:t>
      </w:r>
    </w:p>
    <w:p w:rsidR="00CD2632" w:rsidRPr="006813EA" w:rsidRDefault="00CD2632" w:rsidP="002C554C">
      <w:pPr>
        <w:pStyle w:val="Style25"/>
        <w:keepNext/>
        <w:keepLines/>
        <w:widowControl/>
        <w:numPr>
          <w:ilvl w:val="0"/>
          <w:numId w:val="30"/>
        </w:numPr>
        <w:suppressLineNumbers/>
        <w:shd w:val="clear" w:color="auto" w:fill="auto"/>
        <w:tabs>
          <w:tab w:val="left" w:pos="709"/>
        </w:tabs>
        <w:suppressAutoHyphens/>
        <w:spacing w:after="208" w:line="230" w:lineRule="exact"/>
        <w:ind w:left="709" w:right="40" w:hanging="709"/>
        <w:rPr>
          <w:b w:val="0"/>
          <w:bCs w:val="0"/>
          <w:spacing w:val="0"/>
          <w:sz w:val="24"/>
          <w:szCs w:val="24"/>
        </w:rPr>
      </w:pPr>
      <w:r w:rsidRPr="006813EA">
        <w:rPr>
          <w:b w:val="0"/>
          <w:bCs w:val="0"/>
          <w:spacing w:val="0"/>
          <w:sz w:val="24"/>
          <w:szCs w:val="24"/>
        </w:rPr>
        <w:t>V případě porušení povinností uložených smluvním stranám tímto článkem má druhá smluvní strana právo účtovat smluvní pokutu ve výši 100.000 Kč za každý případ poru</w:t>
      </w:r>
      <w:r w:rsidRPr="006813EA">
        <w:rPr>
          <w:b w:val="0"/>
          <w:bCs w:val="0"/>
          <w:spacing w:val="0"/>
          <w:sz w:val="24"/>
          <w:szCs w:val="24"/>
        </w:rPr>
        <w:softHyphen/>
        <w:t>šení.</w:t>
      </w:r>
    </w:p>
    <w:p w:rsidR="00CD2632" w:rsidRPr="006813EA" w:rsidRDefault="00CD2632" w:rsidP="0011154D">
      <w:pPr>
        <w:pStyle w:val="Style25"/>
        <w:keepNext/>
        <w:keepLines/>
        <w:widowControl/>
        <w:suppressLineNumbers/>
        <w:shd w:val="clear" w:color="auto" w:fill="auto"/>
        <w:tabs>
          <w:tab w:val="left" w:pos="1985"/>
        </w:tabs>
        <w:suppressAutoHyphens/>
        <w:spacing w:after="208" w:line="230" w:lineRule="exact"/>
        <w:ind w:left="1276" w:right="-1" w:firstLine="0"/>
        <w:rPr>
          <w:b w:val="0"/>
          <w:bCs w:val="0"/>
          <w:spacing w:val="0"/>
          <w:sz w:val="24"/>
          <w:szCs w:val="24"/>
        </w:rPr>
      </w:pPr>
    </w:p>
    <w:p w:rsidR="00CD2632" w:rsidRPr="006813EA" w:rsidRDefault="00CD2632" w:rsidP="0011154D">
      <w:pPr>
        <w:pStyle w:val="Style25"/>
        <w:keepNext/>
        <w:keepLines/>
        <w:widowControl/>
        <w:suppressLineNumbers/>
        <w:shd w:val="clear" w:color="auto" w:fill="auto"/>
        <w:tabs>
          <w:tab w:val="left" w:pos="1985"/>
        </w:tabs>
        <w:suppressAutoHyphens/>
        <w:spacing w:after="208" w:line="230" w:lineRule="exact"/>
        <w:ind w:left="1276" w:right="-1" w:firstLine="0"/>
        <w:rPr>
          <w:b w:val="0"/>
          <w:bCs w:val="0"/>
          <w:spacing w:val="0"/>
          <w:sz w:val="24"/>
          <w:szCs w:val="24"/>
        </w:rPr>
      </w:pPr>
    </w:p>
    <w:p w:rsidR="00CD2632" w:rsidRPr="006813EA" w:rsidRDefault="00CD2632" w:rsidP="0011154D">
      <w:pPr>
        <w:pStyle w:val="Style25"/>
        <w:keepNext/>
        <w:keepLines/>
        <w:widowControl/>
        <w:suppressLineNumbers/>
        <w:shd w:val="clear" w:color="auto" w:fill="auto"/>
        <w:tabs>
          <w:tab w:val="left" w:pos="1985"/>
        </w:tabs>
        <w:suppressAutoHyphens/>
        <w:spacing w:after="208" w:line="230" w:lineRule="exact"/>
        <w:ind w:left="1276" w:right="-1" w:firstLine="0"/>
        <w:rPr>
          <w:b w:val="0"/>
          <w:bCs w:val="0"/>
          <w:spacing w:val="0"/>
          <w:sz w:val="24"/>
          <w:szCs w:val="24"/>
        </w:rPr>
      </w:pPr>
    </w:p>
    <w:p w:rsidR="00CD2632" w:rsidRPr="006813EA" w:rsidRDefault="00CD2632" w:rsidP="0011154D">
      <w:pPr>
        <w:pStyle w:val="Style25"/>
        <w:keepNext/>
        <w:keepLines/>
        <w:widowControl/>
        <w:numPr>
          <w:ilvl w:val="0"/>
          <w:numId w:val="12"/>
        </w:numPr>
        <w:suppressLineNumbers/>
        <w:shd w:val="clear" w:color="auto" w:fill="auto"/>
        <w:tabs>
          <w:tab w:val="left" w:pos="709"/>
        </w:tabs>
        <w:suppressAutoHyphens/>
        <w:spacing w:after="208" w:line="230" w:lineRule="exact"/>
        <w:ind w:left="709" w:hanging="709"/>
        <w:rPr>
          <w:sz w:val="24"/>
          <w:szCs w:val="24"/>
        </w:rPr>
      </w:pPr>
      <w:r w:rsidRPr="006813EA">
        <w:rPr>
          <w:sz w:val="24"/>
          <w:szCs w:val="24"/>
        </w:rPr>
        <w:t>Oprávněné osoby</w:t>
      </w:r>
    </w:p>
    <w:p w:rsidR="00CD2632" w:rsidRPr="006813EA" w:rsidRDefault="00CD2632" w:rsidP="00701452">
      <w:pPr>
        <w:pStyle w:val="Style25"/>
        <w:keepNext/>
        <w:keepLines/>
        <w:widowControl/>
        <w:numPr>
          <w:ilvl w:val="0"/>
          <w:numId w:val="33"/>
        </w:numPr>
        <w:suppressLineNumbers/>
        <w:shd w:val="clear" w:color="auto" w:fill="auto"/>
        <w:tabs>
          <w:tab w:val="left" w:pos="709"/>
        </w:tabs>
        <w:suppressAutoHyphens/>
        <w:spacing w:after="208" w:line="230" w:lineRule="exact"/>
        <w:ind w:left="709" w:right="-1" w:hanging="709"/>
        <w:rPr>
          <w:b w:val="0"/>
          <w:bCs w:val="0"/>
          <w:spacing w:val="0"/>
          <w:sz w:val="24"/>
          <w:szCs w:val="24"/>
        </w:rPr>
      </w:pPr>
      <w:r w:rsidRPr="006813EA">
        <w:rPr>
          <w:b w:val="0"/>
          <w:bCs w:val="0"/>
          <w:spacing w:val="0"/>
          <w:sz w:val="24"/>
          <w:szCs w:val="24"/>
        </w:rPr>
        <w:t xml:space="preserve">Každá ze Smluvních stran jmenuje osobu, která bude oprávněna k jednání za Smluvní stranu ve všech věcech (dále jen „Oprávněná osoba“). </w:t>
      </w:r>
    </w:p>
    <w:p w:rsidR="00CD2632" w:rsidRPr="006813EA" w:rsidRDefault="00CD2632" w:rsidP="00701452">
      <w:pPr>
        <w:pStyle w:val="Style25"/>
        <w:keepNext/>
        <w:keepLines/>
        <w:widowControl/>
        <w:numPr>
          <w:ilvl w:val="0"/>
          <w:numId w:val="33"/>
        </w:numPr>
        <w:suppressLineNumbers/>
        <w:shd w:val="clear" w:color="auto" w:fill="auto"/>
        <w:tabs>
          <w:tab w:val="left" w:pos="709"/>
        </w:tabs>
        <w:suppressAutoHyphens/>
        <w:spacing w:after="208" w:line="230" w:lineRule="exact"/>
        <w:ind w:left="709" w:right="-1" w:hanging="709"/>
        <w:rPr>
          <w:b w:val="0"/>
          <w:bCs w:val="0"/>
          <w:spacing w:val="0"/>
          <w:sz w:val="24"/>
          <w:szCs w:val="24"/>
        </w:rPr>
      </w:pPr>
      <w:r w:rsidRPr="006813EA">
        <w:rPr>
          <w:b w:val="0"/>
          <w:bCs w:val="0"/>
          <w:spacing w:val="0"/>
          <w:sz w:val="24"/>
          <w:szCs w:val="24"/>
        </w:rPr>
        <w:t>Oprávněné osoby nejsou zmocněny k jednání, jež by mělo za přímý následek změnu nebo ukončení Smlouvy nebo změnu jejího předmětu.</w:t>
      </w:r>
    </w:p>
    <w:p w:rsidR="00CD2632" w:rsidRPr="006813EA" w:rsidRDefault="00CD2632" w:rsidP="00701452">
      <w:pPr>
        <w:pStyle w:val="Style25"/>
        <w:keepNext/>
        <w:keepLines/>
        <w:widowControl/>
        <w:numPr>
          <w:ilvl w:val="0"/>
          <w:numId w:val="33"/>
        </w:numPr>
        <w:suppressLineNumbers/>
        <w:shd w:val="clear" w:color="auto" w:fill="auto"/>
        <w:tabs>
          <w:tab w:val="left" w:pos="709"/>
        </w:tabs>
        <w:suppressAutoHyphens/>
        <w:spacing w:after="208" w:line="230" w:lineRule="exact"/>
        <w:ind w:left="709" w:right="-1" w:hanging="709"/>
        <w:rPr>
          <w:b w:val="0"/>
          <w:bCs w:val="0"/>
          <w:spacing w:val="0"/>
          <w:sz w:val="24"/>
          <w:szCs w:val="24"/>
        </w:rPr>
      </w:pPr>
      <w:r w:rsidRPr="006813EA">
        <w:rPr>
          <w:b w:val="0"/>
          <w:bCs w:val="0"/>
          <w:spacing w:val="0"/>
          <w:sz w:val="24"/>
          <w:szCs w:val="24"/>
        </w:rPr>
        <w:t xml:space="preserve">Smluvní strany jsou oprávněny změnit Oprávněné osoby i bez nutnosti uzavření dodatku ke Smlouvě, jsou však povinny na takovou změnu druhou Smluvní stranu písemně prokazatelně upozornit. Změna Oprávněných osob je účinná dnem prokazatelného doručení oznámení druhé Smluvní straně, není-li v oznámení uvedeno datum pozdější.   </w:t>
      </w:r>
    </w:p>
    <w:p w:rsidR="00CD2632" w:rsidRPr="006813EA" w:rsidRDefault="00CD2632" w:rsidP="00701452">
      <w:pPr>
        <w:pStyle w:val="Style25"/>
        <w:keepNext/>
        <w:keepLines/>
        <w:widowControl/>
        <w:numPr>
          <w:ilvl w:val="0"/>
          <w:numId w:val="33"/>
        </w:numPr>
        <w:suppressLineNumbers/>
        <w:shd w:val="clear" w:color="auto" w:fill="auto"/>
        <w:tabs>
          <w:tab w:val="left" w:pos="709"/>
        </w:tabs>
        <w:suppressAutoHyphens/>
        <w:spacing w:after="208" w:line="230" w:lineRule="exact"/>
        <w:ind w:left="709" w:right="-1" w:hanging="709"/>
        <w:rPr>
          <w:b w:val="0"/>
          <w:bCs w:val="0"/>
          <w:spacing w:val="0"/>
          <w:sz w:val="24"/>
          <w:szCs w:val="24"/>
        </w:rPr>
      </w:pPr>
      <w:r w:rsidRPr="006813EA">
        <w:rPr>
          <w:b w:val="0"/>
          <w:bCs w:val="0"/>
          <w:spacing w:val="0"/>
          <w:sz w:val="24"/>
          <w:szCs w:val="24"/>
        </w:rPr>
        <w:t>Smluvní strany se dohodly na dále uvedených Oprávněných osobách, které budou za Smluvní strany jednat:</w:t>
      </w:r>
    </w:p>
    <w:p w:rsidR="00CD2632" w:rsidRPr="006813EA" w:rsidRDefault="00CD2632" w:rsidP="00701452">
      <w:pPr>
        <w:pStyle w:val="Style25"/>
        <w:keepNext/>
        <w:keepLines/>
        <w:widowControl/>
        <w:numPr>
          <w:ilvl w:val="4"/>
          <w:numId w:val="33"/>
        </w:numPr>
        <w:suppressLineNumbers/>
        <w:shd w:val="clear" w:color="auto" w:fill="auto"/>
        <w:tabs>
          <w:tab w:val="left" w:pos="709"/>
        </w:tabs>
        <w:suppressAutoHyphens/>
        <w:spacing w:after="208" w:line="230" w:lineRule="exact"/>
        <w:ind w:right="-1" w:firstLine="0"/>
        <w:rPr>
          <w:bCs w:val="0"/>
          <w:spacing w:val="0"/>
          <w:sz w:val="24"/>
          <w:szCs w:val="24"/>
        </w:rPr>
      </w:pPr>
      <w:r w:rsidRPr="006813EA">
        <w:rPr>
          <w:bCs w:val="0"/>
          <w:spacing w:val="0"/>
          <w:sz w:val="24"/>
          <w:szCs w:val="24"/>
        </w:rPr>
        <w:t>Oprávněné osoby Objednatele</w:t>
      </w:r>
    </w:p>
    <w:p w:rsidR="00CD2632" w:rsidRPr="006813EA" w:rsidRDefault="00CD2632" w:rsidP="00F755A1">
      <w:pPr>
        <w:pStyle w:val="Style25"/>
        <w:keepNext/>
        <w:keepLines/>
        <w:widowControl/>
        <w:suppressLineNumbers/>
        <w:tabs>
          <w:tab w:val="left" w:pos="709"/>
        </w:tabs>
        <w:suppressAutoHyphens/>
        <w:spacing w:after="208" w:line="230" w:lineRule="exact"/>
        <w:ind w:left="4819" w:right="-1" w:hanging="4111"/>
        <w:jc w:val="left"/>
        <w:rPr>
          <w:b w:val="0"/>
          <w:bCs w:val="0"/>
          <w:spacing w:val="0"/>
          <w:sz w:val="24"/>
          <w:szCs w:val="24"/>
        </w:rPr>
      </w:pPr>
      <w:r w:rsidRPr="006813EA">
        <w:rPr>
          <w:b w:val="0"/>
          <w:bCs w:val="0"/>
          <w:spacing w:val="0"/>
          <w:sz w:val="24"/>
          <w:szCs w:val="24"/>
        </w:rPr>
        <w:t xml:space="preserve">oprávněn ve věcech smluvních a ekonomických: Ing. Tomáš Bauer, vedoucí samostatného oddělení 9003, tel. 257 042 311,e-mail: </w:t>
      </w:r>
      <w:r>
        <w:rPr>
          <w:b w:val="0"/>
          <w:bCs w:val="0"/>
          <w:spacing w:val="0"/>
          <w:sz w:val="24"/>
          <w:szCs w:val="24"/>
        </w:rPr>
        <w:t>t</w:t>
      </w:r>
      <w:r w:rsidRPr="006813EA">
        <w:rPr>
          <w:b w:val="0"/>
          <w:bCs w:val="0"/>
          <w:spacing w:val="0"/>
          <w:sz w:val="24"/>
          <w:szCs w:val="24"/>
        </w:rPr>
        <w:t>omas.bauer@mfcr.cz</w:t>
      </w:r>
    </w:p>
    <w:p w:rsidR="00CD2632" w:rsidRPr="006813EA" w:rsidRDefault="00CD2632" w:rsidP="00701452">
      <w:pPr>
        <w:pStyle w:val="Style25"/>
        <w:keepNext/>
        <w:keepLines/>
        <w:widowControl/>
        <w:suppressLineNumbers/>
        <w:tabs>
          <w:tab w:val="left" w:pos="709"/>
        </w:tabs>
        <w:suppressAutoHyphens/>
        <w:spacing w:after="208" w:line="230" w:lineRule="exact"/>
        <w:ind w:right="-1"/>
        <w:rPr>
          <w:b w:val="0"/>
          <w:bCs w:val="0"/>
          <w:spacing w:val="0"/>
          <w:sz w:val="24"/>
          <w:szCs w:val="24"/>
        </w:rPr>
      </w:pPr>
      <w:r w:rsidRPr="006813EA">
        <w:rPr>
          <w:b w:val="0"/>
          <w:bCs w:val="0"/>
          <w:spacing w:val="0"/>
          <w:sz w:val="24"/>
          <w:szCs w:val="24"/>
        </w:rPr>
        <w:tab/>
      </w:r>
      <w:r w:rsidRPr="006813EA">
        <w:rPr>
          <w:b w:val="0"/>
          <w:bCs w:val="0"/>
          <w:spacing w:val="0"/>
          <w:sz w:val="24"/>
          <w:szCs w:val="24"/>
        </w:rPr>
        <w:tab/>
        <w:t>oprávněn ve věcech technických a akceptacích plnění: dtto</w:t>
      </w:r>
    </w:p>
    <w:p w:rsidR="00CD2632" w:rsidRPr="006813EA" w:rsidRDefault="00CD2632" w:rsidP="00701452">
      <w:pPr>
        <w:pStyle w:val="Style25"/>
        <w:keepNext/>
        <w:keepLines/>
        <w:widowControl/>
        <w:suppressLineNumbers/>
        <w:tabs>
          <w:tab w:val="left" w:pos="709"/>
        </w:tabs>
        <w:suppressAutoHyphens/>
        <w:spacing w:after="208" w:line="230" w:lineRule="exact"/>
        <w:ind w:right="-1"/>
        <w:rPr>
          <w:bCs w:val="0"/>
          <w:spacing w:val="0"/>
          <w:sz w:val="24"/>
          <w:szCs w:val="24"/>
        </w:rPr>
      </w:pPr>
      <w:r w:rsidRPr="006813EA">
        <w:rPr>
          <w:b w:val="0"/>
          <w:bCs w:val="0"/>
          <w:spacing w:val="0"/>
          <w:sz w:val="24"/>
          <w:szCs w:val="24"/>
        </w:rPr>
        <w:tab/>
      </w:r>
      <w:r w:rsidRPr="006813EA">
        <w:rPr>
          <w:b w:val="0"/>
          <w:bCs w:val="0"/>
          <w:spacing w:val="0"/>
          <w:sz w:val="24"/>
          <w:szCs w:val="24"/>
        </w:rPr>
        <w:tab/>
      </w:r>
      <w:r w:rsidRPr="006813EA">
        <w:rPr>
          <w:bCs w:val="0"/>
          <w:spacing w:val="0"/>
          <w:sz w:val="24"/>
          <w:szCs w:val="24"/>
        </w:rPr>
        <w:t xml:space="preserve">Oprávněné osoby </w:t>
      </w:r>
      <w:r>
        <w:rPr>
          <w:bCs w:val="0"/>
          <w:spacing w:val="0"/>
          <w:sz w:val="24"/>
          <w:szCs w:val="24"/>
        </w:rPr>
        <w:t>Zhotovitel</w:t>
      </w:r>
      <w:r w:rsidRPr="006813EA">
        <w:rPr>
          <w:bCs w:val="0"/>
          <w:spacing w:val="0"/>
          <w:sz w:val="24"/>
          <w:szCs w:val="24"/>
        </w:rPr>
        <w:t>e</w:t>
      </w:r>
    </w:p>
    <w:p w:rsidR="00CD2632" w:rsidRPr="006813EA" w:rsidRDefault="00CD2632" w:rsidP="00701452">
      <w:pPr>
        <w:pStyle w:val="Style25"/>
        <w:keepNext/>
        <w:keepLines/>
        <w:widowControl/>
        <w:suppressLineNumbers/>
        <w:tabs>
          <w:tab w:val="left" w:pos="709"/>
        </w:tabs>
        <w:suppressAutoHyphens/>
        <w:spacing w:after="208" w:line="230" w:lineRule="exact"/>
        <w:ind w:right="-1"/>
        <w:rPr>
          <w:b w:val="0"/>
          <w:bCs w:val="0"/>
          <w:spacing w:val="0"/>
          <w:sz w:val="24"/>
          <w:szCs w:val="24"/>
        </w:rPr>
      </w:pPr>
      <w:r w:rsidRPr="006813EA">
        <w:rPr>
          <w:b w:val="0"/>
          <w:bCs w:val="0"/>
          <w:spacing w:val="0"/>
          <w:sz w:val="24"/>
          <w:szCs w:val="24"/>
        </w:rPr>
        <w:tab/>
      </w:r>
      <w:r w:rsidRPr="006813EA">
        <w:rPr>
          <w:b w:val="0"/>
          <w:bCs w:val="0"/>
          <w:spacing w:val="0"/>
          <w:sz w:val="24"/>
          <w:szCs w:val="24"/>
        </w:rPr>
        <w:tab/>
        <w:t xml:space="preserve">oprávněn ve věcech smluvních a ekonomických: </w:t>
      </w:r>
      <w:r w:rsidRPr="006813EA">
        <w:rPr>
          <w:b w:val="0"/>
          <w:bCs w:val="0"/>
          <w:spacing w:val="0"/>
          <w:sz w:val="24"/>
          <w:szCs w:val="24"/>
          <w:highlight w:val="yellow"/>
        </w:rPr>
        <w:t>…………………………..</w:t>
      </w:r>
    </w:p>
    <w:p w:rsidR="00CD2632" w:rsidRPr="006813EA" w:rsidRDefault="00CD2632" w:rsidP="00701452">
      <w:pPr>
        <w:pStyle w:val="Style25"/>
        <w:keepNext/>
        <w:keepLines/>
        <w:widowControl/>
        <w:suppressLineNumbers/>
        <w:tabs>
          <w:tab w:val="left" w:pos="709"/>
        </w:tabs>
        <w:suppressAutoHyphens/>
        <w:spacing w:after="208" w:line="230" w:lineRule="exact"/>
        <w:ind w:right="-1"/>
        <w:rPr>
          <w:b w:val="0"/>
          <w:bCs w:val="0"/>
          <w:spacing w:val="0"/>
          <w:sz w:val="24"/>
          <w:szCs w:val="24"/>
        </w:rPr>
      </w:pPr>
      <w:r w:rsidRPr="006813EA">
        <w:rPr>
          <w:b w:val="0"/>
          <w:bCs w:val="0"/>
          <w:spacing w:val="0"/>
          <w:sz w:val="24"/>
          <w:szCs w:val="24"/>
        </w:rPr>
        <w:tab/>
      </w:r>
      <w:r w:rsidRPr="006813EA">
        <w:rPr>
          <w:b w:val="0"/>
          <w:bCs w:val="0"/>
          <w:spacing w:val="0"/>
          <w:sz w:val="24"/>
          <w:szCs w:val="24"/>
        </w:rPr>
        <w:tab/>
        <w:t xml:space="preserve">oprávněn ve věcech technických a akceptacích plnění: </w:t>
      </w:r>
      <w:r w:rsidRPr="006813EA">
        <w:rPr>
          <w:b w:val="0"/>
          <w:bCs w:val="0"/>
          <w:spacing w:val="0"/>
          <w:sz w:val="24"/>
          <w:szCs w:val="24"/>
          <w:highlight w:val="yellow"/>
        </w:rPr>
        <w:t>…………………………..</w:t>
      </w:r>
    </w:p>
    <w:p w:rsidR="00CD2632" w:rsidRPr="006813EA" w:rsidRDefault="00CD2632" w:rsidP="00701452">
      <w:pPr>
        <w:pStyle w:val="Style25"/>
        <w:keepNext/>
        <w:keepLines/>
        <w:widowControl/>
        <w:suppressLineNumbers/>
        <w:shd w:val="clear" w:color="auto" w:fill="auto"/>
        <w:tabs>
          <w:tab w:val="left" w:pos="709"/>
        </w:tabs>
        <w:suppressAutoHyphens/>
        <w:spacing w:after="208" w:line="230" w:lineRule="exact"/>
        <w:ind w:right="-1" w:firstLine="0"/>
        <w:rPr>
          <w:b w:val="0"/>
          <w:bCs w:val="0"/>
          <w:spacing w:val="0"/>
          <w:sz w:val="24"/>
          <w:szCs w:val="24"/>
        </w:rPr>
      </w:pPr>
      <w:r w:rsidRPr="006813EA">
        <w:rPr>
          <w:b w:val="0"/>
          <w:bCs w:val="0"/>
          <w:spacing w:val="0"/>
          <w:sz w:val="24"/>
          <w:szCs w:val="24"/>
        </w:rPr>
        <w:tab/>
        <w:t xml:space="preserve">nebo </w:t>
      </w:r>
      <w:r w:rsidRPr="006813EA">
        <w:rPr>
          <w:bCs w:val="0"/>
          <w:spacing w:val="0"/>
          <w:sz w:val="24"/>
          <w:szCs w:val="24"/>
        </w:rPr>
        <w:t>písemně pověřená osoba</w:t>
      </w:r>
      <w:r w:rsidRPr="006813EA">
        <w:rPr>
          <w:b w:val="0"/>
          <w:bCs w:val="0"/>
          <w:spacing w:val="0"/>
          <w:sz w:val="24"/>
          <w:szCs w:val="24"/>
        </w:rPr>
        <w:t>.</w:t>
      </w:r>
    </w:p>
    <w:p w:rsidR="00CD2632" w:rsidRPr="006813EA" w:rsidRDefault="00CD2632" w:rsidP="00701452">
      <w:pPr>
        <w:pStyle w:val="Style25"/>
        <w:keepNext/>
        <w:keepLines/>
        <w:widowControl/>
        <w:suppressLineNumbers/>
        <w:shd w:val="clear" w:color="auto" w:fill="auto"/>
        <w:tabs>
          <w:tab w:val="left" w:pos="709"/>
        </w:tabs>
        <w:suppressAutoHyphens/>
        <w:spacing w:after="208" w:line="230" w:lineRule="exact"/>
        <w:ind w:right="-1" w:firstLine="0"/>
        <w:rPr>
          <w:b w:val="0"/>
          <w:bCs w:val="0"/>
          <w:spacing w:val="0"/>
          <w:sz w:val="24"/>
          <w:szCs w:val="24"/>
        </w:rPr>
      </w:pPr>
    </w:p>
    <w:p w:rsidR="00CD2632" w:rsidRPr="006813EA" w:rsidRDefault="00CD2632" w:rsidP="00701452">
      <w:pPr>
        <w:pStyle w:val="Style25"/>
        <w:keepNext/>
        <w:keepLines/>
        <w:widowControl/>
        <w:numPr>
          <w:ilvl w:val="0"/>
          <w:numId w:val="12"/>
        </w:numPr>
        <w:suppressLineNumbers/>
        <w:shd w:val="clear" w:color="auto" w:fill="auto"/>
        <w:tabs>
          <w:tab w:val="left" w:pos="142"/>
          <w:tab w:val="left" w:pos="709"/>
        </w:tabs>
        <w:suppressAutoHyphens/>
        <w:spacing w:after="208" w:line="230" w:lineRule="exact"/>
        <w:ind w:left="1985" w:hanging="1985"/>
        <w:rPr>
          <w:sz w:val="24"/>
          <w:szCs w:val="24"/>
        </w:rPr>
      </w:pPr>
      <w:bookmarkStart w:id="10" w:name="bookmark19"/>
      <w:r w:rsidRPr="006813EA">
        <w:rPr>
          <w:sz w:val="24"/>
          <w:szCs w:val="24"/>
        </w:rPr>
        <w:t>Rozhodné právo</w:t>
      </w:r>
      <w:bookmarkEnd w:id="10"/>
    </w:p>
    <w:p w:rsidR="00CD2632" w:rsidRPr="006813EA" w:rsidRDefault="00CD2632" w:rsidP="00701452">
      <w:pPr>
        <w:pStyle w:val="Style25"/>
        <w:keepNext/>
        <w:keepLines/>
        <w:widowControl/>
        <w:numPr>
          <w:ilvl w:val="0"/>
          <w:numId w:val="31"/>
        </w:numPr>
        <w:suppressLineNumbers/>
        <w:shd w:val="clear" w:color="auto" w:fill="auto"/>
        <w:tabs>
          <w:tab w:val="left" w:pos="709"/>
        </w:tabs>
        <w:suppressAutoHyphens/>
        <w:spacing w:after="208" w:line="230" w:lineRule="exact"/>
        <w:ind w:left="709" w:right="-1" w:hanging="709"/>
        <w:rPr>
          <w:b w:val="0"/>
          <w:bCs w:val="0"/>
          <w:spacing w:val="0"/>
          <w:sz w:val="24"/>
          <w:szCs w:val="24"/>
        </w:rPr>
      </w:pPr>
      <w:r w:rsidRPr="006813EA">
        <w:rPr>
          <w:b w:val="0"/>
          <w:bCs w:val="0"/>
          <w:spacing w:val="0"/>
          <w:sz w:val="24"/>
          <w:szCs w:val="24"/>
        </w:rPr>
        <w:t>Vztahy mezi smluvními stranami touto smlouvou výslovně neupravené se budou řídit českými, obecně závaznými právními předpisy, zejména Obchodním zákoníkem v platném znění.</w:t>
      </w:r>
    </w:p>
    <w:p w:rsidR="00CD2632" w:rsidRPr="006813EA" w:rsidRDefault="00CD2632" w:rsidP="00701452">
      <w:pPr>
        <w:pStyle w:val="Style25"/>
        <w:keepNext/>
        <w:keepLines/>
        <w:widowControl/>
        <w:numPr>
          <w:ilvl w:val="0"/>
          <w:numId w:val="31"/>
        </w:numPr>
        <w:suppressLineNumbers/>
        <w:shd w:val="clear" w:color="auto" w:fill="auto"/>
        <w:tabs>
          <w:tab w:val="left" w:pos="709"/>
        </w:tabs>
        <w:suppressAutoHyphens/>
        <w:spacing w:after="208" w:line="230" w:lineRule="exact"/>
        <w:ind w:left="709" w:right="-1" w:hanging="709"/>
        <w:rPr>
          <w:b w:val="0"/>
          <w:bCs w:val="0"/>
          <w:spacing w:val="0"/>
          <w:sz w:val="24"/>
          <w:szCs w:val="24"/>
        </w:rPr>
      </w:pPr>
      <w:r w:rsidRPr="006813EA">
        <w:rPr>
          <w:b w:val="0"/>
          <w:bCs w:val="0"/>
          <w:spacing w:val="0"/>
          <w:sz w:val="24"/>
          <w:szCs w:val="24"/>
        </w:rPr>
        <w:t>Při rozhodování případných sporů, vzniklých ze závazkových vztahů založených smlou</w:t>
      </w:r>
      <w:r w:rsidRPr="006813EA">
        <w:rPr>
          <w:b w:val="0"/>
          <w:bCs w:val="0"/>
          <w:spacing w:val="0"/>
          <w:sz w:val="24"/>
          <w:szCs w:val="24"/>
        </w:rPr>
        <w:softHyphen/>
        <w:t>vou, budou místně a věcně příslušné soudy České republiky.</w:t>
      </w:r>
    </w:p>
    <w:p w:rsidR="00CD2632" w:rsidRDefault="00CD2632" w:rsidP="00701452">
      <w:pPr>
        <w:pStyle w:val="Style25"/>
        <w:keepNext/>
        <w:keepLines/>
        <w:widowControl/>
        <w:suppressLineNumbers/>
        <w:shd w:val="clear" w:color="auto" w:fill="auto"/>
        <w:tabs>
          <w:tab w:val="left" w:pos="709"/>
        </w:tabs>
        <w:suppressAutoHyphens/>
        <w:spacing w:after="208" w:line="230" w:lineRule="exact"/>
        <w:ind w:right="-1" w:firstLine="0"/>
        <w:rPr>
          <w:b w:val="0"/>
          <w:bCs w:val="0"/>
          <w:spacing w:val="0"/>
          <w:sz w:val="24"/>
          <w:szCs w:val="24"/>
        </w:rPr>
      </w:pPr>
    </w:p>
    <w:p w:rsidR="00CD2632" w:rsidRDefault="00CD2632" w:rsidP="00701452">
      <w:pPr>
        <w:pStyle w:val="Style25"/>
        <w:keepNext/>
        <w:keepLines/>
        <w:widowControl/>
        <w:suppressLineNumbers/>
        <w:shd w:val="clear" w:color="auto" w:fill="auto"/>
        <w:tabs>
          <w:tab w:val="left" w:pos="709"/>
        </w:tabs>
        <w:suppressAutoHyphens/>
        <w:spacing w:after="208" w:line="230" w:lineRule="exact"/>
        <w:ind w:right="-1" w:firstLine="0"/>
        <w:rPr>
          <w:b w:val="0"/>
          <w:bCs w:val="0"/>
          <w:spacing w:val="0"/>
          <w:sz w:val="24"/>
          <w:szCs w:val="24"/>
        </w:rPr>
      </w:pPr>
    </w:p>
    <w:p w:rsidR="00CD2632" w:rsidRDefault="00CD2632" w:rsidP="00701452">
      <w:pPr>
        <w:pStyle w:val="Style25"/>
        <w:keepNext/>
        <w:keepLines/>
        <w:widowControl/>
        <w:suppressLineNumbers/>
        <w:shd w:val="clear" w:color="auto" w:fill="auto"/>
        <w:tabs>
          <w:tab w:val="left" w:pos="709"/>
        </w:tabs>
        <w:suppressAutoHyphens/>
        <w:spacing w:after="208" w:line="230" w:lineRule="exact"/>
        <w:ind w:right="-1" w:firstLine="0"/>
        <w:rPr>
          <w:b w:val="0"/>
          <w:bCs w:val="0"/>
          <w:spacing w:val="0"/>
          <w:sz w:val="24"/>
          <w:szCs w:val="24"/>
        </w:rPr>
      </w:pPr>
    </w:p>
    <w:p w:rsidR="00CD2632" w:rsidRPr="006813EA" w:rsidRDefault="00CD2632" w:rsidP="00701452">
      <w:pPr>
        <w:pStyle w:val="Style25"/>
        <w:keepNext/>
        <w:keepLines/>
        <w:widowControl/>
        <w:suppressLineNumbers/>
        <w:shd w:val="clear" w:color="auto" w:fill="auto"/>
        <w:tabs>
          <w:tab w:val="left" w:pos="709"/>
        </w:tabs>
        <w:suppressAutoHyphens/>
        <w:spacing w:after="208" w:line="230" w:lineRule="exact"/>
        <w:ind w:right="-1" w:firstLine="0"/>
        <w:rPr>
          <w:b w:val="0"/>
          <w:bCs w:val="0"/>
          <w:spacing w:val="0"/>
          <w:sz w:val="24"/>
          <w:szCs w:val="24"/>
        </w:rPr>
      </w:pPr>
    </w:p>
    <w:p w:rsidR="00CD2632" w:rsidRPr="006813EA" w:rsidRDefault="00CD2632" w:rsidP="00701452">
      <w:pPr>
        <w:pStyle w:val="Style25"/>
        <w:keepNext/>
        <w:keepLines/>
        <w:widowControl/>
        <w:numPr>
          <w:ilvl w:val="0"/>
          <w:numId w:val="12"/>
        </w:numPr>
        <w:suppressLineNumbers/>
        <w:shd w:val="clear" w:color="auto" w:fill="auto"/>
        <w:tabs>
          <w:tab w:val="left" w:pos="142"/>
          <w:tab w:val="left" w:pos="709"/>
        </w:tabs>
        <w:suppressAutoHyphens/>
        <w:spacing w:after="208" w:line="230" w:lineRule="exact"/>
        <w:ind w:left="1985" w:hanging="1985"/>
        <w:rPr>
          <w:sz w:val="24"/>
          <w:szCs w:val="24"/>
        </w:rPr>
      </w:pPr>
      <w:bookmarkStart w:id="11" w:name="bookmark20"/>
      <w:r w:rsidRPr="006813EA">
        <w:rPr>
          <w:sz w:val="24"/>
          <w:szCs w:val="24"/>
        </w:rPr>
        <w:t>Závěrečná ustanovení</w:t>
      </w:r>
      <w:bookmarkEnd w:id="11"/>
    </w:p>
    <w:p w:rsidR="00CD2632" w:rsidRPr="006813EA" w:rsidRDefault="00CD2632" w:rsidP="00701452">
      <w:pPr>
        <w:pStyle w:val="Style25"/>
        <w:keepNext/>
        <w:keepLines/>
        <w:widowControl/>
        <w:numPr>
          <w:ilvl w:val="0"/>
          <w:numId w:val="32"/>
        </w:numPr>
        <w:suppressLineNumbers/>
        <w:shd w:val="clear" w:color="auto" w:fill="auto"/>
        <w:tabs>
          <w:tab w:val="left" w:pos="709"/>
        </w:tabs>
        <w:suppressAutoHyphens/>
        <w:spacing w:after="208" w:line="230" w:lineRule="exact"/>
        <w:ind w:left="709" w:right="-1" w:hanging="709"/>
        <w:rPr>
          <w:b w:val="0"/>
          <w:bCs w:val="0"/>
          <w:spacing w:val="0"/>
          <w:sz w:val="24"/>
          <w:szCs w:val="24"/>
        </w:rPr>
      </w:pPr>
      <w:r w:rsidRPr="006813EA">
        <w:rPr>
          <w:b w:val="0"/>
          <w:bCs w:val="0"/>
          <w:spacing w:val="0"/>
          <w:sz w:val="24"/>
          <w:szCs w:val="24"/>
        </w:rPr>
        <w:t>Tuto smlouvu lze měnit anebo doplňovat pouze písemnými dodatky označovanými a čís</w:t>
      </w:r>
      <w:r w:rsidRPr="006813EA">
        <w:rPr>
          <w:b w:val="0"/>
          <w:bCs w:val="0"/>
          <w:spacing w:val="0"/>
          <w:sz w:val="24"/>
          <w:szCs w:val="24"/>
        </w:rPr>
        <w:softHyphen/>
        <w:t>lovanými vzestupnou řadou po dohodě obou smluvních stran a podepsanými oprávněný</w:t>
      </w:r>
      <w:r w:rsidRPr="006813EA">
        <w:rPr>
          <w:b w:val="0"/>
          <w:bCs w:val="0"/>
          <w:spacing w:val="0"/>
          <w:sz w:val="24"/>
          <w:szCs w:val="24"/>
        </w:rPr>
        <w:softHyphen/>
        <w:t>mi zástupci smluvních stran uvedenými v záhlaví této smlouvy. Jiná ujednání jsou ne</w:t>
      </w:r>
      <w:r w:rsidRPr="006813EA">
        <w:rPr>
          <w:b w:val="0"/>
          <w:bCs w:val="0"/>
          <w:spacing w:val="0"/>
          <w:sz w:val="24"/>
          <w:szCs w:val="24"/>
        </w:rPr>
        <w:softHyphen/>
        <w:t>platná.</w:t>
      </w:r>
    </w:p>
    <w:p w:rsidR="00CD2632" w:rsidRPr="006813EA" w:rsidRDefault="00CD2632" w:rsidP="00701452">
      <w:pPr>
        <w:pStyle w:val="Style25"/>
        <w:keepNext/>
        <w:keepLines/>
        <w:widowControl/>
        <w:numPr>
          <w:ilvl w:val="0"/>
          <w:numId w:val="32"/>
        </w:numPr>
        <w:suppressLineNumbers/>
        <w:shd w:val="clear" w:color="auto" w:fill="auto"/>
        <w:tabs>
          <w:tab w:val="left" w:pos="709"/>
        </w:tabs>
        <w:suppressAutoHyphens/>
        <w:spacing w:after="208" w:line="230" w:lineRule="exact"/>
        <w:ind w:left="709" w:right="-1" w:hanging="709"/>
        <w:rPr>
          <w:b w:val="0"/>
          <w:bCs w:val="0"/>
          <w:spacing w:val="0"/>
          <w:sz w:val="24"/>
          <w:szCs w:val="24"/>
        </w:rPr>
      </w:pPr>
      <w:r>
        <w:rPr>
          <w:b w:val="0"/>
          <w:bCs w:val="0"/>
          <w:spacing w:val="0"/>
          <w:sz w:val="24"/>
          <w:szCs w:val="24"/>
        </w:rPr>
        <w:t>Objednatel</w:t>
      </w:r>
      <w:r w:rsidRPr="006813EA">
        <w:rPr>
          <w:b w:val="0"/>
          <w:bCs w:val="0"/>
          <w:spacing w:val="0"/>
          <w:sz w:val="24"/>
          <w:szCs w:val="24"/>
        </w:rPr>
        <w:t xml:space="preserve"> souhlasí s uvedením reference předmětu plnění této smlouvy v referenčních listinách zhotovitele včetně svého loga a názvu projektu.</w:t>
      </w:r>
    </w:p>
    <w:p w:rsidR="00CD2632" w:rsidRPr="006813EA" w:rsidRDefault="00CD2632" w:rsidP="00701452">
      <w:pPr>
        <w:pStyle w:val="Style25"/>
        <w:keepNext/>
        <w:keepLines/>
        <w:widowControl/>
        <w:numPr>
          <w:ilvl w:val="0"/>
          <w:numId w:val="32"/>
        </w:numPr>
        <w:suppressLineNumbers/>
        <w:shd w:val="clear" w:color="auto" w:fill="auto"/>
        <w:tabs>
          <w:tab w:val="left" w:pos="709"/>
        </w:tabs>
        <w:suppressAutoHyphens/>
        <w:spacing w:after="208" w:line="230" w:lineRule="exact"/>
        <w:ind w:left="709" w:right="-1" w:hanging="709"/>
        <w:rPr>
          <w:b w:val="0"/>
          <w:bCs w:val="0"/>
          <w:spacing w:val="0"/>
          <w:sz w:val="24"/>
          <w:szCs w:val="24"/>
        </w:rPr>
      </w:pPr>
      <w:r w:rsidRPr="006813EA">
        <w:rPr>
          <w:b w:val="0"/>
          <w:bCs w:val="0"/>
          <w:spacing w:val="0"/>
          <w:sz w:val="24"/>
          <w:szCs w:val="24"/>
        </w:rPr>
        <w:t>Tato smlouva je vyhotovena ve dvou stejnopisech s vlastností originálu, z nichž každá strana obdrží po jednom vyhotovení.</w:t>
      </w:r>
    </w:p>
    <w:p w:rsidR="00CD2632" w:rsidRPr="006813EA" w:rsidRDefault="00CD2632" w:rsidP="00701452">
      <w:pPr>
        <w:pStyle w:val="Style25"/>
        <w:keepNext/>
        <w:keepLines/>
        <w:widowControl/>
        <w:numPr>
          <w:ilvl w:val="0"/>
          <w:numId w:val="32"/>
        </w:numPr>
        <w:suppressLineNumbers/>
        <w:shd w:val="clear" w:color="auto" w:fill="auto"/>
        <w:tabs>
          <w:tab w:val="left" w:pos="709"/>
        </w:tabs>
        <w:suppressAutoHyphens/>
        <w:spacing w:after="208" w:line="230" w:lineRule="exact"/>
        <w:ind w:left="709" w:right="-1" w:hanging="709"/>
        <w:rPr>
          <w:b w:val="0"/>
          <w:bCs w:val="0"/>
          <w:spacing w:val="0"/>
          <w:sz w:val="24"/>
          <w:szCs w:val="24"/>
        </w:rPr>
      </w:pPr>
      <w:r w:rsidRPr="006813EA">
        <w:rPr>
          <w:b w:val="0"/>
          <w:bCs w:val="0"/>
          <w:spacing w:val="0"/>
          <w:sz w:val="24"/>
          <w:szCs w:val="24"/>
        </w:rPr>
        <w:t>Obě smluvní strany prohlašují, že si tuto smlouvu před jejím podpisem přečetly, že byla uzavřena po jejím projednání podle jejich pravé a svobodné vůle a nikoli v tísni za jednostranně nevýhodných podmínek.</w:t>
      </w:r>
    </w:p>
    <w:p w:rsidR="00CD2632" w:rsidRPr="006813EA" w:rsidRDefault="00CD2632" w:rsidP="0011154D">
      <w:pPr>
        <w:pStyle w:val="Style25"/>
        <w:keepNext/>
        <w:keepLines/>
        <w:widowControl/>
        <w:numPr>
          <w:ilvl w:val="0"/>
          <w:numId w:val="32"/>
        </w:numPr>
        <w:suppressLineNumbers/>
        <w:shd w:val="clear" w:color="auto" w:fill="auto"/>
        <w:tabs>
          <w:tab w:val="left" w:pos="709"/>
        </w:tabs>
        <w:suppressAutoHyphens/>
        <w:spacing w:after="208" w:line="230" w:lineRule="exact"/>
        <w:ind w:left="709" w:right="-1" w:hanging="709"/>
        <w:rPr>
          <w:b w:val="0"/>
          <w:bCs w:val="0"/>
          <w:spacing w:val="0"/>
          <w:sz w:val="24"/>
          <w:szCs w:val="24"/>
        </w:rPr>
      </w:pPr>
      <w:r w:rsidRPr="006813EA">
        <w:rPr>
          <w:b w:val="0"/>
          <w:bCs w:val="0"/>
          <w:spacing w:val="0"/>
          <w:sz w:val="24"/>
          <w:szCs w:val="24"/>
        </w:rPr>
        <w:t>Tato smlouva nabývá účinnosti i platnosti dnem jejího podpisu oběma smluvními stra</w:t>
      </w:r>
      <w:r w:rsidRPr="006813EA">
        <w:rPr>
          <w:b w:val="0"/>
          <w:bCs w:val="0"/>
          <w:spacing w:val="0"/>
          <w:sz w:val="24"/>
          <w:szCs w:val="24"/>
        </w:rPr>
        <w:softHyphen/>
        <w:t>nami.</w:t>
      </w:r>
    </w:p>
    <w:p w:rsidR="00CD2632" w:rsidRPr="00DD7478" w:rsidRDefault="00CD2632" w:rsidP="00DD7478">
      <w:pPr>
        <w:pStyle w:val="Style25"/>
        <w:keepNext/>
        <w:keepLines/>
        <w:widowControl/>
        <w:numPr>
          <w:ilvl w:val="0"/>
          <w:numId w:val="32"/>
        </w:numPr>
        <w:suppressLineNumbers/>
        <w:shd w:val="clear" w:color="auto" w:fill="auto"/>
        <w:tabs>
          <w:tab w:val="left" w:pos="709"/>
        </w:tabs>
        <w:suppressAutoHyphens/>
        <w:spacing w:after="208" w:line="230" w:lineRule="exact"/>
        <w:ind w:left="709" w:right="-1" w:hanging="709"/>
        <w:rPr>
          <w:b w:val="0"/>
          <w:bCs w:val="0"/>
          <w:spacing w:val="0"/>
          <w:sz w:val="24"/>
          <w:szCs w:val="24"/>
        </w:rPr>
      </w:pPr>
      <w:r w:rsidRPr="00DD7478">
        <w:rPr>
          <w:b w:val="0"/>
        </w:rPr>
        <w:t>Autentičnost této smlouvy potvrzují zástupci smluvních stran svými podpisy:</w:t>
      </w:r>
    </w:p>
    <w:p w:rsidR="00CD2632" w:rsidRPr="00DD7478" w:rsidRDefault="00CD2632" w:rsidP="00DD7478">
      <w:pPr>
        <w:pStyle w:val="Style25"/>
        <w:keepNext/>
        <w:keepLines/>
        <w:widowControl/>
        <w:numPr>
          <w:ilvl w:val="0"/>
          <w:numId w:val="32"/>
        </w:numPr>
        <w:suppressLineNumbers/>
        <w:shd w:val="clear" w:color="auto" w:fill="auto"/>
        <w:tabs>
          <w:tab w:val="left" w:pos="709"/>
        </w:tabs>
        <w:suppressAutoHyphens/>
        <w:spacing w:after="208" w:line="230" w:lineRule="exact"/>
        <w:ind w:left="709" w:right="-1" w:hanging="709"/>
        <w:rPr>
          <w:b w:val="0"/>
          <w:bCs w:val="0"/>
          <w:spacing w:val="0"/>
          <w:sz w:val="24"/>
          <w:szCs w:val="24"/>
        </w:rPr>
      </w:pPr>
      <w:r w:rsidRPr="00DD7478">
        <w:rPr>
          <w:b w:val="0"/>
        </w:rPr>
        <w:t>Součástí této Smlouvy jsou i následující přílohy:</w:t>
      </w:r>
    </w:p>
    <w:p w:rsidR="00CD2632" w:rsidRDefault="00CD2632" w:rsidP="00DD7478">
      <w:pPr>
        <w:pStyle w:val="Heading3"/>
        <w:keepNext w:val="0"/>
        <w:keepLines w:val="0"/>
        <w:widowControl w:val="0"/>
        <w:numPr>
          <w:ilvl w:val="0"/>
          <w:numId w:val="0"/>
        </w:numPr>
        <w:ind w:left="1066"/>
      </w:pPr>
      <w:r>
        <w:t xml:space="preserve">Příloha č. 1 -  Akceptační protokol - vzor </w:t>
      </w:r>
    </w:p>
    <w:p w:rsidR="00CD2632" w:rsidRDefault="00CD2632" w:rsidP="00DD7478">
      <w:pPr>
        <w:pStyle w:val="Heading3"/>
        <w:keepNext w:val="0"/>
        <w:keepLines w:val="0"/>
        <w:widowControl w:val="0"/>
        <w:numPr>
          <w:ilvl w:val="0"/>
          <w:numId w:val="0"/>
        </w:numPr>
        <w:ind w:left="1066"/>
      </w:pPr>
      <w:r>
        <w:t xml:space="preserve">Příloha č. 2 -  Předávací protokol   - vzor </w:t>
      </w:r>
    </w:p>
    <w:p w:rsidR="00CD2632" w:rsidRPr="006813EA" w:rsidRDefault="00CD2632" w:rsidP="00701452">
      <w:pPr>
        <w:pStyle w:val="Style25"/>
        <w:keepNext/>
        <w:keepLines/>
        <w:widowControl/>
        <w:suppressLineNumbers/>
        <w:shd w:val="clear" w:color="auto" w:fill="auto"/>
        <w:tabs>
          <w:tab w:val="left" w:pos="709"/>
        </w:tabs>
        <w:suppressAutoHyphens/>
        <w:spacing w:after="208" w:line="230" w:lineRule="exact"/>
        <w:ind w:left="709" w:right="-1" w:firstLine="0"/>
        <w:rPr>
          <w:b w:val="0"/>
          <w:bCs w:val="0"/>
          <w:spacing w:val="0"/>
          <w:sz w:val="24"/>
          <w:szCs w:val="24"/>
        </w:rPr>
      </w:pPr>
    </w:p>
    <w:p w:rsidR="00CD2632" w:rsidRPr="006813EA" w:rsidRDefault="00CD2632" w:rsidP="00701452">
      <w:pPr>
        <w:pStyle w:val="Style25"/>
        <w:keepNext/>
        <w:keepLines/>
        <w:widowControl/>
        <w:suppressLineNumbers/>
        <w:shd w:val="clear" w:color="auto" w:fill="auto"/>
        <w:tabs>
          <w:tab w:val="left" w:pos="709"/>
        </w:tabs>
        <w:suppressAutoHyphens/>
        <w:spacing w:after="208" w:line="230" w:lineRule="exact"/>
        <w:ind w:left="709" w:right="-1" w:firstLine="0"/>
        <w:rPr>
          <w:b w:val="0"/>
          <w:bCs w:val="0"/>
          <w:spacing w:val="0"/>
          <w:sz w:val="24"/>
          <w:szCs w:val="24"/>
        </w:rPr>
      </w:pPr>
    </w:p>
    <w:p w:rsidR="00CD2632" w:rsidRPr="006813EA" w:rsidRDefault="00CD2632" w:rsidP="00701452">
      <w:pPr>
        <w:pStyle w:val="Style25"/>
        <w:keepNext/>
        <w:keepLines/>
        <w:widowControl/>
        <w:suppressLineNumbers/>
        <w:shd w:val="clear" w:color="auto" w:fill="auto"/>
        <w:tabs>
          <w:tab w:val="left" w:pos="709"/>
        </w:tabs>
        <w:suppressAutoHyphens/>
        <w:spacing w:after="208" w:line="230" w:lineRule="exact"/>
        <w:ind w:left="709" w:right="-1" w:firstLine="0"/>
        <w:rPr>
          <w:b w:val="0"/>
          <w:bCs w:val="0"/>
          <w:spacing w:val="0"/>
          <w:sz w:val="24"/>
          <w:szCs w:val="24"/>
        </w:rPr>
      </w:pPr>
    </w:p>
    <w:p w:rsidR="00CD2632" w:rsidRPr="006813EA" w:rsidRDefault="00CD2632" w:rsidP="002C554C">
      <w:pPr>
        <w:pStyle w:val="Style4"/>
        <w:keepNext/>
        <w:keepLines/>
        <w:widowControl/>
        <w:suppressLineNumbers/>
        <w:suppressAutoHyphens/>
        <w:spacing w:before="120" w:after="120" w:line="200" w:lineRule="exact"/>
        <w:ind w:left="1276" w:hanging="1276"/>
        <w:jc w:val="both"/>
        <w:rPr>
          <w:sz w:val="24"/>
          <w:szCs w:val="24"/>
        </w:rPr>
      </w:pPr>
      <w:r w:rsidRPr="006813EA">
        <w:rPr>
          <w:sz w:val="24"/>
          <w:szCs w:val="24"/>
        </w:rPr>
        <w:t>Za zhotovitele:</w:t>
      </w:r>
      <w:r w:rsidRPr="006813EA">
        <w:rPr>
          <w:sz w:val="24"/>
          <w:szCs w:val="24"/>
        </w:rPr>
        <w:tab/>
      </w:r>
      <w:r w:rsidRPr="006813EA">
        <w:rPr>
          <w:sz w:val="24"/>
          <w:szCs w:val="24"/>
        </w:rPr>
        <w:tab/>
      </w:r>
      <w:r w:rsidRPr="006813EA">
        <w:rPr>
          <w:sz w:val="24"/>
          <w:szCs w:val="24"/>
        </w:rPr>
        <w:tab/>
      </w:r>
      <w:r w:rsidRPr="006813EA">
        <w:rPr>
          <w:sz w:val="24"/>
          <w:szCs w:val="24"/>
        </w:rPr>
        <w:tab/>
      </w:r>
      <w:r w:rsidRPr="006813EA">
        <w:rPr>
          <w:sz w:val="24"/>
          <w:szCs w:val="24"/>
        </w:rPr>
        <w:tab/>
      </w:r>
      <w:r w:rsidRPr="006813EA">
        <w:rPr>
          <w:sz w:val="24"/>
          <w:szCs w:val="24"/>
        </w:rPr>
        <w:tab/>
      </w:r>
      <w:r w:rsidRPr="006813EA">
        <w:rPr>
          <w:sz w:val="24"/>
          <w:szCs w:val="24"/>
        </w:rPr>
        <w:tab/>
        <w:t xml:space="preserve">Za </w:t>
      </w:r>
      <w:r>
        <w:rPr>
          <w:sz w:val="24"/>
          <w:szCs w:val="24"/>
        </w:rPr>
        <w:t>Objednatel</w:t>
      </w:r>
      <w:r w:rsidRPr="006813EA">
        <w:rPr>
          <w:sz w:val="24"/>
          <w:szCs w:val="24"/>
        </w:rPr>
        <w:t>e:</w:t>
      </w:r>
    </w:p>
    <w:p w:rsidR="00CD2632" w:rsidRPr="006813EA" w:rsidRDefault="00CD2632" w:rsidP="00701452">
      <w:pPr>
        <w:pStyle w:val="Style4"/>
        <w:keepNext/>
        <w:keepLines/>
        <w:widowControl/>
        <w:suppressLineNumbers/>
        <w:suppressAutoHyphens/>
        <w:spacing w:before="120" w:after="120" w:line="200" w:lineRule="exact"/>
        <w:ind w:firstLine="1276"/>
        <w:jc w:val="both"/>
        <w:rPr>
          <w:sz w:val="24"/>
          <w:szCs w:val="24"/>
        </w:rPr>
      </w:pPr>
    </w:p>
    <w:p w:rsidR="00CD2632" w:rsidRPr="006813EA" w:rsidRDefault="00CD2632" w:rsidP="002C554C">
      <w:pPr>
        <w:pStyle w:val="Style4"/>
        <w:keepNext/>
        <w:keepLines/>
        <w:widowControl/>
        <w:suppressLineNumbers/>
        <w:suppressAutoHyphens/>
        <w:spacing w:before="120" w:after="120" w:line="200" w:lineRule="exact"/>
        <w:ind w:firstLine="0"/>
        <w:jc w:val="both"/>
        <w:rPr>
          <w:sz w:val="24"/>
          <w:szCs w:val="24"/>
        </w:rPr>
      </w:pPr>
      <w:r w:rsidRPr="006813EA">
        <w:rPr>
          <w:sz w:val="24"/>
          <w:szCs w:val="24"/>
        </w:rPr>
        <w:t xml:space="preserve">V </w:t>
      </w:r>
      <w:r w:rsidRPr="006813EA">
        <w:rPr>
          <w:sz w:val="24"/>
          <w:szCs w:val="24"/>
          <w:highlight w:val="yellow"/>
        </w:rPr>
        <w:t>………….</w:t>
      </w:r>
      <w:r w:rsidRPr="006813EA">
        <w:rPr>
          <w:sz w:val="24"/>
          <w:szCs w:val="24"/>
        </w:rPr>
        <w:t>. dne:</w:t>
      </w:r>
      <w:r w:rsidRPr="006813EA">
        <w:rPr>
          <w:sz w:val="24"/>
          <w:szCs w:val="24"/>
        </w:rPr>
        <w:tab/>
      </w:r>
      <w:r w:rsidRPr="006813EA">
        <w:rPr>
          <w:sz w:val="24"/>
          <w:szCs w:val="24"/>
        </w:rPr>
        <w:tab/>
      </w:r>
      <w:r w:rsidRPr="006813EA">
        <w:rPr>
          <w:sz w:val="24"/>
          <w:szCs w:val="24"/>
        </w:rPr>
        <w:tab/>
      </w:r>
      <w:r w:rsidRPr="006813EA">
        <w:rPr>
          <w:sz w:val="24"/>
          <w:szCs w:val="24"/>
        </w:rPr>
        <w:tab/>
      </w:r>
      <w:r w:rsidRPr="006813EA">
        <w:rPr>
          <w:sz w:val="24"/>
          <w:szCs w:val="24"/>
        </w:rPr>
        <w:tab/>
        <w:t>V Praze dne:</w:t>
      </w:r>
    </w:p>
    <w:p w:rsidR="00CD2632" w:rsidRPr="006813EA" w:rsidRDefault="00CD2632" w:rsidP="00701452">
      <w:pPr>
        <w:pStyle w:val="Style46"/>
        <w:keepNext/>
        <w:keepLines/>
        <w:widowControl/>
        <w:suppressLineNumbers/>
        <w:shd w:val="clear" w:color="auto" w:fill="auto"/>
        <w:suppressAutoHyphens/>
        <w:spacing w:before="0" w:line="320" w:lineRule="exact"/>
        <w:ind w:firstLine="1276"/>
        <w:rPr>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13.15pt;width:213.75pt;height:78.65pt;z-index:251658240" stroked="f">
            <v:textbox>
              <w:txbxContent>
                <w:p w:rsidR="00CD2632" w:rsidRPr="00891C2C" w:rsidRDefault="00CD2632">
                  <w:pPr>
                    <w:rPr>
                      <w:highlight w:val="yellow"/>
                    </w:rPr>
                  </w:pPr>
                  <w:r w:rsidRPr="00891C2C">
                    <w:rPr>
                      <w:b/>
                      <w:bCs/>
                      <w:highlight w:val="yellow"/>
                    </w:rPr>
                    <w:t>………………………………………</w:t>
                  </w:r>
                </w:p>
                <w:p w:rsidR="00CD2632" w:rsidRPr="00891C2C" w:rsidRDefault="00CD2632">
                  <w:pPr>
                    <w:rPr>
                      <w:highlight w:val="yellow"/>
                    </w:rPr>
                  </w:pPr>
                </w:p>
                <w:p w:rsidR="00CD2632" w:rsidRPr="00891C2C" w:rsidRDefault="00CD2632">
                  <w:pPr>
                    <w:rPr>
                      <w:highlight w:val="yellow"/>
                    </w:rPr>
                  </w:pPr>
                  <w:r w:rsidRPr="00891C2C">
                    <w:rPr>
                      <w:b/>
                      <w:bCs/>
                      <w:highlight w:val="yellow"/>
                    </w:rPr>
                    <w:t>………………………………………</w:t>
                  </w:r>
                </w:p>
                <w:p w:rsidR="00CD2632" w:rsidRPr="00891C2C" w:rsidRDefault="00CD2632">
                  <w:pPr>
                    <w:rPr>
                      <w:highlight w:val="yellow"/>
                    </w:rPr>
                  </w:pPr>
                </w:p>
                <w:p w:rsidR="00CD2632" w:rsidRDefault="00CD2632">
                  <w:r w:rsidRPr="00891C2C">
                    <w:rPr>
                      <w:b/>
                      <w:bCs/>
                      <w:highlight w:val="yellow"/>
                    </w:rPr>
                    <w:t>………………………………………..</w:t>
                  </w:r>
                </w:p>
              </w:txbxContent>
            </v:textbox>
          </v:shape>
        </w:pict>
      </w:r>
    </w:p>
    <w:p w:rsidR="00CD2632" w:rsidRDefault="00CD2632" w:rsidP="006813EA">
      <w:pPr>
        <w:pStyle w:val="Style4"/>
        <w:keepNext/>
        <w:keepLines/>
        <w:widowControl/>
        <w:suppressLineNumbers/>
        <w:shd w:val="clear" w:color="auto" w:fill="auto"/>
        <w:suppressAutoHyphens/>
        <w:spacing w:before="0" w:after="0" w:line="200" w:lineRule="exact"/>
        <w:ind w:left="5664" w:firstLine="708"/>
        <w:jc w:val="both"/>
        <w:rPr>
          <w:sz w:val="24"/>
          <w:szCs w:val="24"/>
        </w:rPr>
      </w:pPr>
    </w:p>
    <w:p w:rsidR="00CD2632" w:rsidRPr="006813EA" w:rsidRDefault="00CD2632" w:rsidP="00F755A1">
      <w:pPr>
        <w:pStyle w:val="Style4"/>
        <w:keepNext/>
        <w:keepLines/>
        <w:widowControl/>
        <w:suppressLineNumbers/>
        <w:shd w:val="clear" w:color="auto" w:fill="auto"/>
        <w:suppressAutoHyphens/>
        <w:spacing w:before="0" w:after="0" w:line="200" w:lineRule="exact"/>
        <w:ind w:left="4248" w:firstLine="708"/>
        <w:jc w:val="both"/>
        <w:rPr>
          <w:sz w:val="24"/>
          <w:szCs w:val="24"/>
        </w:rPr>
      </w:pPr>
      <w:r>
        <w:rPr>
          <w:sz w:val="24"/>
          <w:szCs w:val="24"/>
        </w:rPr>
        <w:t>Č</w:t>
      </w:r>
      <w:r w:rsidRPr="006813EA">
        <w:rPr>
          <w:sz w:val="24"/>
          <w:szCs w:val="24"/>
        </w:rPr>
        <w:t>eská republika Ministerstvo financí</w:t>
      </w:r>
    </w:p>
    <w:p w:rsidR="00CD2632" w:rsidRPr="006813EA" w:rsidRDefault="00CD2632" w:rsidP="00F755A1">
      <w:pPr>
        <w:pStyle w:val="Style4"/>
        <w:keepNext/>
        <w:keepLines/>
        <w:widowControl/>
        <w:suppressLineNumbers/>
        <w:shd w:val="clear" w:color="auto" w:fill="auto"/>
        <w:suppressAutoHyphens/>
        <w:spacing w:before="0" w:after="0" w:line="274" w:lineRule="exact"/>
        <w:ind w:left="5664" w:firstLine="708"/>
        <w:jc w:val="both"/>
        <w:rPr>
          <w:sz w:val="24"/>
          <w:szCs w:val="24"/>
        </w:rPr>
      </w:pPr>
      <w:r w:rsidRPr="006813EA">
        <w:rPr>
          <w:sz w:val="24"/>
          <w:szCs w:val="24"/>
        </w:rPr>
        <w:t>Ing. Tomáš Bauer</w:t>
      </w:r>
    </w:p>
    <w:p w:rsidR="00CD2632" w:rsidRPr="006813EA" w:rsidRDefault="00CD2632" w:rsidP="00F755A1">
      <w:pPr>
        <w:pStyle w:val="Style4"/>
        <w:keepNext/>
        <w:keepLines/>
        <w:widowControl/>
        <w:suppressLineNumbers/>
        <w:shd w:val="clear" w:color="auto" w:fill="auto"/>
        <w:suppressAutoHyphens/>
        <w:spacing w:before="0" w:after="0" w:line="274" w:lineRule="exact"/>
        <w:ind w:left="4248" w:firstLine="708"/>
        <w:jc w:val="both"/>
        <w:rPr>
          <w:sz w:val="24"/>
          <w:szCs w:val="24"/>
        </w:rPr>
      </w:pPr>
      <w:r w:rsidRPr="006813EA">
        <w:rPr>
          <w:sz w:val="24"/>
          <w:szCs w:val="24"/>
        </w:rPr>
        <w:t>Vedoucí sam. oddělení 9003 –</w:t>
      </w:r>
    </w:p>
    <w:p w:rsidR="00CD2632" w:rsidRPr="006813EA" w:rsidRDefault="00CD2632" w:rsidP="002C554C">
      <w:pPr>
        <w:pStyle w:val="Style4"/>
        <w:keepNext/>
        <w:keepLines/>
        <w:widowControl/>
        <w:suppressLineNumbers/>
        <w:shd w:val="clear" w:color="auto" w:fill="auto"/>
        <w:suppressAutoHyphens/>
        <w:spacing w:before="0" w:after="0" w:line="274" w:lineRule="exact"/>
        <w:ind w:left="4248" w:right="-1135" w:firstLine="708"/>
        <w:jc w:val="both"/>
        <w:rPr>
          <w:sz w:val="24"/>
          <w:szCs w:val="24"/>
        </w:rPr>
      </w:pPr>
      <w:r w:rsidRPr="006813EA">
        <w:rPr>
          <w:sz w:val="24"/>
          <w:szCs w:val="24"/>
        </w:rPr>
        <w:t>Kybernetická bezpečnost a strategické řízení ICT resortu</w:t>
      </w:r>
    </w:p>
    <w:p w:rsidR="00CD2632" w:rsidRPr="006813EA" w:rsidRDefault="00CD2632" w:rsidP="00701452">
      <w:pPr>
        <w:pStyle w:val="Style4"/>
        <w:keepNext/>
        <w:keepLines/>
        <w:widowControl/>
        <w:suppressLineNumbers/>
        <w:shd w:val="clear" w:color="auto" w:fill="auto"/>
        <w:suppressAutoHyphens/>
        <w:spacing w:before="0" w:after="0" w:line="274" w:lineRule="exact"/>
        <w:ind w:left="4248" w:firstLine="0"/>
        <w:jc w:val="both"/>
        <w:rPr>
          <w:sz w:val="24"/>
          <w:szCs w:val="24"/>
        </w:rPr>
      </w:pPr>
    </w:p>
    <w:p w:rsidR="00CD2632" w:rsidRPr="006813EA" w:rsidRDefault="00CD2632" w:rsidP="00701452">
      <w:pPr>
        <w:pStyle w:val="Style4"/>
        <w:keepNext/>
        <w:keepLines/>
        <w:widowControl/>
        <w:suppressLineNumbers/>
        <w:shd w:val="clear" w:color="auto" w:fill="auto"/>
        <w:suppressAutoHyphens/>
        <w:spacing w:before="0" w:after="0" w:line="274" w:lineRule="exact"/>
        <w:ind w:left="4248" w:firstLine="0"/>
        <w:jc w:val="both"/>
        <w:rPr>
          <w:sz w:val="24"/>
          <w:szCs w:val="24"/>
        </w:rPr>
      </w:pPr>
    </w:p>
    <w:p w:rsidR="00CD2632" w:rsidRPr="006813EA" w:rsidRDefault="00CD2632" w:rsidP="00701452">
      <w:pPr>
        <w:pStyle w:val="Style4"/>
        <w:keepNext/>
        <w:keepLines/>
        <w:widowControl/>
        <w:suppressLineNumbers/>
        <w:shd w:val="clear" w:color="auto" w:fill="auto"/>
        <w:suppressAutoHyphens/>
        <w:spacing w:before="0" w:after="0" w:line="274" w:lineRule="exact"/>
        <w:ind w:left="4248" w:firstLine="0"/>
        <w:jc w:val="both"/>
        <w:rPr>
          <w:sz w:val="24"/>
          <w:szCs w:val="24"/>
        </w:rPr>
      </w:pPr>
    </w:p>
    <w:p w:rsidR="00CD2632" w:rsidRPr="006813EA" w:rsidRDefault="00CD2632" w:rsidP="00701452">
      <w:pPr>
        <w:pStyle w:val="Style4"/>
        <w:keepNext/>
        <w:keepLines/>
        <w:widowControl/>
        <w:suppressLineNumbers/>
        <w:shd w:val="clear" w:color="auto" w:fill="auto"/>
        <w:suppressAutoHyphens/>
        <w:spacing w:before="0" w:after="0" w:line="274" w:lineRule="exact"/>
        <w:ind w:left="4248" w:firstLine="0"/>
        <w:jc w:val="both"/>
        <w:rPr>
          <w:sz w:val="24"/>
          <w:szCs w:val="24"/>
        </w:rPr>
      </w:pPr>
    </w:p>
    <w:p w:rsidR="00CD2632" w:rsidRPr="006813EA" w:rsidRDefault="00CD2632" w:rsidP="00701452">
      <w:pPr>
        <w:pStyle w:val="Style4"/>
        <w:keepNext/>
        <w:keepLines/>
        <w:widowControl/>
        <w:suppressLineNumbers/>
        <w:shd w:val="clear" w:color="auto" w:fill="auto"/>
        <w:suppressAutoHyphens/>
        <w:spacing w:before="0" w:after="0" w:line="274" w:lineRule="exact"/>
        <w:ind w:left="4248" w:firstLine="0"/>
        <w:jc w:val="both"/>
        <w:rPr>
          <w:sz w:val="24"/>
          <w:szCs w:val="24"/>
        </w:rPr>
      </w:pPr>
    </w:p>
    <w:p w:rsidR="00CD2632" w:rsidRPr="006813EA" w:rsidRDefault="00CD2632" w:rsidP="00701452">
      <w:pPr>
        <w:pStyle w:val="Style4"/>
        <w:keepNext/>
        <w:keepLines/>
        <w:widowControl/>
        <w:suppressLineNumbers/>
        <w:shd w:val="clear" w:color="auto" w:fill="auto"/>
        <w:suppressAutoHyphens/>
        <w:spacing w:before="0" w:after="0" w:line="274" w:lineRule="exact"/>
        <w:ind w:left="4248" w:firstLine="0"/>
        <w:jc w:val="both"/>
        <w:rPr>
          <w:sz w:val="24"/>
          <w:szCs w:val="24"/>
        </w:rPr>
      </w:pPr>
    </w:p>
    <w:p w:rsidR="00CD2632" w:rsidRPr="006813EA" w:rsidRDefault="00CD2632" w:rsidP="00701452">
      <w:pPr>
        <w:pStyle w:val="Style4"/>
        <w:keepNext/>
        <w:keepLines/>
        <w:widowControl/>
        <w:suppressLineNumbers/>
        <w:shd w:val="clear" w:color="auto" w:fill="auto"/>
        <w:suppressAutoHyphens/>
        <w:spacing w:before="0" w:after="0" w:line="274" w:lineRule="exact"/>
        <w:ind w:left="4248" w:firstLine="0"/>
        <w:jc w:val="both"/>
        <w:rPr>
          <w:sz w:val="24"/>
          <w:szCs w:val="24"/>
        </w:rPr>
      </w:pPr>
    </w:p>
    <w:p w:rsidR="00CD2632" w:rsidRPr="006813EA" w:rsidRDefault="00CD2632" w:rsidP="00701452">
      <w:pPr>
        <w:pStyle w:val="Style4"/>
        <w:keepNext/>
        <w:keepLines/>
        <w:widowControl/>
        <w:suppressLineNumbers/>
        <w:shd w:val="clear" w:color="auto" w:fill="auto"/>
        <w:suppressAutoHyphens/>
        <w:spacing w:before="0" w:after="0" w:line="274" w:lineRule="exact"/>
        <w:ind w:firstLine="1276"/>
        <w:jc w:val="left"/>
        <w:rPr>
          <w:sz w:val="24"/>
          <w:szCs w:val="24"/>
        </w:rPr>
        <w:sectPr w:rsidR="00CD2632" w:rsidRPr="006813EA" w:rsidSect="0011154D">
          <w:headerReference w:type="even" r:id="rId8"/>
          <w:footerReference w:type="even" r:id="rId9"/>
          <w:footerReference w:type="default" r:id="rId10"/>
          <w:footerReference w:type="first" r:id="rId11"/>
          <w:pgSz w:w="11909" w:h="16834"/>
          <w:pgMar w:top="1400" w:right="902" w:bottom="284" w:left="902" w:header="0" w:footer="3" w:gutter="0"/>
          <w:cols w:space="708"/>
          <w:noEndnote/>
          <w:titlePg/>
          <w:docGrid w:linePitch="360"/>
        </w:sectPr>
      </w:pPr>
    </w:p>
    <w:p w:rsidR="00CD2632" w:rsidRPr="006813EA" w:rsidRDefault="00CD2632" w:rsidP="002C0FA2">
      <w:pPr>
        <w:keepNext/>
        <w:keepLines/>
        <w:widowControl/>
        <w:suppressLineNumbers/>
        <w:suppressAutoHyphens/>
        <w:spacing w:after="120"/>
        <w:ind w:firstLine="708"/>
        <w:contextualSpacing/>
        <w:jc w:val="both"/>
        <w:rPr>
          <w:rFonts w:ascii="Arial" w:hAnsi="Arial"/>
          <w:b/>
          <w:bCs/>
          <w:color w:val="auto"/>
        </w:rPr>
      </w:pPr>
      <w:bookmarkStart w:id="12" w:name="OLE_LINK3"/>
      <w:bookmarkStart w:id="13" w:name="OLE_LINK4"/>
      <w:r w:rsidRPr="006813EA">
        <w:rPr>
          <w:rFonts w:ascii="Arial" w:hAnsi="Arial"/>
          <w:b/>
          <w:bCs/>
          <w:color w:val="auto"/>
        </w:rPr>
        <w:t>Příloha č. 1 -  Akceptační protokol – vzo</w:t>
      </w:r>
      <w:bookmarkEnd w:id="12"/>
      <w:bookmarkEnd w:id="13"/>
      <w:r w:rsidRPr="006813EA">
        <w:rPr>
          <w:rFonts w:ascii="Arial" w:hAnsi="Arial"/>
          <w:b/>
          <w:bCs/>
          <w:color w:val="auto"/>
        </w:rPr>
        <w:t xml:space="preserve">r </w:t>
      </w:r>
    </w:p>
    <w:p w:rsidR="00CD2632" w:rsidRPr="006813EA" w:rsidRDefault="00CD2632" w:rsidP="00701452">
      <w:pPr>
        <w:keepNext/>
        <w:keepLines/>
        <w:widowControl/>
        <w:suppressLineNumbers/>
        <w:suppressAutoHyphens/>
        <w:spacing w:after="120"/>
        <w:contextualSpacing/>
        <w:jc w:val="center"/>
        <w:rPr>
          <w:rFonts w:ascii="Arial" w:hAnsi="Arial" w:cs="Arial"/>
          <w:color w:val="auto"/>
        </w:rPr>
      </w:pPr>
    </w:p>
    <w:tbl>
      <w:tblPr>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24"/>
        <w:gridCol w:w="567"/>
        <w:gridCol w:w="2551"/>
      </w:tblGrid>
      <w:tr w:rsidR="00CD2632" w:rsidRPr="006813EA" w:rsidTr="002C0FA2">
        <w:tc>
          <w:tcPr>
            <w:tcW w:w="6024" w:type="dxa"/>
            <w:shd w:val="clear" w:color="auto" w:fill="D9D9D9"/>
          </w:tcPr>
          <w:p w:rsidR="00CD2632" w:rsidRPr="006813EA" w:rsidRDefault="00CD2632" w:rsidP="00701452">
            <w:pPr>
              <w:keepNext/>
              <w:keepLines/>
              <w:widowControl/>
              <w:suppressLineNumbers/>
              <w:suppressAutoHyphens/>
              <w:spacing w:after="120"/>
              <w:contextualSpacing/>
              <w:jc w:val="center"/>
              <w:rPr>
                <w:rFonts w:ascii="Arial" w:hAnsi="Arial" w:cs="Arial"/>
                <w:b/>
                <w:color w:val="auto"/>
              </w:rPr>
            </w:pPr>
            <w:r w:rsidRPr="006813EA">
              <w:rPr>
                <w:rFonts w:ascii="Arial" w:hAnsi="Arial" w:cs="Arial"/>
                <w:b/>
                <w:color w:val="auto"/>
              </w:rPr>
              <w:t>Akceptační protokol číslo:</w:t>
            </w:r>
          </w:p>
        </w:tc>
        <w:tc>
          <w:tcPr>
            <w:tcW w:w="567" w:type="dxa"/>
          </w:tcPr>
          <w:p w:rsidR="00CD2632" w:rsidRPr="006813EA" w:rsidRDefault="00CD2632" w:rsidP="00701452">
            <w:pPr>
              <w:keepNext/>
              <w:keepLines/>
              <w:widowControl/>
              <w:suppressLineNumbers/>
              <w:suppressAutoHyphens/>
              <w:spacing w:after="120"/>
              <w:contextualSpacing/>
              <w:jc w:val="center"/>
              <w:rPr>
                <w:rFonts w:ascii="Arial" w:hAnsi="Arial" w:cs="Arial"/>
                <w:b/>
                <w:color w:val="auto"/>
              </w:rPr>
            </w:pPr>
          </w:p>
        </w:tc>
        <w:tc>
          <w:tcPr>
            <w:tcW w:w="2551" w:type="dxa"/>
            <w:shd w:val="clear" w:color="auto" w:fill="D9D9D9"/>
          </w:tcPr>
          <w:p w:rsidR="00CD2632" w:rsidRPr="006813EA" w:rsidRDefault="00CD2632" w:rsidP="00701452">
            <w:pPr>
              <w:keepNext/>
              <w:keepLines/>
              <w:widowControl/>
              <w:suppressLineNumbers/>
              <w:suppressAutoHyphens/>
              <w:spacing w:after="120"/>
              <w:contextualSpacing/>
              <w:jc w:val="center"/>
              <w:rPr>
                <w:rFonts w:ascii="Arial" w:hAnsi="Arial" w:cs="Arial"/>
                <w:b/>
                <w:color w:val="auto"/>
              </w:rPr>
            </w:pPr>
          </w:p>
        </w:tc>
      </w:tr>
    </w:tbl>
    <w:p w:rsidR="00CD2632" w:rsidRPr="006813EA" w:rsidRDefault="00CD2632" w:rsidP="00701452">
      <w:pPr>
        <w:keepNext/>
        <w:keepLines/>
        <w:widowControl/>
        <w:suppressLineNumbers/>
        <w:suppressAutoHyphens/>
        <w:spacing w:after="120"/>
        <w:contextualSpacing/>
        <w:jc w:val="both"/>
        <w:rPr>
          <w:rFonts w:ascii="Arial" w:hAnsi="Arial" w:cs="Arial"/>
          <w:color w:val="auto"/>
        </w:rPr>
      </w:pPr>
    </w:p>
    <w:p w:rsidR="00CD2632" w:rsidRPr="006813EA" w:rsidRDefault="00CD2632" w:rsidP="00701452">
      <w:pPr>
        <w:keepNext/>
        <w:keepLines/>
        <w:widowControl/>
        <w:suppressLineNumbers/>
        <w:suppressAutoHyphens/>
        <w:spacing w:after="120"/>
        <w:contextualSpacing/>
        <w:jc w:val="center"/>
        <w:rPr>
          <w:rFonts w:ascii="Arial" w:hAnsi="Arial" w:cs="Arial"/>
          <w:color w:val="auto"/>
        </w:rPr>
      </w:pPr>
    </w:p>
    <w:p w:rsidR="00CD2632" w:rsidRPr="006813EA" w:rsidRDefault="00CD2632" w:rsidP="00701452">
      <w:pPr>
        <w:keepNext/>
        <w:keepLines/>
        <w:widowControl/>
        <w:suppressLineNumbers/>
        <w:suppressAutoHyphens/>
        <w:spacing w:after="120"/>
        <w:contextualSpacing/>
        <w:jc w:val="center"/>
        <w:rPr>
          <w:rFonts w:ascii="Arial" w:hAnsi="Arial" w:cs="Arial"/>
          <w:color w:val="auto"/>
        </w:rPr>
      </w:pPr>
    </w:p>
    <w:p w:rsidR="00CD2632" w:rsidRPr="006813EA" w:rsidRDefault="00CD2632" w:rsidP="002C0FA2">
      <w:pPr>
        <w:keepNext/>
        <w:keepLines/>
        <w:widowControl/>
        <w:suppressLineNumbers/>
        <w:suppressAutoHyphens/>
        <w:spacing w:after="120"/>
        <w:ind w:firstLine="708"/>
        <w:contextualSpacing/>
        <w:jc w:val="both"/>
        <w:rPr>
          <w:rFonts w:ascii="Arial" w:hAnsi="Arial" w:cs="Arial"/>
          <w:b/>
          <w:bCs/>
          <w:color w:val="auto"/>
        </w:rPr>
      </w:pPr>
      <w:r w:rsidRPr="006813EA">
        <w:rPr>
          <w:rFonts w:ascii="Arial" w:hAnsi="Arial" w:cs="Arial"/>
          <w:b/>
          <w:bCs/>
          <w:color w:val="auto"/>
        </w:rPr>
        <w:t>Akceptace plnění:</w:t>
      </w:r>
    </w:p>
    <w:p w:rsidR="00CD2632" w:rsidRPr="006813EA" w:rsidRDefault="00CD2632" w:rsidP="00701452">
      <w:pPr>
        <w:keepNext/>
        <w:keepLines/>
        <w:widowControl/>
        <w:suppressLineNumbers/>
        <w:suppressAutoHyphens/>
        <w:contextualSpacing/>
        <w:jc w:val="both"/>
        <w:rPr>
          <w:rFonts w:ascii="Arial" w:hAnsi="Arial" w:cs="Arial"/>
          <w:b/>
          <w:bCs/>
          <w:color w:val="auto"/>
        </w:rPr>
      </w:pPr>
    </w:p>
    <w:p w:rsidR="00CD2632" w:rsidRPr="006813EA" w:rsidRDefault="00CD2632" w:rsidP="00701452">
      <w:pPr>
        <w:keepNext/>
        <w:keepLines/>
        <w:widowControl/>
        <w:suppressLineNumbers/>
        <w:suppressAutoHyphens/>
        <w:spacing w:after="120"/>
        <w:contextualSpacing/>
        <w:jc w:val="both"/>
        <w:rPr>
          <w:rFonts w:ascii="Arial" w:hAnsi="Arial" w:cs="Arial"/>
          <w:color w:val="auto"/>
        </w:rPr>
      </w:pPr>
      <w:r w:rsidRPr="006813EA">
        <w:rPr>
          <w:rFonts w:ascii="Arial" w:hAnsi="Arial" w:cs="Arial"/>
          <w:color w:val="auto"/>
        </w:rPr>
        <w:tab/>
      </w:r>
    </w:p>
    <w:tbl>
      <w:tblPr>
        <w:tblW w:w="0" w:type="auto"/>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CD2632" w:rsidRPr="006813EA" w:rsidTr="002C0FA2">
        <w:trPr>
          <w:trHeight w:hRule="exact" w:val="510"/>
        </w:trPr>
        <w:tc>
          <w:tcPr>
            <w:tcW w:w="9212" w:type="dxa"/>
            <w:vAlign w:val="center"/>
          </w:tcPr>
          <w:p w:rsidR="00CD2632" w:rsidRPr="006813EA" w:rsidRDefault="00CD2632" w:rsidP="00701452">
            <w:pPr>
              <w:keepNext/>
              <w:keepLines/>
              <w:widowControl/>
              <w:suppressLineNumbers/>
              <w:suppressAutoHyphens/>
              <w:spacing w:after="120"/>
              <w:contextualSpacing/>
              <w:jc w:val="both"/>
              <w:rPr>
                <w:rFonts w:ascii="Arial" w:hAnsi="Arial" w:cs="Arial"/>
                <w:b/>
                <w:bCs/>
                <w:color w:val="auto"/>
              </w:rPr>
            </w:pPr>
            <w:r w:rsidRPr="006813EA">
              <w:rPr>
                <w:rFonts w:ascii="Arial" w:hAnsi="Arial" w:cs="Arial"/>
                <w:b/>
                <w:bCs/>
                <w:color w:val="auto"/>
              </w:rPr>
              <w:t>S výsledkem:</w:t>
            </w:r>
            <w:r w:rsidRPr="006813EA">
              <w:rPr>
                <w:rFonts w:ascii="Arial" w:hAnsi="Arial" w:cs="Arial"/>
                <w:color w:val="auto"/>
              </w:rPr>
              <w:t xml:space="preserve"> </w:t>
            </w:r>
            <w:r w:rsidRPr="006813EA">
              <w:rPr>
                <w:rFonts w:ascii="Arial" w:hAnsi="Arial"/>
                <w:b/>
                <w:color w:val="auto"/>
              </w:rPr>
              <w:fldChar w:fldCharType="begin">
                <w:ffData>
                  <w:name w:val="Check4"/>
                  <w:enabled/>
                  <w:calcOnExit w:val="0"/>
                  <w:checkBox>
                    <w:sizeAuto/>
                    <w:default w:val="0"/>
                  </w:checkBox>
                </w:ffData>
              </w:fldChar>
            </w:r>
            <w:r w:rsidRPr="006813EA">
              <w:rPr>
                <w:rFonts w:ascii="Arial" w:hAnsi="Arial"/>
                <w:b/>
                <w:color w:val="auto"/>
              </w:rPr>
              <w:instrText xml:space="preserve"> FORMCHECKBOX </w:instrText>
            </w:r>
            <w:r w:rsidRPr="006813EA">
              <w:rPr>
                <w:rFonts w:ascii="Arial" w:hAnsi="Arial"/>
                <w:b/>
                <w:color w:val="auto"/>
              </w:rPr>
            </w:r>
            <w:r w:rsidRPr="006813EA">
              <w:rPr>
                <w:rFonts w:ascii="Arial" w:hAnsi="Arial"/>
                <w:b/>
                <w:color w:val="auto"/>
              </w:rPr>
              <w:fldChar w:fldCharType="end"/>
            </w:r>
            <w:r w:rsidRPr="006813EA">
              <w:rPr>
                <w:rFonts w:ascii="Arial" w:hAnsi="Arial" w:cs="Arial"/>
                <w:color w:val="auto"/>
              </w:rPr>
              <w:t xml:space="preserve"> </w:t>
            </w:r>
            <w:r w:rsidRPr="006813EA">
              <w:rPr>
                <w:rFonts w:ascii="Arial" w:hAnsi="Arial" w:cs="Arial"/>
                <w:b/>
                <w:bCs/>
                <w:color w:val="auto"/>
              </w:rPr>
              <w:t xml:space="preserve">akceptováno  </w:t>
            </w:r>
            <w:r w:rsidRPr="006813EA">
              <w:rPr>
                <w:rFonts w:ascii="Arial" w:hAnsi="Arial"/>
                <w:b/>
                <w:color w:val="auto"/>
              </w:rPr>
              <w:fldChar w:fldCharType="begin">
                <w:ffData>
                  <w:name w:val="Check4"/>
                  <w:enabled/>
                  <w:calcOnExit w:val="0"/>
                  <w:checkBox>
                    <w:sizeAuto/>
                    <w:default w:val="0"/>
                  </w:checkBox>
                </w:ffData>
              </w:fldChar>
            </w:r>
            <w:r w:rsidRPr="006813EA">
              <w:rPr>
                <w:rFonts w:ascii="Arial" w:hAnsi="Arial"/>
                <w:b/>
                <w:color w:val="auto"/>
              </w:rPr>
              <w:instrText xml:space="preserve"> FORMCHECKBOX </w:instrText>
            </w:r>
            <w:r w:rsidRPr="006813EA">
              <w:rPr>
                <w:rFonts w:ascii="Arial" w:hAnsi="Arial"/>
                <w:b/>
                <w:color w:val="auto"/>
              </w:rPr>
            </w:r>
            <w:r w:rsidRPr="006813EA">
              <w:rPr>
                <w:rFonts w:ascii="Arial" w:hAnsi="Arial"/>
                <w:b/>
                <w:color w:val="auto"/>
              </w:rPr>
              <w:fldChar w:fldCharType="end"/>
            </w:r>
            <w:r w:rsidRPr="006813EA">
              <w:rPr>
                <w:rFonts w:ascii="Arial" w:hAnsi="Arial" w:cs="Arial"/>
                <w:b/>
                <w:bCs/>
                <w:color w:val="auto"/>
              </w:rPr>
              <w:t xml:space="preserve">  akceptováno s výhradami </w:t>
            </w:r>
            <w:r w:rsidRPr="006813EA">
              <w:rPr>
                <w:rFonts w:ascii="Arial" w:hAnsi="Arial"/>
                <w:b/>
                <w:color w:val="auto"/>
              </w:rPr>
              <w:fldChar w:fldCharType="begin">
                <w:ffData>
                  <w:name w:val="Check4"/>
                  <w:enabled/>
                  <w:calcOnExit w:val="0"/>
                  <w:checkBox>
                    <w:sizeAuto/>
                    <w:default w:val="0"/>
                  </w:checkBox>
                </w:ffData>
              </w:fldChar>
            </w:r>
            <w:r w:rsidRPr="006813EA">
              <w:rPr>
                <w:rFonts w:ascii="Arial" w:hAnsi="Arial"/>
                <w:b/>
                <w:color w:val="auto"/>
              </w:rPr>
              <w:instrText xml:space="preserve"> FORMCHECKBOX </w:instrText>
            </w:r>
            <w:r w:rsidRPr="006813EA">
              <w:rPr>
                <w:rFonts w:ascii="Arial" w:hAnsi="Arial"/>
                <w:b/>
                <w:color w:val="auto"/>
              </w:rPr>
            </w:r>
            <w:r w:rsidRPr="006813EA">
              <w:rPr>
                <w:rFonts w:ascii="Arial" w:hAnsi="Arial"/>
                <w:b/>
                <w:color w:val="auto"/>
              </w:rPr>
              <w:fldChar w:fldCharType="end"/>
            </w:r>
            <w:r w:rsidRPr="006813EA">
              <w:rPr>
                <w:rFonts w:ascii="Arial" w:hAnsi="Arial" w:cs="Arial"/>
                <w:b/>
                <w:bCs/>
                <w:color w:val="auto"/>
              </w:rPr>
              <w:t xml:space="preserve"> neakceptováno</w:t>
            </w:r>
          </w:p>
        </w:tc>
      </w:tr>
      <w:tr w:rsidR="00CD2632" w:rsidRPr="006813EA" w:rsidTr="002C0FA2">
        <w:trPr>
          <w:trHeight w:hRule="exact" w:val="20"/>
        </w:trPr>
        <w:tc>
          <w:tcPr>
            <w:tcW w:w="9212" w:type="dxa"/>
            <w:tcBorders>
              <w:left w:val="nil"/>
              <w:bottom w:val="nil"/>
              <w:right w:val="nil"/>
            </w:tcBorders>
          </w:tcPr>
          <w:p w:rsidR="00CD2632" w:rsidRPr="006813EA" w:rsidRDefault="00CD2632" w:rsidP="00701452">
            <w:pPr>
              <w:keepNext/>
              <w:keepLines/>
              <w:widowControl/>
              <w:suppressLineNumbers/>
              <w:suppressAutoHyphens/>
              <w:spacing w:after="120"/>
              <w:contextualSpacing/>
              <w:jc w:val="both"/>
              <w:rPr>
                <w:rFonts w:ascii="Arial" w:hAnsi="Arial" w:cs="Arial"/>
                <w:b/>
                <w:bCs/>
                <w:color w:val="auto"/>
              </w:rPr>
            </w:pPr>
          </w:p>
        </w:tc>
      </w:tr>
    </w:tbl>
    <w:p w:rsidR="00CD2632" w:rsidRPr="006813EA" w:rsidRDefault="00CD2632" w:rsidP="00701452">
      <w:pPr>
        <w:keepNext/>
        <w:keepLines/>
        <w:widowControl/>
        <w:suppressLineNumbers/>
        <w:suppressAutoHyphens/>
        <w:spacing w:after="120"/>
        <w:contextualSpacing/>
        <w:jc w:val="both"/>
        <w:rPr>
          <w:rFonts w:ascii="Arial" w:hAnsi="Arial" w:cs="Arial"/>
          <w:color w:val="auto"/>
        </w:rPr>
      </w:pPr>
    </w:p>
    <w:p w:rsidR="00CD2632" w:rsidRPr="006813EA" w:rsidRDefault="00CD2632" w:rsidP="002C0FA2">
      <w:pPr>
        <w:keepNext/>
        <w:keepLines/>
        <w:widowControl/>
        <w:suppressLineNumbers/>
        <w:suppressAutoHyphens/>
        <w:spacing w:after="120"/>
        <w:ind w:firstLine="708"/>
        <w:contextualSpacing/>
        <w:jc w:val="both"/>
        <w:rPr>
          <w:rFonts w:ascii="Arial" w:hAnsi="Arial" w:cs="Arial"/>
          <w:color w:val="auto"/>
        </w:rPr>
      </w:pPr>
      <w:r w:rsidRPr="006813EA">
        <w:rPr>
          <w:rFonts w:ascii="Arial" w:hAnsi="Arial" w:cs="Arial"/>
          <w:b/>
          <w:bCs/>
          <w:color w:val="auto"/>
        </w:rPr>
        <w:t>Datum akceptace:</w:t>
      </w:r>
      <w:r w:rsidRPr="006813EA">
        <w:rPr>
          <w:rFonts w:ascii="Arial" w:hAnsi="Arial" w:cs="Arial"/>
          <w:color w:val="auto"/>
        </w:rPr>
        <w:t xml:space="preserve"> </w:t>
      </w:r>
      <w:r w:rsidRPr="006813EA">
        <w:rPr>
          <w:rFonts w:ascii="Arial" w:hAnsi="Arial" w:cs="Arial"/>
          <w:color w:val="auto"/>
        </w:rPr>
        <w:tab/>
      </w:r>
    </w:p>
    <w:p w:rsidR="00CD2632" w:rsidRPr="006813EA" w:rsidRDefault="00CD2632" w:rsidP="00701452">
      <w:pPr>
        <w:keepNext/>
        <w:keepLines/>
        <w:widowControl/>
        <w:suppressLineNumbers/>
        <w:suppressAutoHyphens/>
        <w:spacing w:after="120"/>
        <w:contextualSpacing/>
        <w:jc w:val="both"/>
        <w:rPr>
          <w:rFonts w:ascii="Arial" w:hAnsi="Arial" w:cs="Arial"/>
          <w:color w:val="auto"/>
        </w:rPr>
      </w:pPr>
    </w:p>
    <w:p w:rsidR="00CD2632" w:rsidRPr="006813EA" w:rsidRDefault="00CD2632" w:rsidP="002C0FA2">
      <w:pPr>
        <w:keepNext/>
        <w:keepLines/>
        <w:widowControl/>
        <w:suppressLineNumbers/>
        <w:suppressAutoHyphens/>
        <w:spacing w:after="120"/>
        <w:ind w:firstLine="708"/>
        <w:contextualSpacing/>
        <w:jc w:val="both"/>
        <w:rPr>
          <w:rFonts w:ascii="Arial" w:hAnsi="Arial" w:cs="Arial"/>
          <w:b/>
          <w:bCs/>
          <w:color w:val="auto"/>
        </w:rPr>
      </w:pPr>
      <w:r w:rsidRPr="006813EA">
        <w:rPr>
          <w:rFonts w:ascii="Arial" w:hAnsi="Arial" w:cs="Arial"/>
          <w:b/>
          <w:bCs/>
          <w:color w:val="auto"/>
        </w:rPr>
        <w:t>Akceptaci provedli:</w:t>
      </w:r>
    </w:p>
    <w:p w:rsidR="00CD2632" w:rsidRPr="006813EA" w:rsidRDefault="00CD2632" w:rsidP="00701452">
      <w:pPr>
        <w:keepNext/>
        <w:keepLines/>
        <w:widowControl/>
        <w:suppressLineNumbers/>
        <w:suppressAutoHyphens/>
        <w:spacing w:after="120"/>
        <w:contextualSpacing/>
        <w:jc w:val="both"/>
        <w:rPr>
          <w:rFonts w:ascii="Arial" w:hAnsi="Arial" w:cs="Arial"/>
          <w:color w:val="auto"/>
        </w:rPr>
      </w:pPr>
    </w:p>
    <w:tbl>
      <w:tblPr>
        <w:tblW w:w="9270"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10"/>
        <w:gridCol w:w="2890"/>
        <w:gridCol w:w="3070"/>
      </w:tblGrid>
      <w:tr w:rsidR="00CD2632" w:rsidRPr="006813EA" w:rsidTr="002C0FA2">
        <w:tc>
          <w:tcPr>
            <w:tcW w:w="3310" w:type="dxa"/>
          </w:tcPr>
          <w:p w:rsidR="00CD2632" w:rsidRPr="006813EA" w:rsidRDefault="00CD2632" w:rsidP="00701452">
            <w:pPr>
              <w:keepNext/>
              <w:keepLines/>
              <w:widowControl/>
              <w:suppressLineNumbers/>
              <w:suppressAutoHyphens/>
              <w:spacing w:after="120"/>
              <w:contextualSpacing/>
              <w:jc w:val="center"/>
              <w:rPr>
                <w:rFonts w:ascii="Arial" w:hAnsi="Arial" w:cs="Arial"/>
                <w:b/>
                <w:color w:val="auto"/>
              </w:rPr>
            </w:pPr>
            <w:r w:rsidRPr="006813EA">
              <w:rPr>
                <w:rFonts w:ascii="Arial" w:hAnsi="Arial" w:cs="Arial"/>
                <w:b/>
                <w:color w:val="auto"/>
              </w:rPr>
              <w:t>Funkce</w:t>
            </w:r>
          </w:p>
        </w:tc>
        <w:tc>
          <w:tcPr>
            <w:tcW w:w="2890" w:type="dxa"/>
          </w:tcPr>
          <w:p w:rsidR="00CD2632" w:rsidRPr="006813EA" w:rsidRDefault="00CD2632" w:rsidP="00701452">
            <w:pPr>
              <w:keepNext/>
              <w:keepLines/>
              <w:widowControl/>
              <w:suppressLineNumbers/>
              <w:suppressAutoHyphens/>
              <w:spacing w:after="120"/>
              <w:contextualSpacing/>
              <w:jc w:val="center"/>
              <w:rPr>
                <w:rFonts w:ascii="Arial" w:hAnsi="Arial" w:cs="Arial"/>
                <w:b/>
                <w:color w:val="auto"/>
              </w:rPr>
            </w:pPr>
            <w:r w:rsidRPr="006813EA">
              <w:rPr>
                <w:rFonts w:ascii="Arial" w:hAnsi="Arial" w:cs="Arial"/>
                <w:b/>
                <w:color w:val="auto"/>
              </w:rPr>
              <w:t>Jméno</w:t>
            </w:r>
          </w:p>
        </w:tc>
        <w:tc>
          <w:tcPr>
            <w:tcW w:w="3070" w:type="dxa"/>
          </w:tcPr>
          <w:p w:rsidR="00CD2632" w:rsidRPr="006813EA" w:rsidRDefault="00CD2632" w:rsidP="00701452">
            <w:pPr>
              <w:keepNext/>
              <w:keepLines/>
              <w:widowControl/>
              <w:suppressLineNumbers/>
              <w:suppressAutoHyphens/>
              <w:spacing w:after="120"/>
              <w:contextualSpacing/>
              <w:jc w:val="center"/>
              <w:rPr>
                <w:rFonts w:ascii="Arial" w:hAnsi="Arial" w:cs="Arial"/>
                <w:b/>
                <w:color w:val="auto"/>
              </w:rPr>
            </w:pPr>
            <w:r w:rsidRPr="006813EA">
              <w:rPr>
                <w:rFonts w:ascii="Arial" w:hAnsi="Arial" w:cs="Arial"/>
                <w:b/>
                <w:color w:val="auto"/>
              </w:rPr>
              <w:t>Podpis</w:t>
            </w:r>
          </w:p>
        </w:tc>
      </w:tr>
      <w:tr w:rsidR="00CD2632" w:rsidRPr="006813EA" w:rsidTr="002C0FA2">
        <w:trPr>
          <w:trHeight w:val="765"/>
        </w:trPr>
        <w:tc>
          <w:tcPr>
            <w:tcW w:w="3310" w:type="dxa"/>
            <w:vAlign w:val="center"/>
          </w:tcPr>
          <w:p w:rsidR="00CD2632" w:rsidRPr="006813EA" w:rsidRDefault="00CD2632" w:rsidP="00701452">
            <w:pPr>
              <w:keepNext/>
              <w:keepLines/>
              <w:widowControl/>
              <w:suppressLineNumbers/>
              <w:suppressAutoHyphens/>
              <w:spacing w:after="120"/>
              <w:contextualSpacing/>
              <w:jc w:val="both"/>
              <w:rPr>
                <w:rFonts w:ascii="Arial" w:hAnsi="Arial" w:cs="Arial"/>
                <w:b/>
                <w:color w:val="auto"/>
              </w:rPr>
            </w:pPr>
          </w:p>
          <w:p w:rsidR="00CD2632" w:rsidRPr="006813EA" w:rsidRDefault="00CD2632" w:rsidP="002C0FA2">
            <w:pPr>
              <w:keepNext/>
              <w:keepLines/>
              <w:widowControl/>
              <w:suppressLineNumbers/>
              <w:tabs>
                <w:tab w:val="left" w:pos="1985"/>
              </w:tabs>
              <w:suppressAutoHyphens/>
              <w:overflowPunct w:val="0"/>
              <w:autoSpaceDE w:val="0"/>
              <w:autoSpaceDN w:val="0"/>
              <w:adjustRightInd w:val="0"/>
              <w:spacing w:before="120"/>
              <w:rPr>
                <w:rFonts w:ascii="Arial" w:hAnsi="Arial" w:cs="Arial"/>
                <w:b/>
                <w:color w:val="auto"/>
              </w:rPr>
            </w:pPr>
            <w:r w:rsidRPr="006813EA">
              <w:rPr>
                <w:rFonts w:ascii="Arial" w:hAnsi="Arial" w:cs="Arial"/>
                <w:b/>
                <w:color w:val="auto"/>
                <w:highlight w:val="yellow"/>
              </w:rPr>
              <w:t>……………………</w:t>
            </w:r>
            <w:r w:rsidRPr="006813EA">
              <w:rPr>
                <w:rFonts w:ascii="Arial" w:hAnsi="Arial" w:cs="Arial"/>
                <w:b/>
                <w:color w:val="auto"/>
              </w:rPr>
              <w:t>:</w:t>
            </w:r>
          </w:p>
          <w:p w:rsidR="00CD2632" w:rsidRPr="006813EA" w:rsidRDefault="00CD2632" w:rsidP="00701452">
            <w:pPr>
              <w:keepNext/>
              <w:keepLines/>
              <w:widowControl/>
              <w:suppressLineNumbers/>
              <w:suppressAutoHyphens/>
              <w:spacing w:after="120"/>
              <w:contextualSpacing/>
              <w:jc w:val="both"/>
              <w:rPr>
                <w:rFonts w:ascii="Arial" w:hAnsi="Arial" w:cs="Arial"/>
                <w:b/>
                <w:color w:val="auto"/>
              </w:rPr>
            </w:pPr>
          </w:p>
        </w:tc>
        <w:tc>
          <w:tcPr>
            <w:tcW w:w="2890" w:type="dxa"/>
            <w:vAlign w:val="center"/>
          </w:tcPr>
          <w:p w:rsidR="00CD2632" w:rsidRPr="006813EA" w:rsidRDefault="00CD2632" w:rsidP="00701452">
            <w:pPr>
              <w:keepNext/>
              <w:keepLines/>
              <w:widowControl/>
              <w:suppressLineNumbers/>
              <w:suppressAutoHyphens/>
              <w:spacing w:after="120"/>
              <w:contextualSpacing/>
              <w:jc w:val="both"/>
              <w:rPr>
                <w:rFonts w:ascii="Arial" w:hAnsi="Arial" w:cs="Arial"/>
                <w:b/>
                <w:color w:val="auto"/>
              </w:rPr>
            </w:pPr>
          </w:p>
        </w:tc>
        <w:tc>
          <w:tcPr>
            <w:tcW w:w="3070" w:type="dxa"/>
            <w:vAlign w:val="center"/>
          </w:tcPr>
          <w:p w:rsidR="00CD2632" w:rsidRPr="006813EA" w:rsidRDefault="00CD2632" w:rsidP="00701452">
            <w:pPr>
              <w:keepNext/>
              <w:keepLines/>
              <w:widowControl/>
              <w:suppressLineNumbers/>
              <w:suppressAutoHyphens/>
              <w:spacing w:after="120"/>
              <w:contextualSpacing/>
              <w:jc w:val="both"/>
              <w:rPr>
                <w:rFonts w:ascii="Arial" w:hAnsi="Arial" w:cs="Arial"/>
                <w:b/>
                <w:color w:val="auto"/>
              </w:rPr>
            </w:pPr>
          </w:p>
        </w:tc>
      </w:tr>
      <w:tr w:rsidR="00CD2632" w:rsidRPr="006813EA" w:rsidTr="002C0FA2">
        <w:trPr>
          <w:trHeight w:val="765"/>
        </w:trPr>
        <w:tc>
          <w:tcPr>
            <w:tcW w:w="3310" w:type="dxa"/>
            <w:vAlign w:val="center"/>
          </w:tcPr>
          <w:p w:rsidR="00CD2632" w:rsidRPr="006813EA" w:rsidRDefault="00CD2632" w:rsidP="00701452">
            <w:pPr>
              <w:keepNext/>
              <w:keepLines/>
              <w:widowControl/>
              <w:suppressLineNumbers/>
              <w:suppressAutoHyphens/>
              <w:spacing w:after="120"/>
              <w:contextualSpacing/>
              <w:jc w:val="both"/>
              <w:rPr>
                <w:rFonts w:ascii="Arial" w:hAnsi="Arial" w:cs="Arial"/>
                <w:b/>
                <w:color w:val="auto"/>
              </w:rPr>
            </w:pPr>
          </w:p>
          <w:p w:rsidR="00CD2632" w:rsidRPr="006813EA" w:rsidRDefault="00CD2632" w:rsidP="00701452">
            <w:pPr>
              <w:keepNext/>
              <w:keepLines/>
              <w:widowControl/>
              <w:suppressLineNumbers/>
              <w:suppressAutoHyphens/>
              <w:spacing w:after="120"/>
              <w:contextualSpacing/>
              <w:jc w:val="both"/>
              <w:rPr>
                <w:rFonts w:ascii="Arial" w:hAnsi="Arial" w:cs="Arial"/>
                <w:b/>
                <w:color w:val="auto"/>
              </w:rPr>
            </w:pPr>
            <w:r w:rsidRPr="006813EA">
              <w:rPr>
                <w:rFonts w:ascii="Arial" w:hAnsi="Arial" w:cs="Arial"/>
                <w:b/>
                <w:color w:val="auto"/>
              </w:rPr>
              <w:t>Zástupce SO 9003:</w:t>
            </w:r>
          </w:p>
          <w:p w:rsidR="00CD2632" w:rsidRPr="006813EA" w:rsidRDefault="00CD2632" w:rsidP="00701452">
            <w:pPr>
              <w:keepNext/>
              <w:keepLines/>
              <w:widowControl/>
              <w:suppressLineNumbers/>
              <w:suppressAutoHyphens/>
              <w:spacing w:after="120"/>
              <w:contextualSpacing/>
              <w:jc w:val="both"/>
              <w:rPr>
                <w:rFonts w:ascii="Arial" w:hAnsi="Arial" w:cs="Arial"/>
                <w:b/>
                <w:color w:val="auto"/>
              </w:rPr>
            </w:pPr>
          </w:p>
        </w:tc>
        <w:tc>
          <w:tcPr>
            <w:tcW w:w="2890" w:type="dxa"/>
            <w:vAlign w:val="center"/>
          </w:tcPr>
          <w:p w:rsidR="00CD2632" w:rsidRPr="006813EA" w:rsidRDefault="00CD2632" w:rsidP="00701452">
            <w:pPr>
              <w:keepNext/>
              <w:keepLines/>
              <w:widowControl/>
              <w:suppressLineNumbers/>
              <w:suppressAutoHyphens/>
              <w:spacing w:after="120"/>
              <w:contextualSpacing/>
              <w:jc w:val="both"/>
              <w:rPr>
                <w:rFonts w:ascii="Arial" w:hAnsi="Arial" w:cs="Arial"/>
                <w:b/>
                <w:color w:val="auto"/>
              </w:rPr>
            </w:pPr>
          </w:p>
        </w:tc>
        <w:tc>
          <w:tcPr>
            <w:tcW w:w="3070" w:type="dxa"/>
            <w:vAlign w:val="center"/>
          </w:tcPr>
          <w:p w:rsidR="00CD2632" w:rsidRPr="006813EA" w:rsidRDefault="00CD2632" w:rsidP="00701452">
            <w:pPr>
              <w:keepNext/>
              <w:keepLines/>
              <w:widowControl/>
              <w:suppressLineNumbers/>
              <w:suppressAutoHyphens/>
              <w:spacing w:after="120"/>
              <w:contextualSpacing/>
              <w:jc w:val="both"/>
              <w:rPr>
                <w:rFonts w:ascii="Arial" w:hAnsi="Arial" w:cs="Arial"/>
                <w:b/>
                <w:color w:val="auto"/>
              </w:rPr>
            </w:pPr>
          </w:p>
        </w:tc>
      </w:tr>
    </w:tbl>
    <w:p w:rsidR="00CD2632" w:rsidRPr="006813EA" w:rsidRDefault="00CD2632" w:rsidP="00701452">
      <w:pPr>
        <w:keepNext/>
        <w:keepLines/>
        <w:widowControl/>
        <w:suppressLineNumbers/>
        <w:suppressAutoHyphens/>
        <w:spacing w:after="120"/>
        <w:contextualSpacing/>
        <w:jc w:val="both"/>
        <w:rPr>
          <w:rFonts w:ascii="Arial" w:hAnsi="Arial" w:cs="Arial"/>
          <w:color w:val="auto"/>
        </w:rPr>
      </w:pPr>
    </w:p>
    <w:p w:rsidR="00CD2632" w:rsidRPr="006813EA" w:rsidRDefault="00CD2632" w:rsidP="00701452">
      <w:pPr>
        <w:keepNext/>
        <w:keepLines/>
        <w:widowControl/>
        <w:suppressLineNumbers/>
        <w:suppressAutoHyphens/>
        <w:spacing w:after="120"/>
        <w:contextualSpacing/>
        <w:jc w:val="both"/>
        <w:rPr>
          <w:rFonts w:ascii="Arial" w:hAnsi="Arial" w:cs="Arial"/>
          <w:color w:val="auto"/>
        </w:rPr>
      </w:pPr>
    </w:p>
    <w:p w:rsidR="00CD2632" w:rsidRPr="006813EA" w:rsidRDefault="00CD2632" w:rsidP="002C0FA2">
      <w:pPr>
        <w:keepNext/>
        <w:keepLines/>
        <w:widowControl/>
        <w:suppressLineNumbers/>
        <w:suppressAutoHyphens/>
        <w:spacing w:after="120"/>
        <w:ind w:firstLine="708"/>
        <w:contextualSpacing/>
        <w:jc w:val="both"/>
        <w:rPr>
          <w:rFonts w:ascii="Arial" w:hAnsi="Arial" w:cs="Arial"/>
          <w:b/>
          <w:color w:val="auto"/>
        </w:rPr>
      </w:pPr>
      <w:r w:rsidRPr="006813EA">
        <w:rPr>
          <w:rFonts w:ascii="Arial" w:hAnsi="Arial" w:cs="Arial"/>
          <w:b/>
          <w:color w:val="auto"/>
        </w:rPr>
        <w:t>Popis splnění požadavků zadání:</w:t>
      </w:r>
    </w:p>
    <w:p w:rsidR="00CD2632" w:rsidRPr="006813EA" w:rsidRDefault="00CD2632" w:rsidP="00701452">
      <w:pPr>
        <w:keepNext/>
        <w:keepLines/>
        <w:widowControl/>
        <w:suppressLineNumbers/>
        <w:suppressAutoHyphens/>
        <w:spacing w:after="120"/>
        <w:contextualSpacing/>
        <w:jc w:val="both"/>
        <w:rPr>
          <w:rFonts w:ascii="Arial" w:hAnsi="Arial" w:cs="Arial"/>
          <w:color w:val="auto"/>
        </w:rPr>
      </w:pPr>
    </w:p>
    <w:tbl>
      <w:tblPr>
        <w:tblW w:w="0" w:type="auto"/>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CD2632" w:rsidRPr="006813EA" w:rsidTr="002C0FA2">
        <w:trPr>
          <w:trHeight w:val="5624"/>
        </w:trPr>
        <w:tc>
          <w:tcPr>
            <w:tcW w:w="9212" w:type="dxa"/>
          </w:tcPr>
          <w:p w:rsidR="00CD2632" w:rsidRPr="006813EA" w:rsidRDefault="00CD2632" w:rsidP="00701452">
            <w:pPr>
              <w:keepNext/>
              <w:keepLines/>
              <w:widowControl/>
              <w:suppressLineNumbers/>
              <w:suppressAutoHyphens/>
              <w:spacing w:after="120"/>
              <w:contextualSpacing/>
              <w:jc w:val="both"/>
              <w:rPr>
                <w:rFonts w:ascii="Arial" w:hAnsi="Arial" w:cs="Arial"/>
                <w:b/>
                <w:color w:val="auto"/>
              </w:rPr>
            </w:pPr>
          </w:p>
        </w:tc>
      </w:tr>
    </w:tbl>
    <w:p w:rsidR="00CD2632" w:rsidRPr="006813EA" w:rsidRDefault="00CD2632" w:rsidP="002C0FA2">
      <w:pPr>
        <w:keepNext/>
        <w:keepLines/>
        <w:widowControl/>
        <w:suppressLineNumbers/>
        <w:suppressAutoHyphens/>
        <w:spacing w:after="120"/>
        <w:ind w:firstLine="708"/>
        <w:contextualSpacing/>
        <w:jc w:val="both"/>
        <w:rPr>
          <w:rFonts w:ascii="Arial" w:hAnsi="Arial"/>
          <w:b/>
          <w:bCs/>
          <w:color w:val="auto"/>
        </w:rPr>
      </w:pPr>
      <w:r w:rsidRPr="006813EA">
        <w:rPr>
          <w:rFonts w:ascii="Arial" w:hAnsi="Arial" w:cs="Arial"/>
          <w:color w:val="auto"/>
        </w:rPr>
        <w:br w:type="page"/>
      </w:r>
      <w:bookmarkStart w:id="14" w:name="_GoBack"/>
      <w:bookmarkEnd w:id="14"/>
      <w:r w:rsidRPr="006813EA">
        <w:rPr>
          <w:rFonts w:ascii="Arial" w:hAnsi="Arial"/>
          <w:b/>
          <w:bCs/>
          <w:color w:val="auto"/>
        </w:rPr>
        <w:t xml:space="preserve">Příloha č. 2 -  Předávací protokol – vzor </w:t>
      </w:r>
    </w:p>
    <w:p w:rsidR="00CD2632" w:rsidRPr="006813EA" w:rsidRDefault="00CD2632" w:rsidP="00701452">
      <w:pPr>
        <w:keepNext/>
        <w:keepLines/>
        <w:widowControl/>
        <w:suppressLineNumbers/>
        <w:suppressAutoHyphens/>
        <w:spacing w:before="120"/>
        <w:jc w:val="both"/>
        <w:rPr>
          <w:lang w:eastAsia="en-US"/>
        </w:rPr>
      </w:pPr>
    </w:p>
    <w:p w:rsidR="00CD2632" w:rsidRPr="006813EA" w:rsidRDefault="00CD2632" w:rsidP="00701452">
      <w:pPr>
        <w:keepNext/>
        <w:keepLines/>
        <w:widowControl/>
        <w:suppressLineNumbers/>
        <w:suppressAutoHyphens/>
        <w:spacing w:after="120"/>
        <w:contextualSpacing/>
        <w:jc w:val="center"/>
        <w:rPr>
          <w:rFonts w:ascii="Arial" w:hAnsi="Arial"/>
          <w:b/>
          <w:color w:val="auto"/>
        </w:rPr>
      </w:pPr>
    </w:p>
    <w:p w:rsidR="00CD2632" w:rsidRPr="006813EA" w:rsidRDefault="00CD2632" w:rsidP="00701452">
      <w:pPr>
        <w:keepNext/>
        <w:keepLines/>
        <w:widowControl/>
        <w:suppressLineNumbers/>
        <w:suppressAutoHyphens/>
        <w:spacing w:after="120"/>
        <w:contextualSpacing/>
        <w:jc w:val="center"/>
        <w:rPr>
          <w:rFonts w:ascii="Arial" w:hAnsi="Arial"/>
          <w:b/>
          <w:color w:val="auto"/>
        </w:rPr>
      </w:pPr>
      <w:r w:rsidRPr="006813EA">
        <w:rPr>
          <w:rFonts w:ascii="Arial" w:hAnsi="Arial"/>
          <w:b/>
          <w:color w:val="auto"/>
        </w:rPr>
        <w:t>PŘEDÁVACÍ PROTOKOL</w:t>
      </w:r>
    </w:p>
    <w:p w:rsidR="00CD2632" w:rsidRPr="006813EA" w:rsidRDefault="00CD2632" w:rsidP="00701452">
      <w:pPr>
        <w:keepNext/>
        <w:keepLines/>
        <w:widowControl/>
        <w:suppressLineNumbers/>
        <w:suppressAutoHyphens/>
        <w:spacing w:after="120"/>
        <w:contextualSpacing/>
        <w:jc w:val="center"/>
        <w:rPr>
          <w:rFonts w:ascii="Arial" w:hAnsi="Arial"/>
          <w:b/>
          <w:color w:val="auto"/>
        </w:rPr>
      </w:pPr>
    </w:p>
    <w:p w:rsidR="00CD2632" w:rsidRPr="006813EA" w:rsidRDefault="00CD2632" w:rsidP="00701452">
      <w:pPr>
        <w:keepNext/>
        <w:keepLines/>
        <w:widowControl/>
        <w:suppressLineNumbers/>
        <w:suppressAutoHyphens/>
        <w:spacing w:after="120"/>
        <w:contextualSpacing/>
        <w:jc w:val="center"/>
        <w:rPr>
          <w:rFonts w:ascii="Arial" w:hAnsi="Arial"/>
          <w:b/>
          <w:color w:val="auto"/>
        </w:rPr>
      </w:pPr>
      <w:r w:rsidRPr="006813EA">
        <w:rPr>
          <w:rFonts w:ascii="Arial" w:hAnsi="Arial"/>
          <w:b/>
          <w:color w:val="auto"/>
        </w:rPr>
        <w:t>Věc: ………………………………………</w:t>
      </w:r>
    </w:p>
    <w:p w:rsidR="00CD2632" w:rsidRPr="006813EA" w:rsidRDefault="00CD2632" w:rsidP="00701452">
      <w:pPr>
        <w:keepNext/>
        <w:keepLines/>
        <w:widowControl/>
        <w:suppressLineNumbers/>
        <w:suppressAutoHyphens/>
        <w:spacing w:after="120"/>
        <w:contextualSpacing/>
        <w:jc w:val="both"/>
        <w:rPr>
          <w:rFonts w:ascii="Arial" w:hAnsi="Arial"/>
          <w:b/>
          <w:color w:val="auto"/>
        </w:rPr>
      </w:pPr>
    </w:p>
    <w:p w:rsidR="00CD2632" w:rsidRPr="006813EA" w:rsidRDefault="00CD2632" w:rsidP="00701452">
      <w:pPr>
        <w:keepNext/>
        <w:keepLines/>
        <w:widowControl/>
        <w:suppressLineNumbers/>
        <w:suppressAutoHyphens/>
        <w:spacing w:after="120"/>
        <w:contextualSpacing/>
        <w:jc w:val="center"/>
        <w:rPr>
          <w:rFonts w:ascii="Arial" w:hAnsi="Arial"/>
          <w:b/>
          <w:color w:val="auto"/>
        </w:rPr>
      </w:pPr>
      <w:r w:rsidRPr="006813EA">
        <w:rPr>
          <w:rFonts w:ascii="Arial" w:hAnsi="Arial"/>
          <w:b/>
          <w:color w:val="auto"/>
        </w:rPr>
        <w:t>dle smlouvy č:</w:t>
      </w:r>
    </w:p>
    <w:p w:rsidR="00CD2632" w:rsidRPr="006813EA" w:rsidRDefault="00CD2632" w:rsidP="00701452">
      <w:pPr>
        <w:keepNext/>
        <w:keepLines/>
        <w:widowControl/>
        <w:suppressLineNumbers/>
        <w:suppressAutoHyphens/>
        <w:spacing w:after="120"/>
        <w:contextualSpacing/>
        <w:jc w:val="center"/>
        <w:rPr>
          <w:rFonts w:ascii="Arial" w:hAnsi="Arial"/>
          <w:b/>
          <w:color w:val="auto"/>
        </w:rPr>
      </w:pPr>
    </w:p>
    <w:p w:rsidR="00CD2632" w:rsidRPr="006813EA" w:rsidRDefault="00CD2632" w:rsidP="00701452">
      <w:pPr>
        <w:keepNext/>
        <w:keepLines/>
        <w:widowControl/>
        <w:suppressLineNumbers/>
        <w:suppressAutoHyphens/>
        <w:spacing w:after="120"/>
        <w:contextualSpacing/>
        <w:jc w:val="center"/>
        <w:rPr>
          <w:rFonts w:ascii="Arial" w:hAnsi="Arial"/>
          <w:b/>
          <w:color w:val="auto"/>
        </w:rPr>
      </w:pPr>
    </w:p>
    <w:p w:rsidR="00CD2632" w:rsidRPr="006813EA" w:rsidRDefault="00CD2632" w:rsidP="00701452">
      <w:pPr>
        <w:keepNext/>
        <w:keepLines/>
        <w:widowControl/>
        <w:suppressLineNumbers/>
        <w:suppressAutoHyphens/>
        <w:spacing w:after="120"/>
        <w:contextualSpacing/>
        <w:jc w:val="center"/>
        <w:rPr>
          <w:rFonts w:ascii="Arial" w:hAnsi="Arial"/>
          <w:b/>
          <w:color w:val="auto"/>
        </w:rPr>
      </w:pPr>
      <w:r w:rsidRPr="006813EA">
        <w:rPr>
          <w:rFonts w:ascii="Arial" w:hAnsi="Arial"/>
          <w:b/>
          <w:color w:val="auto"/>
        </w:rPr>
        <w:t>(</w:t>
      </w:r>
      <w:r w:rsidRPr="006813EA">
        <w:rPr>
          <w:rFonts w:ascii="Arial" w:hAnsi="Arial"/>
          <w:b/>
          <w:color w:val="auto"/>
          <w:highlight w:val="yellow"/>
        </w:rPr>
        <w:t>Vítězný uchazeč</w:t>
      </w:r>
      <w:r w:rsidRPr="006813EA">
        <w:rPr>
          <w:rFonts w:ascii="Arial" w:hAnsi="Arial"/>
          <w:b/>
          <w:color w:val="auto"/>
        </w:rPr>
        <w:t>)</w:t>
      </w:r>
    </w:p>
    <w:p w:rsidR="00CD2632" w:rsidRPr="006813EA" w:rsidRDefault="00CD2632" w:rsidP="00701452">
      <w:pPr>
        <w:keepNext/>
        <w:keepLines/>
        <w:widowControl/>
        <w:suppressLineNumbers/>
        <w:suppressAutoHyphens/>
        <w:spacing w:after="120"/>
        <w:contextualSpacing/>
        <w:jc w:val="center"/>
        <w:rPr>
          <w:rFonts w:ascii="Arial" w:hAnsi="Arial"/>
          <w:b/>
          <w:color w:val="auto"/>
        </w:rPr>
      </w:pPr>
      <w:r w:rsidRPr="006813EA">
        <w:rPr>
          <w:rFonts w:ascii="Arial" w:hAnsi="Arial"/>
          <w:b/>
          <w:color w:val="auto"/>
        </w:rPr>
        <w:t xml:space="preserve">předal </w:t>
      </w:r>
    </w:p>
    <w:p w:rsidR="00CD2632" w:rsidRPr="006813EA" w:rsidRDefault="00CD2632" w:rsidP="00701452">
      <w:pPr>
        <w:keepNext/>
        <w:keepLines/>
        <w:widowControl/>
        <w:suppressLineNumbers/>
        <w:suppressAutoHyphens/>
        <w:spacing w:after="120"/>
        <w:contextualSpacing/>
        <w:jc w:val="center"/>
        <w:rPr>
          <w:rFonts w:ascii="Arial" w:hAnsi="Arial"/>
          <w:b/>
          <w:color w:val="auto"/>
        </w:rPr>
      </w:pPr>
    </w:p>
    <w:p w:rsidR="00CD2632" w:rsidRPr="006813EA" w:rsidRDefault="00CD2632" w:rsidP="00701452">
      <w:pPr>
        <w:keepNext/>
        <w:keepLines/>
        <w:widowControl/>
        <w:suppressLineNumbers/>
        <w:suppressAutoHyphens/>
        <w:spacing w:after="120"/>
        <w:contextualSpacing/>
        <w:jc w:val="center"/>
        <w:rPr>
          <w:rFonts w:ascii="Arial" w:hAnsi="Arial"/>
          <w:b/>
          <w:color w:val="auto"/>
        </w:rPr>
      </w:pPr>
    </w:p>
    <w:p w:rsidR="00CD2632" w:rsidRPr="006813EA" w:rsidRDefault="00CD2632" w:rsidP="00701452">
      <w:pPr>
        <w:keepNext/>
        <w:keepLines/>
        <w:widowControl/>
        <w:suppressLineNumbers/>
        <w:suppressAutoHyphens/>
        <w:spacing w:after="120"/>
        <w:contextualSpacing/>
        <w:jc w:val="center"/>
        <w:rPr>
          <w:rFonts w:ascii="Arial" w:hAnsi="Arial"/>
          <w:b/>
          <w:bCs/>
          <w:color w:val="auto"/>
        </w:rPr>
      </w:pPr>
      <w:r w:rsidRPr="006813EA">
        <w:rPr>
          <w:rFonts w:ascii="Arial" w:hAnsi="Arial"/>
          <w:b/>
          <w:bCs/>
          <w:color w:val="auto"/>
        </w:rPr>
        <w:t>Ministerstvu financí</w:t>
      </w:r>
    </w:p>
    <w:p w:rsidR="00CD2632" w:rsidRPr="006813EA" w:rsidRDefault="00CD2632" w:rsidP="00701452">
      <w:pPr>
        <w:keepNext/>
        <w:keepLines/>
        <w:widowControl/>
        <w:suppressLineNumbers/>
        <w:suppressAutoHyphens/>
        <w:spacing w:after="120"/>
        <w:contextualSpacing/>
        <w:jc w:val="center"/>
        <w:rPr>
          <w:rFonts w:ascii="Arial" w:hAnsi="Arial"/>
          <w:color w:val="auto"/>
        </w:rPr>
      </w:pPr>
      <w:r w:rsidRPr="006813EA">
        <w:rPr>
          <w:rFonts w:ascii="Arial" w:hAnsi="Arial"/>
          <w:color w:val="auto"/>
        </w:rPr>
        <w:t>zastoupenému</w:t>
      </w:r>
    </w:p>
    <w:p w:rsidR="00CD2632" w:rsidRPr="006813EA" w:rsidRDefault="00CD2632" w:rsidP="00701452">
      <w:pPr>
        <w:keepNext/>
        <w:keepLines/>
        <w:widowControl/>
        <w:suppressLineNumbers/>
        <w:suppressAutoHyphens/>
        <w:spacing w:after="120"/>
        <w:ind w:left="708"/>
        <w:contextualSpacing/>
        <w:jc w:val="both"/>
        <w:rPr>
          <w:rFonts w:ascii="Arial" w:hAnsi="Arial"/>
          <w:color w:val="auto"/>
        </w:rPr>
      </w:pPr>
      <w:r w:rsidRPr="006813EA">
        <w:rPr>
          <w:rFonts w:ascii="Arial" w:hAnsi="Arial"/>
          <w:bCs/>
          <w:color w:val="auto"/>
        </w:rPr>
        <w:t xml:space="preserve">                                     </w:t>
      </w:r>
    </w:p>
    <w:p w:rsidR="00CD2632" w:rsidRPr="006813EA" w:rsidRDefault="00CD2632" w:rsidP="00701452">
      <w:pPr>
        <w:keepNext/>
        <w:keepLines/>
        <w:widowControl/>
        <w:suppressLineNumbers/>
        <w:suppressAutoHyphens/>
        <w:spacing w:after="120"/>
        <w:contextualSpacing/>
        <w:jc w:val="center"/>
        <w:rPr>
          <w:rFonts w:ascii="Arial" w:hAnsi="Arial"/>
          <w:b/>
          <w:color w:val="auto"/>
        </w:rPr>
      </w:pPr>
    </w:p>
    <w:p w:rsidR="00CD2632" w:rsidRPr="006813EA" w:rsidRDefault="00CD2632" w:rsidP="00701452">
      <w:pPr>
        <w:keepNext/>
        <w:keepLines/>
        <w:widowControl/>
        <w:suppressLineNumbers/>
        <w:suppressAutoHyphens/>
        <w:spacing w:after="120"/>
        <w:contextualSpacing/>
        <w:jc w:val="center"/>
        <w:rPr>
          <w:rFonts w:ascii="Arial" w:hAnsi="Arial"/>
          <w:b/>
          <w:color w:val="auto"/>
        </w:rPr>
      </w:pPr>
      <w:r w:rsidRPr="006813EA">
        <w:rPr>
          <w:rFonts w:ascii="Arial" w:hAnsi="Arial"/>
          <w:b/>
          <w:color w:val="auto"/>
        </w:rPr>
        <w:t>SO 9003</w:t>
      </w:r>
    </w:p>
    <w:p w:rsidR="00CD2632" w:rsidRPr="006813EA" w:rsidRDefault="00CD2632" w:rsidP="00701452">
      <w:pPr>
        <w:keepNext/>
        <w:keepLines/>
        <w:widowControl/>
        <w:suppressLineNumbers/>
        <w:suppressAutoHyphens/>
        <w:spacing w:after="120"/>
        <w:contextualSpacing/>
        <w:jc w:val="center"/>
        <w:rPr>
          <w:rFonts w:ascii="Arial" w:hAnsi="Arial"/>
          <w:b/>
          <w:color w:val="auto"/>
        </w:rPr>
      </w:pPr>
    </w:p>
    <w:p w:rsidR="00CD2632" w:rsidRPr="006813EA" w:rsidRDefault="00CD2632" w:rsidP="00701452">
      <w:pPr>
        <w:keepNext/>
        <w:keepLines/>
        <w:widowControl/>
        <w:suppressLineNumbers/>
        <w:suppressAutoHyphens/>
        <w:spacing w:after="120"/>
        <w:contextualSpacing/>
        <w:jc w:val="both"/>
        <w:rPr>
          <w:rFonts w:ascii="Arial" w:hAnsi="Arial"/>
          <w:bCs/>
          <w:color w:val="auto"/>
        </w:rPr>
      </w:pPr>
      <w:r w:rsidRPr="006813EA">
        <w:rPr>
          <w:rFonts w:ascii="Arial" w:hAnsi="Arial"/>
          <w:bCs/>
          <w:color w:val="auto"/>
        </w:rPr>
        <w:t xml:space="preserve">V Praze dne:  </w:t>
      </w:r>
    </w:p>
    <w:p w:rsidR="00CD2632" w:rsidRPr="006813EA" w:rsidRDefault="00CD2632" w:rsidP="00701452">
      <w:pPr>
        <w:keepNext/>
        <w:keepLines/>
        <w:widowControl/>
        <w:suppressLineNumbers/>
        <w:suppressAutoHyphens/>
        <w:spacing w:after="120"/>
        <w:contextualSpacing/>
        <w:jc w:val="both"/>
        <w:rPr>
          <w:rFonts w:ascii="Arial" w:hAnsi="Arial"/>
          <w:b/>
          <w:color w:val="auto"/>
        </w:rPr>
      </w:pPr>
    </w:p>
    <w:p w:rsidR="00CD2632" w:rsidRPr="006813EA" w:rsidRDefault="00CD2632" w:rsidP="00701452">
      <w:pPr>
        <w:keepNext/>
        <w:keepLines/>
        <w:widowControl/>
        <w:suppressLineNumbers/>
        <w:suppressAutoHyphens/>
        <w:spacing w:after="120"/>
        <w:contextualSpacing/>
        <w:jc w:val="both"/>
        <w:rPr>
          <w:rFonts w:ascii="Arial" w:hAnsi="Arial"/>
          <w:b/>
          <w:color w:val="auto"/>
        </w:rPr>
      </w:pPr>
    </w:p>
    <w:p w:rsidR="00CD2632" w:rsidRPr="006813EA" w:rsidRDefault="00CD2632" w:rsidP="00701452">
      <w:pPr>
        <w:keepNext/>
        <w:keepLines/>
        <w:widowControl/>
        <w:suppressLineNumbers/>
        <w:suppressAutoHyphens/>
        <w:spacing w:after="120"/>
        <w:contextualSpacing/>
        <w:jc w:val="both"/>
        <w:rPr>
          <w:rFonts w:ascii="Arial" w:hAnsi="Arial"/>
          <w:b/>
          <w:color w:val="auto"/>
        </w:rPr>
      </w:pPr>
    </w:p>
    <w:p w:rsidR="00CD2632" w:rsidRPr="006813EA" w:rsidRDefault="00CD2632" w:rsidP="00701452">
      <w:pPr>
        <w:keepNext/>
        <w:keepLines/>
        <w:widowControl/>
        <w:suppressLineNumbers/>
        <w:suppressAutoHyphens/>
        <w:spacing w:after="120"/>
        <w:contextualSpacing/>
        <w:jc w:val="both"/>
        <w:rPr>
          <w:rFonts w:ascii="Arial" w:hAnsi="Arial"/>
          <w:b/>
          <w:color w:val="auto"/>
        </w:rPr>
      </w:pPr>
    </w:p>
    <w:p w:rsidR="00CD2632" w:rsidRPr="006813EA" w:rsidRDefault="00CD2632" w:rsidP="00701452">
      <w:pPr>
        <w:keepNext/>
        <w:keepLines/>
        <w:widowControl/>
        <w:suppressLineNumbers/>
        <w:suppressAutoHyphens/>
        <w:spacing w:after="120"/>
        <w:contextualSpacing/>
        <w:jc w:val="both"/>
        <w:rPr>
          <w:rFonts w:ascii="Arial" w:hAnsi="Arial"/>
          <w:b/>
          <w:color w:val="auto"/>
        </w:rPr>
      </w:pPr>
    </w:p>
    <w:p w:rsidR="00CD2632" w:rsidRPr="006813EA" w:rsidRDefault="00CD2632" w:rsidP="00701452">
      <w:pPr>
        <w:keepNext/>
        <w:keepLines/>
        <w:widowControl/>
        <w:suppressLineNumbers/>
        <w:suppressAutoHyphens/>
        <w:spacing w:after="120"/>
        <w:contextualSpacing/>
        <w:jc w:val="both"/>
        <w:rPr>
          <w:rFonts w:ascii="Arial" w:hAnsi="Arial"/>
          <w:b/>
          <w:color w:val="auto"/>
        </w:rPr>
      </w:pPr>
    </w:p>
    <w:tbl>
      <w:tblPr>
        <w:tblW w:w="8859" w:type="dxa"/>
        <w:tblLayout w:type="fixed"/>
        <w:tblCellMar>
          <w:left w:w="70" w:type="dxa"/>
          <w:right w:w="70" w:type="dxa"/>
        </w:tblCellMar>
        <w:tblLook w:val="0000"/>
      </w:tblPr>
      <w:tblGrid>
        <w:gridCol w:w="3189"/>
        <w:gridCol w:w="2551"/>
        <w:gridCol w:w="3119"/>
      </w:tblGrid>
      <w:tr w:rsidR="00CD2632" w:rsidRPr="006813EA" w:rsidTr="001C7540">
        <w:tc>
          <w:tcPr>
            <w:tcW w:w="3189" w:type="dxa"/>
          </w:tcPr>
          <w:p w:rsidR="00CD2632" w:rsidRPr="006813EA" w:rsidRDefault="00CD2632" w:rsidP="00701452">
            <w:pPr>
              <w:keepNext/>
              <w:keepLines/>
              <w:widowControl/>
              <w:suppressLineNumbers/>
              <w:suppressAutoHyphens/>
              <w:overflowPunct w:val="0"/>
              <w:autoSpaceDE w:val="0"/>
              <w:autoSpaceDN w:val="0"/>
              <w:adjustRightInd w:val="0"/>
              <w:spacing w:after="120"/>
              <w:contextualSpacing/>
              <w:jc w:val="center"/>
              <w:rPr>
                <w:rFonts w:ascii="Arial" w:hAnsi="Arial"/>
                <w:bCs/>
                <w:color w:val="auto"/>
              </w:rPr>
            </w:pPr>
            <w:r w:rsidRPr="006813EA">
              <w:rPr>
                <w:rFonts w:ascii="Arial" w:hAnsi="Arial"/>
                <w:bCs/>
                <w:color w:val="auto"/>
              </w:rPr>
              <w:t>_________________</w:t>
            </w:r>
          </w:p>
        </w:tc>
        <w:tc>
          <w:tcPr>
            <w:tcW w:w="2551" w:type="dxa"/>
          </w:tcPr>
          <w:p w:rsidR="00CD2632" w:rsidRPr="006813EA" w:rsidRDefault="00CD2632" w:rsidP="00701452">
            <w:pPr>
              <w:keepNext/>
              <w:keepLines/>
              <w:widowControl/>
              <w:suppressLineNumbers/>
              <w:suppressAutoHyphens/>
              <w:overflowPunct w:val="0"/>
              <w:autoSpaceDE w:val="0"/>
              <w:autoSpaceDN w:val="0"/>
              <w:adjustRightInd w:val="0"/>
              <w:spacing w:after="120"/>
              <w:contextualSpacing/>
              <w:jc w:val="center"/>
              <w:rPr>
                <w:rFonts w:ascii="Arial" w:hAnsi="Arial"/>
                <w:bCs/>
                <w:color w:val="auto"/>
              </w:rPr>
            </w:pPr>
          </w:p>
        </w:tc>
        <w:tc>
          <w:tcPr>
            <w:tcW w:w="3119" w:type="dxa"/>
          </w:tcPr>
          <w:p w:rsidR="00CD2632" w:rsidRPr="006813EA" w:rsidRDefault="00CD2632" w:rsidP="00701452">
            <w:pPr>
              <w:keepNext/>
              <w:keepLines/>
              <w:widowControl/>
              <w:suppressLineNumbers/>
              <w:suppressAutoHyphens/>
              <w:overflowPunct w:val="0"/>
              <w:autoSpaceDE w:val="0"/>
              <w:autoSpaceDN w:val="0"/>
              <w:adjustRightInd w:val="0"/>
              <w:spacing w:after="120"/>
              <w:contextualSpacing/>
              <w:jc w:val="center"/>
              <w:rPr>
                <w:rFonts w:ascii="Arial" w:hAnsi="Arial"/>
                <w:bCs/>
                <w:color w:val="auto"/>
              </w:rPr>
            </w:pPr>
            <w:r w:rsidRPr="006813EA">
              <w:rPr>
                <w:rFonts w:ascii="Arial" w:hAnsi="Arial"/>
                <w:bCs/>
                <w:color w:val="auto"/>
              </w:rPr>
              <w:t>________________</w:t>
            </w:r>
          </w:p>
        </w:tc>
      </w:tr>
      <w:tr w:rsidR="00CD2632" w:rsidRPr="006813EA" w:rsidTr="001C7540">
        <w:tc>
          <w:tcPr>
            <w:tcW w:w="3189" w:type="dxa"/>
          </w:tcPr>
          <w:p w:rsidR="00CD2632" w:rsidRPr="006813EA" w:rsidRDefault="00CD2632" w:rsidP="00701452">
            <w:pPr>
              <w:keepNext/>
              <w:keepLines/>
              <w:widowControl/>
              <w:suppressLineNumbers/>
              <w:suppressAutoHyphens/>
              <w:overflowPunct w:val="0"/>
              <w:autoSpaceDE w:val="0"/>
              <w:autoSpaceDN w:val="0"/>
              <w:adjustRightInd w:val="0"/>
              <w:spacing w:after="120"/>
              <w:contextualSpacing/>
              <w:jc w:val="center"/>
              <w:rPr>
                <w:rFonts w:ascii="Arial" w:hAnsi="Arial"/>
                <w:bCs/>
                <w:color w:val="auto"/>
              </w:rPr>
            </w:pPr>
            <w:r w:rsidRPr="006813EA">
              <w:rPr>
                <w:rFonts w:ascii="Arial" w:hAnsi="Arial"/>
                <w:bCs/>
                <w:color w:val="auto"/>
              </w:rPr>
              <w:t>Zástupce vítězného uchazeče</w:t>
            </w:r>
          </w:p>
        </w:tc>
        <w:tc>
          <w:tcPr>
            <w:tcW w:w="2551" w:type="dxa"/>
          </w:tcPr>
          <w:p w:rsidR="00CD2632" w:rsidRPr="006813EA" w:rsidRDefault="00CD2632" w:rsidP="00701452">
            <w:pPr>
              <w:keepNext/>
              <w:keepLines/>
              <w:widowControl/>
              <w:suppressLineNumbers/>
              <w:suppressAutoHyphens/>
              <w:overflowPunct w:val="0"/>
              <w:autoSpaceDE w:val="0"/>
              <w:autoSpaceDN w:val="0"/>
              <w:adjustRightInd w:val="0"/>
              <w:spacing w:after="120"/>
              <w:contextualSpacing/>
              <w:jc w:val="center"/>
              <w:rPr>
                <w:rFonts w:ascii="Arial" w:hAnsi="Arial"/>
                <w:bCs/>
                <w:color w:val="auto"/>
              </w:rPr>
            </w:pPr>
          </w:p>
        </w:tc>
        <w:tc>
          <w:tcPr>
            <w:tcW w:w="3119" w:type="dxa"/>
          </w:tcPr>
          <w:p w:rsidR="00CD2632" w:rsidRPr="006813EA" w:rsidRDefault="00CD2632" w:rsidP="00701452">
            <w:pPr>
              <w:keepNext/>
              <w:keepLines/>
              <w:widowControl/>
              <w:suppressLineNumbers/>
              <w:suppressAutoHyphens/>
              <w:overflowPunct w:val="0"/>
              <w:autoSpaceDE w:val="0"/>
              <w:autoSpaceDN w:val="0"/>
              <w:adjustRightInd w:val="0"/>
              <w:spacing w:after="120"/>
              <w:contextualSpacing/>
              <w:jc w:val="center"/>
              <w:rPr>
                <w:rFonts w:ascii="Arial" w:hAnsi="Arial"/>
                <w:bCs/>
                <w:color w:val="auto"/>
              </w:rPr>
            </w:pPr>
            <w:r w:rsidRPr="006813EA">
              <w:rPr>
                <w:rFonts w:ascii="Arial" w:hAnsi="Arial"/>
                <w:bCs/>
                <w:color w:val="auto"/>
              </w:rPr>
              <w:t xml:space="preserve">za Ministerstvo financí </w:t>
            </w:r>
          </w:p>
        </w:tc>
      </w:tr>
      <w:tr w:rsidR="00CD2632" w:rsidRPr="006813EA" w:rsidTr="001C7540">
        <w:tc>
          <w:tcPr>
            <w:tcW w:w="3189" w:type="dxa"/>
          </w:tcPr>
          <w:p w:rsidR="00CD2632" w:rsidRPr="006813EA" w:rsidRDefault="00CD2632" w:rsidP="00701452">
            <w:pPr>
              <w:keepNext/>
              <w:keepLines/>
              <w:widowControl/>
              <w:suppressLineNumbers/>
              <w:suppressAutoHyphens/>
              <w:overflowPunct w:val="0"/>
              <w:autoSpaceDE w:val="0"/>
              <w:autoSpaceDN w:val="0"/>
              <w:adjustRightInd w:val="0"/>
              <w:spacing w:after="120"/>
              <w:contextualSpacing/>
              <w:jc w:val="center"/>
              <w:rPr>
                <w:rFonts w:ascii="Arial" w:hAnsi="Arial"/>
                <w:bCs/>
                <w:color w:val="auto"/>
              </w:rPr>
            </w:pPr>
          </w:p>
        </w:tc>
        <w:tc>
          <w:tcPr>
            <w:tcW w:w="2551" w:type="dxa"/>
          </w:tcPr>
          <w:p w:rsidR="00CD2632" w:rsidRPr="006813EA" w:rsidRDefault="00CD2632" w:rsidP="00701452">
            <w:pPr>
              <w:keepNext/>
              <w:keepLines/>
              <w:widowControl/>
              <w:suppressLineNumbers/>
              <w:suppressAutoHyphens/>
              <w:overflowPunct w:val="0"/>
              <w:autoSpaceDE w:val="0"/>
              <w:autoSpaceDN w:val="0"/>
              <w:adjustRightInd w:val="0"/>
              <w:spacing w:after="120"/>
              <w:contextualSpacing/>
              <w:jc w:val="center"/>
              <w:rPr>
                <w:rFonts w:ascii="Arial" w:hAnsi="Arial"/>
                <w:bCs/>
                <w:color w:val="auto"/>
              </w:rPr>
            </w:pPr>
          </w:p>
        </w:tc>
        <w:tc>
          <w:tcPr>
            <w:tcW w:w="3119" w:type="dxa"/>
          </w:tcPr>
          <w:p w:rsidR="00CD2632" w:rsidRPr="006813EA" w:rsidRDefault="00CD2632" w:rsidP="00701452">
            <w:pPr>
              <w:keepNext/>
              <w:keepLines/>
              <w:widowControl/>
              <w:suppressLineNumbers/>
              <w:suppressAutoHyphens/>
              <w:overflowPunct w:val="0"/>
              <w:autoSpaceDE w:val="0"/>
              <w:autoSpaceDN w:val="0"/>
              <w:adjustRightInd w:val="0"/>
              <w:spacing w:after="120"/>
              <w:contextualSpacing/>
              <w:jc w:val="center"/>
              <w:rPr>
                <w:rFonts w:ascii="Arial" w:hAnsi="Arial"/>
                <w:bCs/>
                <w:color w:val="auto"/>
              </w:rPr>
            </w:pPr>
          </w:p>
        </w:tc>
      </w:tr>
    </w:tbl>
    <w:p w:rsidR="00CD2632" w:rsidRPr="006813EA" w:rsidRDefault="00CD2632" w:rsidP="00701452">
      <w:pPr>
        <w:keepNext/>
        <w:keepLines/>
        <w:widowControl/>
        <w:suppressLineNumbers/>
        <w:suppressAutoHyphens/>
        <w:spacing w:after="120"/>
        <w:contextualSpacing/>
        <w:jc w:val="both"/>
        <w:rPr>
          <w:rFonts w:ascii="Arial" w:hAnsi="Arial"/>
          <w:color w:val="auto"/>
        </w:rPr>
      </w:pPr>
    </w:p>
    <w:p w:rsidR="00CD2632" w:rsidRPr="006813EA" w:rsidRDefault="00CD2632" w:rsidP="00701452">
      <w:pPr>
        <w:keepNext/>
        <w:keepLines/>
        <w:widowControl/>
        <w:suppressLineNumbers/>
        <w:suppressAutoHyphens/>
        <w:spacing w:after="120"/>
        <w:contextualSpacing/>
        <w:jc w:val="both"/>
        <w:rPr>
          <w:rFonts w:ascii="Arial" w:hAnsi="Arial"/>
          <w:color w:val="auto"/>
        </w:rPr>
      </w:pPr>
    </w:p>
    <w:p w:rsidR="00CD2632" w:rsidRPr="006813EA" w:rsidRDefault="00CD2632" w:rsidP="00701452">
      <w:pPr>
        <w:keepNext/>
        <w:keepLines/>
        <w:widowControl/>
        <w:suppressLineNumbers/>
        <w:suppressAutoHyphens/>
        <w:autoSpaceDE w:val="0"/>
        <w:autoSpaceDN w:val="0"/>
        <w:adjustRightInd w:val="0"/>
        <w:rPr>
          <w:rFonts w:ascii="Arial" w:hAnsi="Arial" w:cs="Arial"/>
          <w:b/>
          <w:color w:val="auto"/>
        </w:rPr>
      </w:pPr>
    </w:p>
    <w:p w:rsidR="00CD2632" w:rsidRPr="006813EA" w:rsidRDefault="00CD2632" w:rsidP="00701452">
      <w:pPr>
        <w:pStyle w:val="Style58"/>
        <w:keepNext/>
        <w:keepLines/>
        <w:widowControl/>
        <w:suppressLineNumbers/>
        <w:shd w:val="clear" w:color="auto" w:fill="auto"/>
        <w:tabs>
          <w:tab w:val="right" w:pos="1406"/>
        </w:tabs>
        <w:suppressAutoHyphens/>
        <w:spacing w:line="200" w:lineRule="exact"/>
        <w:rPr>
          <w:sz w:val="24"/>
          <w:szCs w:val="24"/>
        </w:rPr>
      </w:pPr>
    </w:p>
    <w:p w:rsidR="00CD2632" w:rsidRPr="006813EA" w:rsidRDefault="00CD2632">
      <w:pPr>
        <w:pStyle w:val="Style58"/>
        <w:keepNext/>
        <w:keepLines/>
        <w:widowControl/>
        <w:suppressLineNumbers/>
        <w:shd w:val="clear" w:color="auto" w:fill="auto"/>
        <w:tabs>
          <w:tab w:val="right" w:pos="1406"/>
        </w:tabs>
        <w:suppressAutoHyphens/>
        <w:spacing w:line="200" w:lineRule="exact"/>
        <w:rPr>
          <w:sz w:val="24"/>
          <w:szCs w:val="24"/>
        </w:rPr>
      </w:pPr>
    </w:p>
    <w:sectPr w:rsidR="00CD2632" w:rsidRPr="006813EA" w:rsidSect="0011154D">
      <w:type w:val="continuous"/>
      <w:pgSz w:w="11906" w:h="16838"/>
      <w:pgMar w:top="1400" w:right="902" w:bottom="284" w:left="90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632" w:rsidRDefault="00CD2632">
      <w:r>
        <w:separator/>
      </w:r>
    </w:p>
  </w:endnote>
  <w:endnote w:type="continuationSeparator" w:id="0">
    <w:p w:rsidR="00CD2632" w:rsidRDefault="00CD26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632" w:rsidRDefault="00CD2632" w:rsidP="001D223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8</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632" w:rsidRDefault="00CD2632" w:rsidP="001D223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8</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632" w:rsidRDefault="00CD2632" w:rsidP="001D223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8</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632" w:rsidRDefault="00CD2632"/>
  </w:footnote>
  <w:footnote w:type="continuationSeparator" w:id="0">
    <w:p w:rsidR="00CD2632" w:rsidRDefault="00CD263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632" w:rsidRDefault="00CD2632" w:rsidP="001D2231">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8</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4C248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2D0A3B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036B6E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894BAE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33A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FC38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02B2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ECF7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D1C19F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CA0ADE6"/>
    <w:lvl w:ilvl="0">
      <w:start w:val="1"/>
      <w:numFmt w:val="bullet"/>
      <w:lvlText w:val=""/>
      <w:lvlJc w:val="left"/>
      <w:pPr>
        <w:tabs>
          <w:tab w:val="num" w:pos="360"/>
        </w:tabs>
        <w:ind w:left="360" w:hanging="360"/>
      </w:pPr>
      <w:rPr>
        <w:rFonts w:ascii="Symbol" w:hAnsi="Symbol" w:hint="default"/>
      </w:rPr>
    </w:lvl>
  </w:abstractNum>
  <w:abstractNum w:abstractNumId="10">
    <w:nsid w:val="018F016A"/>
    <w:multiLevelType w:val="multilevel"/>
    <w:tmpl w:val="DF34512A"/>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29A7A93"/>
    <w:multiLevelType w:val="multilevel"/>
    <w:tmpl w:val="65E69422"/>
    <w:lvl w:ilvl="0">
      <w:start w:val="9"/>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56D4D0F"/>
    <w:multiLevelType w:val="multilevel"/>
    <w:tmpl w:val="EB9415A8"/>
    <w:lvl w:ilvl="0">
      <w:start w:val="1"/>
      <w:numFmt w:val="decimal"/>
      <w:lvlText w:val="IX.%1."/>
      <w:lvlJc w:val="left"/>
      <w:pPr>
        <w:ind w:left="142"/>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pPr>
        <w:ind w:left="142"/>
      </w:pPr>
      <w:rPr>
        <w:rFonts w:cs="Times New Roman" w:hint="default"/>
      </w:rPr>
    </w:lvl>
    <w:lvl w:ilvl="2">
      <w:numFmt w:val="decimal"/>
      <w:lvlText w:val=""/>
      <w:lvlJc w:val="left"/>
      <w:pPr>
        <w:ind w:left="142"/>
      </w:pPr>
      <w:rPr>
        <w:rFonts w:cs="Times New Roman" w:hint="default"/>
      </w:rPr>
    </w:lvl>
    <w:lvl w:ilvl="3">
      <w:numFmt w:val="decimal"/>
      <w:lvlText w:val=""/>
      <w:lvlJc w:val="left"/>
      <w:pPr>
        <w:ind w:left="142"/>
      </w:pPr>
      <w:rPr>
        <w:rFonts w:cs="Times New Roman" w:hint="default"/>
      </w:rPr>
    </w:lvl>
    <w:lvl w:ilvl="4">
      <w:numFmt w:val="decimal"/>
      <w:lvlText w:val=""/>
      <w:lvlJc w:val="left"/>
      <w:pPr>
        <w:ind w:left="142"/>
      </w:pPr>
      <w:rPr>
        <w:rFonts w:cs="Times New Roman" w:hint="default"/>
      </w:rPr>
    </w:lvl>
    <w:lvl w:ilvl="5">
      <w:numFmt w:val="decimal"/>
      <w:lvlText w:val=""/>
      <w:lvlJc w:val="left"/>
      <w:pPr>
        <w:ind w:left="142"/>
      </w:pPr>
      <w:rPr>
        <w:rFonts w:cs="Times New Roman" w:hint="default"/>
      </w:rPr>
    </w:lvl>
    <w:lvl w:ilvl="6">
      <w:numFmt w:val="decimal"/>
      <w:lvlText w:val=""/>
      <w:lvlJc w:val="left"/>
      <w:pPr>
        <w:ind w:left="142"/>
      </w:pPr>
      <w:rPr>
        <w:rFonts w:cs="Times New Roman" w:hint="default"/>
      </w:rPr>
    </w:lvl>
    <w:lvl w:ilvl="7">
      <w:numFmt w:val="decimal"/>
      <w:lvlText w:val=""/>
      <w:lvlJc w:val="left"/>
      <w:pPr>
        <w:ind w:left="142"/>
      </w:pPr>
      <w:rPr>
        <w:rFonts w:cs="Times New Roman" w:hint="default"/>
      </w:rPr>
    </w:lvl>
    <w:lvl w:ilvl="8">
      <w:numFmt w:val="decimal"/>
      <w:lvlText w:val=""/>
      <w:lvlJc w:val="left"/>
      <w:pPr>
        <w:ind w:left="142"/>
      </w:pPr>
      <w:rPr>
        <w:rFonts w:cs="Times New Roman" w:hint="default"/>
      </w:rPr>
    </w:lvl>
  </w:abstractNum>
  <w:abstractNum w:abstractNumId="13">
    <w:nsid w:val="09C8752D"/>
    <w:multiLevelType w:val="multilevel"/>
    <w:tmpl w:val="8F761956"/>
    <w:lvl w:ilvl="0">
      <w:start w:val="1"/>
      <w:numFmt w:val="decimal"/>
      <w:lvlText w:val="I.2.%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nsid w:val="0AB91B2B"/>
    <w:multiLevelType w:val="multilevel"/>
    <w:tmpl w:val="9A8C564E"/>
    <w:lvl w:ilvl="0">
      <w:start w:val="2"/>
      <w:numFmt w:val="decimal"/>
      <w:lvlText w:val="II.%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5">
    <w:nsid w:val="166E299B"/>
    <w:multiLevelType w:val="multilevel"/>
    <w:tmpl w:val="D5BE920C"/>
    <w:lvl w:ilvl="0">
      <w:start w:val="1"/>
      <w:numFmt w:val="decimal"/>
      <w:lvlText w:val="XII.%1."/>
      <w:lvlJc w:val="left"/>
      <w:pPr>
        <w:ind w:left="142"/>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pPr>
        <w:ind w:left="142"/>
      </w:pPr>
      <w:rPr>
        <w:rFonts w:cs="Times New Roman" w:hint="default"/>
      </w:rPr>
    </w:lvl>
    <w:lvl w:ilvl="2">
      <w:numFmt w:val="decimal"/>
      <w:lvlText w:val=""/>
      <w:lvlJc w:val="left"/>
      <w:pPr>
        <w:ind w:left="142"/>
      </w:pPr>
      <w:rPr>
        <w:rFonts w:cs="Times New Roman" w:hint="default"/>
      </w:rPr>
    </w:lvl>
    <w:lvl w:ilvl="3">
      <w:numFmt w:val="decimal"/>
      <w:lvlText w:val=""/>
      <w:lvlJc w:val="left"/>
      <w:pPr>
        <w:ind w:left="142"/>
      </w:pPr>
      <w:rPr>
        <w:rFonts w:cs="Times New Roman" w:hint="default"/>
      </w:rPr>
    </w:lvl>
    <w:lvl w:ilvl="4">
      <w:numFmt w:val="decimal"/>
      <w:lvlText w:val=""/>
      <w:lvlJc w:val="left"/>
      <w:pPr>
        <w:ind w:left="142"/>
      </w:pPr>
      <w:rPr>
        <w:rFonts w:cs="Times New Roman" w:hint="default"/>
      </w:rPr>
    </w:lvl>
    <w:lvl w:ilvl="5">
      <w:numFmt w:val="decimal"/>
      <w:lvlText w:val=""/>
      <w:lvlJc w:val="left"/>
      <w:pPr>
        <w:ind w:left="142"/>
      </w:pPr>
      <w:rPr>
        <w:rFonts w:cs="Times New Roman" w:hint="default"/>
      </w:rPr>
    </w:lvl>
    <w:lvl w:ilvl="6">
      <w:numFmt w:val="decimal"/>
      <w:lvlText w:val=""/>
      <w:lvlJc w:val="left"/>
      <w:pPr>
        <w:ind w:left="142"/>
      </w:pPr>
      <w:rPr>
        <w:rFonts w:cs="Times New Roman" w:hint="default"/>
      </w:rPr>
    </w:lvl>
    <w:lvl w:ilvl="7">
      <w:numFmt w:val="decimal"/>
      <w:lvlText w:val=""/>
      <w:lvlJc w:val="left"/>
      <w:pPr>
        <w:ind w:left="142"/>
      </w:pPr>
      <w:rPr>
        <w:rFonts w:cs="Times New Roman" w:hint="default"/>
      </w:rPr>
    </w:lvl>
    <w:lvl w:ilvl="8">
      <w:numFmt w:val="decimal"/>
      <w:lvlText w:val=""/>
      <w:lvlJc w:val="left"/>
      <w:pPr>
        <w:ind w:left="142"/>
      </w:pPr>
      <w:rPr>
        <w:rFonts w:cs="Times New Roman" w:hint="default"/>
      </w:rPr>
    </w:lvl>
  </w:abstractNum>
  <w:abstractNum w:abstractNumId="16">
    <w:nsid w:val="17E60961"/>
    <w:multiLevelType w:val="multilevel"/>
    <w:tmpl w:val="45009006"/>
    <w:lvl w:ilvl="0">
      <w:start w:val="1"/>
      <w:numFmt w:val="decimal"/>
      <w:lvlText w:val="VII.%1."/>
      <w:lvlJc w:val="left"/>
      <w:pPr>
        <w:ind w:left="142"/>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pPr>
        <w:ind w:left="142"/>
      </w:pPr>
      <w:rPr>
        <w:rFonts w:cs="Times New Roman" w:hint="default"/>
      </w:rPr>
    </w:lvl>
    <w:lvl w:ilvl="2">
      <w:numFmt w:val="decimal"/>
      <w:lvlText w:val=""/>
      <w:lvlJc w:val="left"/>
      <w:pPr>
        <w:ind w:left="142"/>
      </w:pPr>
      <w:rPr>
        <w:rFonts w:cs="Times New Roman" w:hint="default"/>
      </w:rPr>
    </w:lvl>
    <w:lvl w:ilvl="3">
      <w:numFmt w:val="decimal"/>
      <w:lvlText w:val=""/>
      <w:lvlJc w:val="left"/>
      <w:pPr>
        <w:ind w:left="142"/>
      </w:pPr>
      <w:rPr>
        <w:rFonts w:cs="Times New Roman" w:hint="default"/>
      </w:rPr>
    </w:lvl>
    <w:lvl w:ilvl="4">
      <w:numFmt w:val="decimal"/>
      <w:lvlText w:val=""/>
      <w:lvlJc w:val="left"/>
      <w:pPr>
        <w:ind w:left="142"/>
      </w:pPr>
      <w:rPr>
        <w:rFonts w:cs="Times New Roman" w:hint="default"/>
      </w:rPr>
    </w:lvl>
    <w:lvl w:ilvl="5">
      <w:numFmt w:val="decimal"/>
      <w:lvlText w:val=""/>
      <w:lvlJc w:val="left"/>
      <w:pPr>
        <w:ind w:left="142"/>
      </w:pPr>
      <w:rPr>
        <w:rFonts w:cs="Times New Roman" w:hint="default"/>
      </w:rPr>
    </w:lvl>
    <w:lvl w:ilvl="6">
      <w:numFmt w:val="decimal"/>
      <w:lvlText w:val=""/>
      <w:lvlJc w:val="left"/>
      <w:pPr>
        <w:ind w:left="142"/>
      </w:pPr>
      <w:rPr>
        <w:rFonts w:cs="Times New Roman" w:hint="default"/>
      </w:rPr>
    </w:lvl>
    <w:lvl w:ilvl="7">
      <w:numFmt w:val="decimal"/>
      <w:lvlText w:val=""/>
      <w:lvlJc w:val="left"/>
      <w:pPr>
        <w:ind w:left="142"/>
      </w:pPr>
      <w:rPr>
        <w:rFonts w:cs="Times New Roman" w:hint="default"/>
      </w:rPr>
    </w:lvl>
    <w:lvl w:ilvl="8">
      <w:numFmt w:val="decimal"/>
      <w:lvlText w:val=""/>
      <w:lvlJc w:val="left"/>
      <w:pPr>
        <w:ind w:left="142"/>
      </w:pPr>
      <w:rPr>
        <w:rFonts w:cs="Times New Roman" w:hint="default"/>
      </w:rPr>
    </w:lvl>
  </w:abstractNum>
  <w:abstractNum w:abstractNumId="17">
    <w:nsid w:val="18CD34FE"/>
    <w:multiLevelType w:val="multilevel"/>
    <w:tmpl w:val="522CB580"/>
    <w:lvl w:ilvl="0">
      <w:start w:val="1"/>
      <w:numFmt w:val="decimal"/>
      <w:lvlText w:val="VIII.%1."/>
      <w:lvlJc w:val="left"/>
      <w:pPr>
        <w:ind w:left="142"/>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pPr>
        <w:ind w:left="142"/>
      </w:pPr>
      <w:rPr>
        <w:rFonts w:cs="Times New Roman" w:hint="default"/>
      </w:rPr>
    </w:lvl>
    <w:lvl w:ilvl="2">
      <w:numFmt w:val="decimal"/>
      <w:lvlText w:val=""/>
      <w:lvlJc w:val="left"/>
      <w:pPr>
        <w:ind w:left="142"/>
      </w:pPr>
      <w:rPr>
        <w:rFonts w:cs="Times New Roman" w:hint="default"/>
      </w:rPr>
    </w:lvl>
    <w:lvl w:ilvl="3">
      <w:numFmt w:val="decimal"/>
      <w:lvlText w:val=""/>
      <w:lvlJc w:val="left"/>
      <w:pPr>
        <w:ind w:left="142"/>
      </w:pPr>
      <w:rPr>
        <w:rFonts w:cs="Times New Roman" w:hint="default"/>
      </w:rPr>
    </w:lvl>
    <w:lvl w:ilvl="4">
      <w:numFmt w:val="decimal"/>
      <w:lvlText w:val=""/>
      <w:lvlJc w:val="left"/>
      <w:pPr>
        <w:ind w:left="142"/>
      </w:pPr>
      <w:rPr>
        <w:rFonts w:cs="Times New Roman" w:hint="default"/>
      </w:rPr>
    </w:lvl>
    <w:lvl w:ilvl="5">
      <w:numFmt w:val="decimal"/>
      <w:lvlText w:val=""/>
      <w:lvlJc w:val="left"/>
      <w:pPr>
        <w:ind w:left="142"/>
      </w:pPr>
      <w:rPr>
        <w:rFonts w:cs="Times New Roman" w:hint="default"/>
      </w:rPr>
    </w:lvl>
    <w:lvl w:ilvl="6">
      <w:numFmt w:val="decimal"/>
      <w:lvlText w:val=""/>
      <w:lvlJc w:val="left"/>
      <w:pPr>
        <w:ind w:left="142"/>
      </w:pPr>
      <w:rPr>
        <w:rFonts w:cs="Times New Roman" w:hint="default"/>
      </w:rPr>
    </w:lvl>
    <w:lvl w:ilvl="7">
      <w:numFmt w:val="decimal"/>
      <w:lvlText w:val=""/>
      <w:lvlJc w:val="left"/>
      <w:pPr>
        <w:ind w:left="142"/>
      </w:pPr>
      <w:rPr>
        <w:rFonts w:cs="Times New Roman" w:hint="default"/>
      </w:rPr>
    </w:lvl>
    <w:lvl w:ilvl="8">
      <w:numFmt w:val="decimal"/>
      <w:lvlText w:val=""/>
      <w:lvlJc w:val="left"/>
      <w:pPr>
        <w:ind w:left="142"/>
      </w:pPr>
      <w:rPr>
        <w:rFonts w:cs="Times New Roman" w:hint="default"/>
      </w:rPr>
    </w:lvl>
  </w:abstractNum>
  <w:abstractNum w:abstractNumId="18">
    <w:nsid w:val="1EB426DB"/>
    <w:multiLevelType w:val="multilevel"/>
    <w:tmpl w:val="B44A0F9C"/>
    <w:lvl w:ilvl="0">
      <w:start w:val="1"/>
      <w:numFmt w:val="decimal"/>
      <w:lvlText w:val="X.%1."/>
      <w:lvlJc w:val="left"/>
      <w:pPr>
        <w:ind w:left="142"/>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pPr>
        <w:ind w:left="142"/>
      </w:pPr>
      <w:rPr>
        <w:rFonts w:cs="Times New Roman" w:hint="default"/>
      </w:rPr>
    </w:lvl>
    <w:lvl w:ilvl="2">
      <w:numFmt w:val="decimal"/>
      <w:lvlText w:val=""/>
      <w:lvlJc w:val="left"/>
      <w:pPr>
        <w:ind w:left="142"/>
      </w:pPr>
      <w:rPr>
        <w:rFonts w:cs="Times New Roman" w:hint="default"/>
      </w:rPr>
    </w:lvl>
    <w:lvl w:ilvl="3">
      <w:numFmt w:val="decimal"/>
      <w:lvlText w:val=""/>
      <w:lvlJc w:val="left"/>
      <w:pPr>
        <w:ind w:left="142"/>
      </w:pPr>
      <w:rPr>
        <w:rFonts w:cs="Times New Roman" w:hint="default"/>
      </w:rPr>
    </w:lvl>
    <w:lvl w:ilvl="4">
      <w:numFmt w:val="decimal"/>
      <w:lvlText w:val=""/>
      <w:lvlJc w:val="left"/>
      <w:pPr>
        <w:ind w:left="142"/>
      </w:pPr>
      <w:rPr>
        <w:rFonts w:cs="Times New Roman" w:hint="default"/>
      </w:rPr>
    </w:lvl>
    <w:lvl w:ilvl="5">
      <w:numFmt w:val="decimal"/>
      <w:lvlText w:val=""/>
      <w:lvlJc w:val="left"/>
      <w:pPr>
        <w:ind w:left="142"/>
      </w:pPr>
      <w:rPr>
        <w:rFonts w:cs="Times New Roman" w:hint="default"/>
      </w:rPr>
    </w:lvl>
    <w:lvl w:ilvl="6">
      <w:numFmt w:val="decimal"/>
      <w:lvlText w:val=""/>
      <w:lvlJc w:val="left"/>
      <w:pPr>
        <w:ind w:left="142"/>
      </w:pPr>
      <w:rPr>
        <w:rFonts w:cs="Times New Roman" w:hint="default"/>
      </w:rPr>
    </w:lvl>
    <w:lvl w:ilvl="7">
      <w:numFmt w:val="decimal"/>
      <w:lvlText w:val=""/>
      <w:lvlJc w:val="left"/>
      <w:pPr>
        <w:ind w:left="142"/>
      </w:pPr>
      <w:rPr>
        <w:rFonts w:cs="Times New Roman" w:hint="default"/>
      </w:rPr>
    </w:lvl>
    <w:lvl w:ilvl="8">
      <w:numFmt w:val="decimal"/>
      <w:lvlText w:val=""/>
      <w:lvlJc w:val="left"/>
      <w:pPr>
        <w:ind w:left="142"/>
      </w:pPr>
      <w:rPr>
        <w:rFonts w:cs="Times New Roman" w:hint="default"/>
      </w:rPr>
    </w:lvl>
  </w:abstractNum>
  <w:abstractNum w:abstractNumId="19">
    <w:nsid w:val="2F6023D9"/>
    <w:multiLevelType w:val="multilevel"/>
    <w:tmpl w:val="0DD2A908"/>
    <w:lvl w:ilvl="0">
      <w:start w:val="9"/>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0241AE7"/>
    <w:multiLevelType w:val="multilevel"/>
    <w:tmpl w:val="89D8C69C"/>
    <w:lvl w:ilvl="0">
      <w:start w:val="9"/>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3255B42"/>
    <w:multiLevelType w:val="multilevel"/>
    <w:tmpl w:val="6C789754"/>
    <w:lvl w:ilvl="0">
      <w:start w:val="1"/>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3377B10"/>
    <w:multiLevelType w:val="multilevel"/>
    <w:tmpl w:val="B338F90C"/>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35460B34"/>
    <w:multiLevelType w:val="multilevel"/>
    <w:tmpl w:val="04047268"/>
    <w:lvl w:ilvl="0">
      <w:start w:val="9"/>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370F6B58"/>
    <w:multiLevelType w:val="multilevel"/>
    <w:tmpl w:val="D952D66E"/>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3B1D0FDD"/>
    <w:multiLevelType w:val="multilevel"/>
    <w:tmpl w:val="93524938"/>
    <w:lvl w:ilvl="0">
      <w:start w:val="9"/>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1965B53"/>
    <w:multiLevelType w:val="multilevel"/>
    <w:tmpl w:val="B256244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467068B1"/>
    <w:multiLevelType w:val="multilevel"/>
    <w:tmpl w:val="8F761956"/>
    <w:lvl w:ilvl="0">
      <w:start w:val="1"/>
      <w:numFmt w:val="decimal"/>
      <w:lvlText w:val="I.2.%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8">
    <w:nsid w:val="48757AA4"/>
    <w:multiLevelType w:val="multilevel"/>
    <w:tmpl w:val="701A02EC"/>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4DE5137A"/>
    <w:multiLevelType w:val="multilevel"/>
    <w:tmpl w:val="93A6E042"/>
    <w:lvl w:ilvl="0">
      <w:start w:val="1"/>
      <w:numFmt w:val="decimal"/>
      <w:lvlText w:val="VI.%1."/>
      <w:lvlJc w:val="left"/>
      <w:pPr>
        <w:ind w:left="142"/>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pPr>
        <w:ind w:left="142"/>
      </w:pPr>
      <w:rPr>
        <w:rFonts w:cs="Times New Roman" w:hint="default"/>
      </w:rPr>
    </w:lvl>
    <w:lvl w:ilvl="2">
      <w:numFmt w:val="decimal"/>
      <w:lvlText w:val=""/>
      <w:lvlJc w:val="left"/>
      <w:pPr>
        <w:ind w:left="142"/>
      </w:pPr>
      <w:rPr>
        <w:rFonts w:cs="Times New Roman" w:hint="default"/>
      </w:rPr>
    </w:lvl>
    <w:lvl w:ilvl="3">
      <w:numFmt w:val="decimal"/>
      <w:lvlText w:val=""/>
      <w:lvlJc w:val="left"/>
      <w:pPr>
        <w:ind w:left="142"/>
      </w:pPr>
      <w:rPr>
        <w:rFonts w:cs="Times New Roman" w:hint="default"/>
      </w:rPr>
    </w:lvl>
    <w:lvl w:ilvl="4">
      <w:numFmt w:val="decimal"/>
      <w:lvlText w:val=""/>
      <w:lvlJc w:val="left"/>
      <w:pPr>
        <w:ind w:left="142"/>
      </w:pPr>
      <w:rPr>
        <w:rFonts w:cs="Times New Roman" w:hint="default"/>
      </w:rPr>
    </w:lvl>
    <w:lvl w:ilvl="5">
      <w:numFmt w:val="decimal"/>
      <w:lvlText w:val=""/>
      <w:lvlJc w:val="left"/>
      <w:pPr>
        <w:ind w:left="142"/>
      </w:pPr>
      <w:rPr>
        <w:rFonts w:cs="Times New Roman" w:hint="default"/>
      </w:rPr>
    </w:lvl>
    <w:lvl w:ilvl="6">
      <w:numFmt w:val="decimal"/>
      <w:lvlText w:val=""/>
      <w:lvlJc w:val="left"/>
      <w:pPr>
        <w:ind w:left="142"/>
      </w:pPr>
      <w:rPr>
        <w:rFonts w:cs="Times New Roman" w:hint="default"/>
      </w:rPr>
    </w:lvl>
    <w:lvl w:ilvl="7">
      <w:numFmt w:val="decimal"/>
      <w:lvlText w:val=""/>
      <w:lvlJc w:val="left"/>
      <w:pPr>
        <w:ind w:left="142"/>
      </w:pPr>
      <w:rPr>
        <w:rFonts w:cs="Times New Roman" w:hint="default"/>
      </w:rPr>
    </w:lvl>
    <w:lvl w:ilvl="8">
      <w:numFmt w:val="decimal"/>
      <w:lvlText w:val=""/>
      <w:lvlJc w:val="left"/>
      <w:pPr>
        <w:ind w:left="142"/>
      </w:pPr>
      <w:rPr>
        <w:rFonts w:cs="Times New Roman" w:hint="default"/>
      </w:rPr>
    </w:lvl>
  </w:abstractNum>
  <w:abstractNum w:abstractNumId="30">
    <w:nsid w:val="4F0D591E"/>
    <w:multiLevelType w:val="multilevel"/>
    <w:tmpl w:val="D89C6644"/>
    <w:lvl w:ilvl="0">
      <w:start w:val="1"/>
      <w:numFmt w:val="decimal"/>
      <w:lvlText w:val="V.%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1">
    <w:nsid w:val="4FEE1596"/>
    <w:multiLevelType w:val="multilevel"/>
    <w:tmpl w:val="1B60A68A"/>
    <w:lvl w:ilvl="0">
      <w:start w:val="1"/>
      <w:numFmt w:val="decimal"/>
      <w:lvlText w:val="XIII.%1."/>
      <w:lvlJc w:val="left"/>
      <w:pPr>
        <w:ind w:left="142"/>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pPr>
        <w:ind w:left="142"/>
      </w:pPr>
      <w:rPr>
        <w:rFonts w:cs="Times New Roman" w:hint="default"/>
      </w:rPr>
    </w:lvl>
    <w:lvl w:ilvl="2">
      <w:numFmt w:val="decimal"/>
      <w:lvlText w:val=""/>
      <w:lvlJc w:val="left"/>
      <w:pPr>
        <w:ind w:left="142"/>
      </w:pPr>
      <w:rPr>
        <w:rFonts w:cs="Times New Roman" w:hint="default"/>
      </w:rPr>
    </w:lvl>
    <w:lvl w:ilvl="3">
      <w:numFmt w:val="decimal"/>
      <w:lvlText w:val=""/>
      <w:lvlJc w:val="left"/>
      <w:pPr>
        <w:ind w:left="142"/>
      </w:pPr>
      <w:rPr>
        <w:rFonts w:cs="Times New Roman" w:hint="default"/>
      </w:rPr>
    </w:lvl>
    <w:lvl w:ilvl="4">
      <w:numFmt w:val="decimal"/>
      <w:lvlText w:val=""/>
      <w:lvlJc w:val="left"/>
      <w:pPr>
        <w:ind w:left="142"/>
      </w:pPr>
      <w:rPr>
        <w:rFonts w:cs="Times New Roman" w:hint="default"/>
      </w:rPr>
    </w:lvl>
    <w:lvl w:ilvl="5">
      <w:numFmt w:val="decimal"/>
      <w:lvlText w:val=""/>
      <w:lvlJc w:val="left"/>
      <w:pPr>
        <w:ind w:left="142"/>
      </w:pPr>
      <w:rPr>
        <w:rFonts w:cs="Times New Roman" w:hint="default"/>
      </w:rPr>
    </w:lvl>
    <w:lvl w:ilvl="6">
      <w:numFmt w:val="decimal"/>
      <w:lvlText w:val=""/>
      <w:lvlJc w:val="left"/>
      <w:pPr>
        <w:ind w:left="142"/>
      </w:pPr>
      <w:rPr>
        <w:rFonts w:cs="Times New Roman" w:hint="default"/>
      </w:rPr>
    </w:lvl>
    <w:lvl w:ilvl="7">
      <w:numFmt w:val="decimal"/>
      <w:lvlText w:val=""/>
      <w:lvlJc w:val="left"/>
      <w:pPr>
        <w:ind w:left="142"/>
      </w:pPr>
      <w:rPr>
        <w:rFonts w:cs="Times New Roman" w:hint="default"/>
      </w:rPr>
    </w:lvl>
    <w:lvl w:ilvl="8">
      <w:numFmt w:val="decimal"/>
      <w:lvlText w:val=""/>
      <w:lvlJc w:val="left"/>
      <w:pPr>
        <w:ind w:left="142"/>
      </w:pPr>
      <w:rPr>
        <w:rFonts w:cs="Times New Roman" w:hint="default"/>
      </w:rPr>
    </w:lvl>
  </w:abstractNum>
  <w:abstractNum w:abstractNumId="32">
    <w:nsid w:val="52EC6D5E"/>
    <w:multiLevelType w:val="multilevel"/>
    <w:tmpl w:val="1A4AE754"/>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57120E24"/>
    <w:multiLevelType w:val="multilevel"/>
    <w:tmpl w:val="D0221F66"/>
    <w:lvl w:ilvl="0">
      <w:start w:val="1"/>
      <w:numFmt w:val="upperRoman"/>
      <w:pStyle w:val="Heading1"/>
      <w:lvlText w:val="%1."/>
      <w:lvlJc w:val="left"/>
      <w:pPr>
        <w:ind w:left="360" w:hanging="360"/>
      </w:pPr>
      <w:rPr>
        <w:rFonts w:ascii="Times New Roman" w:hAnsi="Times New Roman" w:cs="Times New Roman" w:hint="default"/>
        <w:b/>
        <w:i w:val="0"/>
        <w:sz w:val="24"/>
      </w:rPr>
    </w:lvl>
    <w:lvl w:ilvl="1">
      <w:start w:val="1"/>
      <w:numFmt w:val="decimal"/>
      <w:pStyle w:val="Heading2"/>
      <w:lvlText w:val="%2)"/>
      <w:lvlJc w:val="left"/>
      <w:pPr>
        <w:ind w:left="360" w:hanging="360"/>
      </w:pPr>
      <w:rPr>
        <w:rFonts w:cs="Times New Roman" w:hint="default"/>
        <w:b w:val="0"/>
        <w:color w:val="auto"/>
      </w:rPr>
    </w:lvl>
    <w:lvl w:ilvl="2">
      <w:start w:val="1"/>
      <w:numFmt w:val="lowerLetter"/>
      <w:pStyle w:val="Heading3"/>
      <w:lvlText w:val="%3)"/>
      <w:lvlJc w:val="left"/>
      <w:pPr>
        <w:ind w:left="1080" w:hanging="36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nsid w:val="6011244F"/>
    <w:multiLevelType w:val="multilevel"/>
    <w:tmpl w:val="777C6752"/>
    <w:lvl w:ilvl="0">
      <w:start w:val="1"/>
      <w:numFmt w:val="decimal"/>
      <w:lvlText w:val="XI.%1."/>
      <w:lvlJc w:val="left"/>
      <w:pPr>
        <w:ind w:left="142"/>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pPr>
        <w:ind w:left="142"/>
      </w:pPr>
      <w:rPr>
        <w:rFonts w:cs="Times New Roman" w:hint="default"/>
      </w:rPr>
    </w:lvl>
    <w:lvl w:ilvl="2">
      <w:numFmt w:val="decimal"/>
      <w:lvlText w:val=""/>
      <w:lvlJc w:val="left"/>
      <w:pPr>
        <w:ind w:left="142"/>
      </w:pPr>
      <w:rPr>
        <w:rFonts w:cs="Times New Roman" w:hint="default"/>
      </w:rPr>
    </w:lvl>
    <w:lvl w:ilvl="3">
      <w:numFmt w:val="decimal"/>
      <w:lvlText w:val=""/>
      <w:lvlJc w:val="left"/>
      <w:pPr>
        <w:ind w:left="142"/>
      </w:pPr>
      <w:rPr>
        <w:rFonts w:cs="Times New Roman" w:hint="default"/>
      </w:rPr>
    </w:lvl>
    <w:lvl w:ilvl="4">
      <w:numFmt w:val="decimal"/>
      <w:lvlText w:val=""/>
      <w:lvlJc w:val="left"/>
      <w:pPr>
        <w:ind w:left="142"/>
      </w:pPr>
      <w:rPr>
        <w:rFonts w:cs="Times New Roman" w:hint="default"/>
      </w:rPr>
    </w:lvl>
    <w:lvl w:ilvl="5">
      <w:numFmt w:val="decimal"/>
      <w:lvlText w:val=""/>
      <w:lvlJc w:val="left"/>
      <w:pPr>
        <w:ind w:left="142"/>
      </w:pPr>
      <w:rPr>
        <w:rFonts w:cs="Times New Roman" w:hint="default"/>
      </w:rPr>
    </w:lvl>
    <w:lvl w:ilvl="6">
      <w:numFmt w:val="decimal"/>
      <w:lvlText w:val=""/>
      <w:lvlJc w:val="left"/>
      <w:pPr>
        <w:ind w:left="142"/>
      </w:pPr>
      <w:rPr>
        <w:rFonts w:cs="Times New Roman" w:hint="default"/>
      </w:rPr>
    </w:lvl>
    <w:lvl w:ilvl="7">
      <w:numFmt w:val="decimal"/>
      <w:lvlText w:val=""/>
      <w:lvlJc w:val="left"/>
      <w:pPr>
        <w:ind w:left="142"/>
      </w:pPr>
      <w:rPr>
        <w:rFonts w:cs="Times New Roman" w:hint="default"/>
      </w:rPr>
    </w:lvl>
    <w:lvl w:ilvl="8">
      <w:numFmt w:val="decimal"/>
      <w:lvlText w:val=""/>
      <w:lvlJc w:val="left"/>
      <w:pPr>
        <w:ind w:left="142"/>
      </w:pPr>
      <w:rPr>
        <w:rFonts w:cs="Times New Roman" w:hint="default"/>
      </w:rPr>
    </w:lvl>
  </w:abstractNum>
  <w:abstractNum w:abstractNumId="35">
    <w:nsid w:val="62CD12B2"/>
    <w:multiLevelType w:val="multilevel"/>
    <w:tmpl w:val="B1302C50"/>
    <w:lvl w:ilvl="0">
      <w:start w:val="1"/>
      <w:numFmt w:val="decimal"/>
      <w:lvlText w:val="IV.%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6">
    <w:nsid w:val="668D0834"/>
    <w:multiLevelType w:val="multilevel"/>
    <w:tmpl w:val="BE1E1138"/>
    <w:lvl w:ilvl="0">
      <w:start w:val="1"/>
      <w:numFmt w:val="decimal"/>
      <w:lvlText w:val="IV.%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7">
    <w:nsid w:val="669B20AB"/>
    <w:multiLevelType w:val="multilevel"/>
    <w:tmpl w:val="D9483B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66C97937"/>
    <w:multiLevelType w:val="multilevel"/>
    <w:tmpl w:val="E604E020"/>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6B876B54"/>
    <w:multiLevelType w:val="multilevel"/>
    <w:tmpl w:val="2B385566"/>
    <w:lvl w:ilvl="0">
      <w:start w:val="5"/>
      <w:numFmt w:val="upperRoman"/>
      <w:lvlText w:val="%1."/>
      <w:lvlJc w:val="left"/>
      <w:rPr>
        <w:rFonts w:ascii="Times New Roman" w:eastAsia="Times New Roman" w:hAnsi="Times New Roman" w:cs="Times New Roman" w:hint="default"/>
        <w:b/>
        <w:bCs/>
        <w:i w:val="0"/>
        <w:iCs w:val="0"/>
        <w:smallCaps w:val="0"/>
        <w:strike w:val="0"/>
        <w:color w:val="000000"/>
        <w:spacing w:val="10"/>
        <w:w w:val="100"/>
        <w:position w:val="0"/>
        <w:sz w:val="23"/>
        <w:szCs w:val="23"/>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0">
    <w:nsid w:val="6D6871C3"/>
    <w:multiLevelType w:val="multilevel"/>
    <w:tmpl w:val="89C01E36"/>
    <w:lvl w:ilvl="0">
      <w:start w:val="1"/>
      <w:numFmt w:val="decimal"/>
      <w:lvlText w:val="III.%1."/>
      <w:lvlJc w:val="left"/>
      <w:pPr>
        <w:ind w:left="142"/>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pPr>
        <w:ind w:left="142"/>
      </w:pPr>
      <w:rPr>
        <w:rFonts w:cs="Times New Roman" w:hint="default"/>
      </w:rPr>
    </w:lvl>
    <w:lvl w:ilvl="2">
      <w:numFmt w:val="decimal"/>
      <w:lvlText w:val=""/>
      <w:lvlJc w:val="left"/>
      <w:pPr>
        <w:ind w:left="142"/>
      </w:pPr>
      <w:rPr>
        <w:rFonts w:cs="Times New Roman" w:hint="default"/>
      </w:rPr>
    </w:lvl>
    <w:lvl w:ilvl="3">
      <w:numFmt w:val="decimal"/>
      <w:lvlText w:val=""/>
      <w:lvlJc w:val="left"/>
      <w:pPr>
        <w:ind w:left="142"/>
      </w:pPr>
      <w:rPr>
        <w:rFonts w:cs="Times New Roman" w:hint="default"/>
      </w:rPr>
    </w:lvl>
    <w:lvl w:ilvl="4">
      <w:numFmt w:val="decimal"/>
      <w:lvlText w:val=""/>
      <w:lvlJc w:val="left"/>
      <w:pPr>
        <w:ind w:left="142"/>
      </w:pPr>
      <w:rPr>
        <w:rFonts w:cs="Times New Roman" w:hint="default"/>
      </w:rPr>
    </w:lvl>
    <w:lvl w:ilvl="5">
      <w:numFmt w:val="decimal"/>
      <w:lvlText w:val=""/>
      <w:lvlJc w:val="left"/>
      <w:pPr>
        <w:ind w:left="142"/>
      </w:pPr>
      <w:rPr>
        <w:rFonts w:cs="Times New Roman" w:hint="default"/>
      </w:rPr>
    </w:lvl>
    <w:lvl w:ilvl="6">
      <w:numFmt w:val="decimal"/>
      <w:lvlText w:val=""/>
      <w:lvlJc w:val="left"/>
      <w:pPr>
        <w:ind w:left="142"/>
      </w:pPr>
      <w:rPr>
        <w:rFonts w:cs="Times New Roman" w:hint="default"/>
      </w:rPr>
    </w:lvl>
    <w:lvl w:ilvl="7">
      <w:numFmt w:val="decimal"/>
      <w:lvlText w:val=""/>
      <w:lvlJc w:val="left"/>
      <w:pPr>
        <w:ind w:left="142"/>
      </w:pPr>
      <w:rPr>
        <w:rFonts w:cs="Times New Roman" w:hint="default"/>
      </w:rPr>
    </w:lvl>
    <w:lvl w:ilvl="8">
      <w:numFmt w:val="decimal"/>
      <w:lvlText w:val=""/>
      <w:lvlJc w:val="left"/>
      <w:pPr>
        <w:ind w:left="142"/>
      </w:pPr>
      <w:rPr>
        <w:rFonts w:cs="Times New Roman" w:hint="default"/>
      </w:rPr>
    </w:lvl>
  </w:abstractNum>
  <w:abstractNum w:abstractNumId="41">
    <w:nsid w:val="74522E11"/>
    <w:multiLevelType w:val="multilevel"/>
    <w:tmpl w:val="93F6C09E"/>
    <w:lvl w:ilvl="0">
      <w:start w:val="1"/>
      <w:numFmt w:val="decimal"/>
      <w:lvlText w:val="V.%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2">
    <w:nsid w:val="77F84781"/>
    <w:multiLevelType w:val="multilevel"/>
    <w:tmpl w:val="E31A1C76"/>
    <w:lvl w:ilvl="0">
      <w:start w:val="9"/>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7F3558C7"/>
    <w:multiLevelType w:val="multilevel"/>
    <w:tmpl w:val="6562F868"/>
    <w:lvl w:ilvl="0">
      <w:start w:val="1"/>
      <w:numFmt w:val="decimal"/>
      <w:lvlText w:val="I.%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num w:numId="1">
    <w:abstractNumId w:val="21"/>
  </w:num>
  <w:num w:numId="2">
    <w:abstractNumId w:val="43"/>
  </w:num>
  <w:num w:numId="3">
    <w:abstractNumId w:val="26"/>
  </w:num>
  <w:num w:numId="4">
    <w:abstractNumId w:val="10"/>
  </w:num>
  <w:num w:numId="5">
    <w:abstractNumId w:val="13"/>
  </w:num>
  <w:num w:numId="6">
    <w:abstractNumId w:val="32"/>
  </w:num>
  <w:num w:numId="7">
    <w:abstractNumId w:val="14"/>
  </w:num>
  <w:num w:numId="8">
    <w:abstractNumId w:val="40"/>
  </w:num>
  <w:num w:numId="9">
    <w:abstractNumId w:val="36"/>
  </w:num>
  <w:num w:numId="10">
    <w:abstractNumId w:val="24"/>
  </w:num>
  <w:num w:numId="11">
    <w:abstractNumId w:val="38"/>
  </w:num>
  <w:num w:numId="12">
    <w:abstractNumId w:val="39"/>
  </w:num>
  <w:num w:numId="13">
    <w:abstractNumId w:val="28"/>
  </w:num>
  <w:num w:numId="14">
    <w:abstractNumId w:val="22"/>
  </w:num>
  <w:num w:numId="15">
    <w:abstractNumId w:val="37"/>
  </w:num>
  <w:num w:numId="16">
    <w:abstractNumId w:val="11"/>
  </w:num>
  <w:num w:numId="17">
    <w:abstractNumId w:val="25"/>
  </w:num>
  <w:num w:numId="18">
    <w:abstractNumId w:val="23"/>
  </w:num>
  <w:num w:numId="19">
    <w:abstractNumId w:val="20"/>
  </w:num>
  <w:num w:numId="20">
    <w:abstractNumId w:val="42"/>
  </w:num>
  <w:num w:numId="21">
    <w:abstractNumId w:val="19"/>
  </w:num>
  <w:num w:numId="22">
    <w:abstractNumId w:val="35"/>
  </w:num>
  <w:num w:numId="23">
    <w:abstractNumId w:val="30"/>
  </w:num>
  <w:num w:numId="24">
    <w:abstractNumId w:val="41"/>
  </w:num>
  <w:num w:numId="25">
    <w:abstractNumId w:val="39"/>
    <w:lvlOverride w:ilvl="0">
      <w:lvl w:ilvl="0">
        <w:start w:val="1"/>
        <w:numFmt w:val="decimal"/>
        <w:lvlText w:val="III.%1."/>
        <w:lvlJc w:val="left"/>
        <w:pPr>
          <w:ind w:left="142"/>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Override>
    <w:lvlOverride w:ilvl="1">
      <w:lvl w:ilvl="1">
        <w:numFmt w:val="decimal"/>
        <w:lvlText w:val=""/>
        <w:lvlJc w:val="left"/>
        <w:pPr>
          <w:ind w:left="142"/>
        </w:pPr>
        <w:rPr>
          <w:rFonts w:cs="Times New Roman" w:hint="default"/>
        </w:rPr>
      </w:lvl>
    </w:lvlOverride>
    <w:lvlOverride w:ilvl="2">
      <w:lvl w:ilvl="2">
        <w:numFmt w:val="decimal"/>
        <w:lvlText w:val=""/>
        <w:lvlJc w:val="left"/>
        <w:pPr>
          <w:ind w:left="142"/>
        </w:pPr>
        <w:rPr>
          <w:rFonts w:cs="Times New Roman" w:hint="default"/>
        </w:rPr>
      </w:lvl>
    </w:lvlOverride>
    <w:lvlOverride w:ilvl="3">
      <w:lvl w:ilvl="3">
        <w:numFmt w:val="decimal"/>
        <w:lvlText w:val=""/>
        <w:lvlJc w:val="left"/>
        <w:pPr>
          <w:ind w:left="142"/>
        </w:pPr>
        <w:rPr>
          <w:rFonts w:cs="Times New Roman" w:hint="default"/>
        </w:rPr>
      </w:lvl>
    </w:lvlOverride>
    <w:lvlOverride w:ilvl="4">
      <w:lvl w:ilvl="4">
        <w:numFmt w:val="decimal"/>
        <w:lvlText w:val=""/>
        <w:lvlJc w:val="left"/>
        <w:pPr>
          <w:ind w:left="142"/>
        </w:pPr>
        <w:rPr>
          <w:rFonts w:cs="Times New Roman" w:hint="default"/>
        </w:rPr>
      </w:lvl>
    </w:lvlOverride>
    <w:lvlOverride w:ilvl="5">
      <w:lvl w:ilvl="5">
        <w:numFmt w:val="decimal"/>
        <w:lvlText w:val=""/>
        <w:lvlJc w:val="left"/>
        <w:pPr>
          <w:ind w:left="142"/>
        </w:pPr>
        <w:rPr>
          <w:rFonts w:cs="Times New Roman" w:hint="default"/>
        </w:rPr>
      </w:lvl>
    </w:lvlOverride>
    <w:lvlOverride w:ilvl="6">
      <w:lvl w:ilvl="6">
        <w:numFmt w:val="decimal"/>
        <w:lvlText w:val=""/>
        <w:lvlJc w:val="left"/>
        <w:pPr>
          <w:ind w:left="142"/>
        </w:pPr>
        <w:rPr>
          <w:rFonts w:cs="Times New Roman" w:hint="default"/>
        </w:rPr>
      </w:lvl>
    </w:lvlOverride>
    <w:lvlOverride w:ilvl="7">
      <w:lvl w:ilvl="7">
        <w:numFmt w:val="decimal"/>
        <w:lvlText w:val=""/>
        <w:lvlJc w:val="left"/>
        <w:pPr>
          <w:ind w:left="142"/>
        </w:pPr>
        <w:rPr>
          <w:rFonts w:cs="Times New Roman" w:hint="default"/>
        </w:rPr>
      </w:lvl>
    </w:lvlOverride>
    <w:lvlOverride w:ilvl="8">
      <w:lvl w:ilvl="8">
        <w:numFmt w:val="decimal"/>
        <w:lvlText w:val=""/>
        <w:lvlJc w:val="left"/>
        <w:pPr>
          <w:ind w:left="142"/>
        </w:pPr>
        <w:rPr>
          <w:rFonts w:cs="Times New Roman" w:hint="default"/>
        </w:rPr>
      </w:lvl>
    </w:lvlOverride>
  </w:num>
  <w:num w:numId="26">
    <w:abstractNumId w:val="29"/>
  </w:num>
  <w:num w:numId="27">
    <w:abstractNumId w:val="16"/>
  </w:num>
  <w:num w:numId="28">
    <w:abstractNumId w:val="17"/>
  </w:num>
  <w:num w:numId="29">
    <w:abstractNumId w:val="12"/>
  </w:num>
  <w:num w:numId="30">
    <w:abstractNumId w:val="18"/>
  </w:num>
  <w:num w:numId="31">
    <w:abstractNumId w:val="15"/>
  </w:num>
  <w:num w:numId="32">
    <w:abstractNumId w:val="31"/>
  </w:num>
  <w:num w:numId="33">
    <w:abstractNumId w:val="34"/>
  </w:num>
  <w:num w:numId="34">
    <w:abstractNumId w:val="27"/>
  </w:num>
  <w:num w:numId="35">
    <w:abstractNumId w:val="8"/>
  </w:num>
  <w:num w:numId="36">
    <w:abstractNumId w:val="3"/>
  </w:num>
  <w:num w:numId="37">
    <w:abstractNumId w:val="2"/>
  </w:num>
  <w:num w:numId="38">
    <w:abstractNumId w:val="1"/>
  </w:num>
  <w:num w:numId="39">
    <w:abstractNumId w:val="0"/>
  </w:num>
  <w:num w:numId="40">
    <w:abstractNumId w:val="9"/>
  </w:num>
  <w:num w:numId="41">
    <w:abstractNumId w:val="7"/>
  </w:num>
  <w:num w:numId="42">
    <w:abstractNumId w:val="6"/>
  </w:num>
  <w:num w:numId="43">
    <w:abstractNumId w:val="5"/>
  </w:num>
  <w:num w:numId="44">
    <w:abstractNumId w:val="4"/>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26A1"/>
    <w:rsid w:val="0005658E"/>
    <w:rsid w:val="0011154D"/>
    <w:rsid w:val="001239E6"/>
    <w:rsid w:val="00174DC0"/>
    <w:rsid w:val="001B04DB"/>
    <w:rsid w:val="001C7540"/>
    <w:rsid w:val="001D2231"/>
    <w:rsid w:val="001E4D24"/>
    <w:rsid w:val="002A0218"/>
    <w:rsid w:val="002C0FA2"/>
    <w:rsid w:val="002C554C"/>
    <w:rsid w:val="003A28FC"/>
    <w:rsid w:val="00401799"/>
    <w:rsid w:val="00493087"/>
    <w:rsid w:val="004F45D2"/>
    <w:rsid w:val="00523F8A"/>
    <w:rsid w:val="00524175"/>
    <w:rsid w:val="005249C0"/>
    <w:rsid w:val="00576D7D"/>
    <w:rsid w:val="005808FB"/>
    <w:rsid w:val="005C2E9D"/>
    <w:rsid w:val="00652527"/>
    <w:rsid w:val="006813EA"/>
    <w:rsid w:val="007011EC"/>
    <w:rsid w:val="00701452"/>
    <w:rsid w:val="007118DF"/>
    <w:rsid w:val="00721A66"/>
    <w:rsid w:val="007549AC"/>
    <w:rsid w:val="007A50F7"/>
    <w:rsid w:val="007F7C18"/>
    <w:rsid w:val="00887B71"/>
    <w:rsid w:val="00891C2C"/>
    <w:rsid w:val="008B28FE"/>
    <w:rsid w:val="00A01FE9"/>
    <w:rsid w:val="00B41893"/>
    <w:rsid w:val="00BD016A"/>
    <w:rsid w:val="00BD7896"/>
    <w:rsid w:val="00CA472D"/>
    <w:rsid w:val="00CD2632"/>
    <w:rsid w:val="00D071FE"/>
    <w:rsid w:val="00DD26A1"/>
    <w:rsid w:val="00DD7478"/>
    <w:rsid w:val="00E05848"/>
    <w:rsid w:val="00F755A1"/>
    <w:rsid w:val="00FA2779"/>
    <w:rsid w:val="00FA6683"/>
    <w:rsid w:val="00FC7605"/>
    <w:rsid w:val="00FD5DE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893"/>
    <w:pPr>
      <w:widowControl w:val="0"/>
    </w:pPr>
    <w:rPr>
      <w:color w:val="000000"/>
      <w:sz w:val="24"/>
      <w:szCs w:val="24"/>
    </w:rPr>
  </w:style>
  <w:style w:type="paragraph" w:styleId="Heading1">
    <w:name w:val="heading 1"/>
    <w:aliases w:val="Nadpis 1 - Článek smlouvy,ASAPHeading 1,V_Head1,Záhlaví 1,Kapitola,Nadpis 11,H1,h1,Nadpis dokumentu,Základní kapitola,RFP,Aliatel,JK Chapter,AL Chapter,A,PA Chapter,Heading A,Heading1,H1-Heading 1,1,Header 1,l1,Legal Line 1,head 1,list 1,II+"/>
    <w:basedOn w:val="Normal"/>
    <w:next w:val="Normal"/>
    <w:link w:val="Heading1Char"/>
    <w:uiPriority w:val="99"/>
    <w:qFormat/>
    <w:locked/>
    <w:rsid w:val="00DD7478"/>
    <w:pPr>
      <w:keepNext/>
      <w:keepLines/>
      <w:widowControl/>
      <w:numPr>
        <w:numId w:val="45"/>
      </w:numPr>
      <w:spacing w:before="480" w:after="120"/>
      <w:jc w:val="center"/>
      <w:outlineLvl w:val="0"/>
    </w:pPr>
    <w:rPr>
      <w:b/>
      <w:bCs/>
      <w:color w:val="auto"/>
      <w:szCs w:val="28"/>
    </w:rPr>
  </w:style>
  <w:style w:type="paragraph" w:styleId="Heading2">
    <w:name w:val="heading 2"/>
    <w:aliases w:val="Nadpis 2 - Odstavec,Header1,TOC1,ASAPHeading 2,NoNewPg,Podkapitola1,H2,hlavicka,V_Head2,h2,Head2A,2,PA Major Section,Nadpis kapitoly,l2,list2,head2,G2,Podkapitola základní kapitoly,RFP Aliatel,JK Major Section,AL Major Section,B,Header 2,PAR"/>
    <w:basedOn w:val="Normal"/>
    <w:next w:val="Normal"/>
    <w:link w:val="Heading2Char1"/>
    <w:uiPriority w:val="99"/>
    <w:qFormat/>
    <w:locked/>
    <w:rsid w:val="00DD7478"/>
    <w:pPr>
      <w:keepNext/>
      <w:keepLines/>
      <w:widowControl/>
      <w:numPr>
        <w:ilvl w:val="1"/>
        <w:numId w:val="45"/>
      </w:numPr>
      <w:spacing w:before="120" w:after="120"/>
      <w:jc w:val="both"/>
      <w:outlineLvl w:val="1"/>
    </w:pPr>
    <w:rPr>
      <w:color w:val="auto"/>
      <w:sz w:val="26"/>
      <w:szCs w:val="20"/>
    </w:rPr>
  </w:style>
  <w:style w:type="paragraph" w:styleId="Heading3">
    <w:name w:val="heading 3"/>
    <w:aliases w:val="Nadpis 3 - Pododstavec"/>
    <w:basedOn w:val="Normal"/>
    <w:next w:val="Normal"/>
    <w:link w:val="Heading3Char1"/>
    <w:uiPriority w:val="99"/>
    <w:qFormat/>
    <w:locked/>
    <w:rsid w:val="00DD7478"/>
    <w:pPr>
      <w:keepNext/>
      <w:keepLines/>
      <w:widowControl/>
      <w:numPr>
        <w:ilvl w:val="2"/>
        <w:numId w:val="45"/>
      </w:numPr>
      <w:spacing w:before="120" w:after="120"/>
      <w:jc w:val="both"/>
      <w:outlineLvl w:val="2"/>
    </w:pPr>
    <w:rPr>
      <w:color w:val="auto"/>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dpis 1 - Článek smlouvy Char,ASAPHeading 1 Char,V_Head1 Char,Záhlaví 1 Char,Kapitola Char,Nadpis 11 Char,H1 Char,h1 Char,Nadpis dokumentu Char,Základní kapitola Char,RFP Char,Aliatel Char,JK Chapter Char,AL Chapter Char,A Char,1 Char"/>
    <w:basedOn w:val="DefaultParagraphFont"/>
    <w:link w:val="Heading1"/>
    <w:uiPriority w:val="99"/>
    <w:locked/>
    <w:rPr>
      <w:rFonts w:ascii="Cambria" w:hAnsi="Cambria" w:cs="Times New Roman"/>
      <w:b/>
      <w:bCs/>
      <w:color w:val="000000"/>
      <w:kern w:val="32"/>
      <w:sz w:val="32"/>
      <w:szCs w:val="32"/>
    </w:rPr>
  </w:style>
  <w:style w:type="character" w:customStyle="1" w:styleId="Heading2Char">
    <w:name w:val="Heading 2 Char"/>
    <w:aliases w:val="Nadpis 2 - Odstavec Char,Header1 Char,TOC1 Char,ASAPHeading 2 Char,NoNewPg Char,Podkapitola1 Char,H2 Char,hlavicka Char,V_Head2 Char,h2 Char,Head2A Char,2 Char,PA Major Section Char,Nadpis kapitoly Char,l2 Char,list2 Char,head2 Char"/>
    <w:basedOn w:val="DefaultParagraphFont"/>
    <w:link w:val="Heading2"/>
    <w:uiPriority w:val="99"/>
    <w:semiHidden/>
    <w:locked/>
    <w:rPr>
      <w:rFonts w:ascii="Cambria" w:hAnsi="Cambria" w:cs="Times New Roman"/>
      <w:b/>
      <w:bCs/>
      <w:i/>
      <w:iCs/>
      <w:color w:val="000000"/>
      <w:sz w:val="28"/>
      <w:szCs w:val="28"/>
    </w:rPr>
  </w:style>
  <w:style w:type="character" w:customStyle="1" w:styleId="Heading3Char">
    <w:name w:val="Heading 3 Char"/>
    <w:aliases w:val="Nadpis 3 - Pododstavec Char"/>
    <w:basedOn w:val="DefaultParagraphFont"/>
    <w:link w:val="Heading3"/>
    <w:uiPriority w:val="99"/>
    <w:semiHidden/>
    <w:locked/>
    <w:rPr>
      <w:rFonts w:ascii="Cambria" w:hAnsi="Cambria" w:cs="Times New Roman"/>
      <w:b/>
      <w:bCs/>
      <w:color w:val="000000"/>
      <w:sz w:val="26"/>
      <w:szCs w:val="26"/>
    </w:rPr>
  </w:style>
  <w:style w:type="character" w:customStyle="1" w:styleId="CharStyle3">
    <w:name w:val="Char Style 3"/>
    <w:basedOn w:val="DefaultParagraphFont"/>
    <w:link w:val="Style2"/>
    <w:uiPriority w:val="99"/>
    <w:locked/>
    <w:rsid w:val="00B41893"/>
    <w:rPr>
      <w:rFonts w:cs="Times New Roman"/>
      <w:i/>
      <w:iCs/>
      <w:sz w:val="22"/>
      <w:szCs w:val="22"/>
      <w:u w:val="none"/>
    </w:rPr>
  </w:style>
  <w:style w:type="character" w:customStyle="1" w:styleId="CharStyle5">
    <w:name w:val="Char Style 5"/>
    <w:basedOn w:val="DefaultParagraphFont"/>
    <w:link w:val="Style4"/>
    <w:uiPriority w:val="99"/>
    <w:locked/>
    <w:rsid w:val="00B41893"/>
    <w:rPr>
      <w:rFonts w:cs="Times New Roman"/>
      <w:sz w:val="20"/>
      <w:szCs w:val="20"/>
      <w:u w:val="none"/>
    </w:rPr>
  </w:style>
  <w:style w:type="character" w:customStyle="1" w:styleId="CharStyle6">
    <w:name w:val="Char Style 6"/>
    <w:basedOn w:val="CharStyle5"/>
    <w:uiPriority w:val="99"/>
    <w:rsid w:val="00B41893"/>
    <w:rPr>
      <w:rFonts w:ascii="Times New Roman" w:hAnsi="Times New Roman"/>
      <w:color w:val="000000"/>
      <w:spacing w:val="10"/>
      <w:w w:val="100"/>
      <w:position w:val="0"/>
      <w:sz w:val="22"/>
      <w:szCs w:val="22"/>
      <w:lang w:val="cs-CZ" w:eastAsia="cs-CZ"/>
    </w:rPr>
  </w:style>
  <w:style w:type="character" w:customStyle="1" w:styleId="CharStyle7">
    <w:name w:val="Char Style 7"/>
    <w:basedOn w:val="CharStyle5"/>
    <w:uiPriority w:val="99"/>
    <w:rsid w:val="00B41893"/>
    <w:rPr>
      <w:rFonts w:ascii="Times New Roman" w:hAnsi="Times New Roman"/>
      <w:b/>
      <w:bCs/>
      <w:color w:val="000000"/>
      <w:spacing w:val="0"/>
      <w:w w:val="100"/>
      <w:position w:val="0"/>
      <w:sz w:val="32"/>
      <w:szCs w:val="32"/>
      <w:lang w:val="cs-CZ" w:eastAsia="cs-CZ"/>
    </w:rPr>
  </w:style>
  <w:style w:type="character" w:customStyle="1" w:styleId="CharStyle8">
    <w:name w:val="Char Style 8"/>
    <w:basedOn w:val="CharStyle5"/>
    <w:uiPriority w:val="99"/>
    <w:rsid w:val="00B41893"/>
    <w:rPr>
      <w:rFonts w:ascii="Times New Roman" w:hAnsi="Times New Roman"/>
      <w:i/>
      <w:iCs/>
      <w:color w:val="000000"/>
      <w:spacing w:val="0"/>
      <w:w w:val="100"/>
      <w:position w:val="0"/>
      <w:sz w:val="24"/>
      <w:szCs w:val="24"/>
      <w:lang w:val="cs-CZ" w:eastAsia="cs-CZ"/>
    </w:rPr>
  </w:style>
  <w:style w:type="character" w:customStyle="1" w:styleId="CharStyle10">
    <w:name w:val="Char Style 10"/>
    <w:basedOn w:val="DefaultParagraphFont"/>
    <w:link w:val="Style9"/>
    <w:uiPriority w:val="99"/>
    <w:locked/>
    <w:rsid w:val="00B41893"/>
    <w:rPr>
      <w:rFonts w:cs="Times New Roman"/>
      <w:i/>
      <w:iCs/>
      <w:sz w:val="22"/>
      <w:szCs w:val="22"/>
      <w:u w:val="none"/>
    </w:rPr>
  </w:style>
  <w:style w:type="character" w:customStyle="1" w:styleId="CharStyle11">
    <w:name w:val="Char Style 11"/>
    <w:basedOn w:val="CharStyle10"/>
    <w:uiPriority w:val="99"/>
    <w:rsid w:val="00B41893"/>
    <w:rPr>
      <w:rFonts w:ascii="Times New Roman" w:hAnsi="Times New Roman"/>
      <w:color w:val="000000"/>
      <w:spacing w:val="0"/>
      <w:w w:val="100"/>
      <w:position w:val="0"/>
      <w:sz w:val="21"/>
      <w:szCs w:val="21"/>
      <w:lang w:val="cs-CZ" w:eastAsia="cs-CZ"/>
    </w:rPr>
  </w:style>
  <w:style w:type="character" w:customStyle="1" w:styleId="CharStyle12">
    <w:name w:val="Char Style 12"/>
    <w:basedOn w:val="CharStyle10"/>
    <w:uiPriority w:val="99"/>
    <w:rsid w:val="00B41893"/>
    <w:rPr>
      <w:rFonts w:ascii="Times New Roman" w:hAnsi="Times New Roman"/>
      <w:color w:val="000000"/>
      <w:spacing w:val="0"/>
      <w:w w:val="100"/>
      <w:position w:val="0"/>
      <w:sz w:val="21"/>
      <w:szCs w:val="21"/>
      <w:lang w:val="cs-CZ" w:eastAsia="cs-CZ"/>
    </w:rPr>
  </w:style>
  <w:style w:type="character" w:customStyle="1" w:styleId="CharStyle13">
    <w:name w:val="Char Style 13"/>
    <w:basedOn w:val="CharStyle10"/>
    <w:uiPriority w:val="99"/>
    <w:rsid w:val="00B41893"/>
    <w:rPr>
      <w:rFonts w:ascii="Times New Roman" w:hAnsi="Times New Roman"/>
      <w:color w:val="000000"/>
      <w:spacing w:val="0"/>
      <w:w w:val="100"/>
      <w:position w:val="0"/>
      <w:sz w:val="12"/>
      <w:szCs w:val="12"/>
      <w:lang w:val="cs-CZ" w:eastAsia="cs-CZ"/>
    </w:rPr>
  </w:style>
  <w:style w:type="character" w:customStyle="1" w:styleId="CharStyle15">
    <w:name w:val="Char Style 15"/>
    <w:basedOn w:val="DefaultParagraphFont"/>
    <w:link w:val="Style14"/>
    <w:uiPriority w:val="99"/>
    <w:locked/>
    <w:rsid w:val="00B41893"/>
    <w:rPr>
      <w:rFonts w:cs="Times New Roman"/>
      <w:b/>
      <w:bCs/>
      <w:sz w:val="32"/>
      <w:szCs w:val="32"/>
      <w:u w:val="none"/>
    </w:rPr>
  </w:style>
  <w:style w:type="character" w:customStyle="1" w:styleId="CharStyle16">
    <w:name w:val="Char Style 16"/>
    <w:basedOn w:val="CharStyle15"/>
    <w:uiPriority w:val="99"/>
    <w:rsid w:val="00B41893"/>
    <w:rPr>
      <w:rFonts w:ascii="Times New Roman" w:hAnsi="Times New Roman"/>
      <w:color w:val="0B0B71"/>
      <w:spacing w:val="0"/>
      <w:w w:val="100"/>
      <w:position w:val="0"/>
      <w:lang w:val="cs-CZ" w:eastAsia="cs-CZ"/>
    </w:rPr>
  </w:style>
  <w:style w:type="character" w:customStyle="1" w:styleId="CharStyle18">
    <w:name w:val="Char Style 18"/>
    <w:basedOn w:val="DefaultParagraphFont"/>
    <w:link w:val="Style17"/>
    <w:uiPriority w:val="99"/>
    <w:locked/>
    <w:rsid w:val="00B41893"/>
    <w:rPr>
      <w:rFonts w:cs="Times New Roman"/>
      <w:b/>
      <w:bCs/>
      <w:sz w:val="30"/>
      <w:szCs w:val="30"/>
      <w:u w:val="none"/>
    </w:rPr>
  </w:style>
  <w:style w:type="character" w:customStyle="1" w:styleId="CharStyle20">
    <w:name w:val="Char Style 20"/>
    <w:basedOn w:val="DefaultParagraphFont"/>
    <w:link w:val="Style19"/>
    <w:uiPriority w:val="99"/>
    <w:locked/>
    <w:rsid w:val="00B41893"/>
    <w:rPr>
      <w:rFonts w:cs="Times New Roman"/>
      <w:b/>
      <w:bCs/>
      <w:i/>
      <w:iCs/>
      <w:sz w:val="26"/>
      <w:szCs w:val="26"/>
      <w:u w:val="none"/>
    </w:rPr>
  </w:style>
  <w:style w:type="character" w:customStyle="1" w:styleId="CharStyle22">
    <w:name w:val="Char Style 22"/>
    <w:basedOn w:val="DefaultParagraphFont"/>
    <w:link w:val="Style21"/>
    <w:uiPriority w:val="99"/>
    <w:locked/>
    <w:rsid w:val="00B41893"/>
    <w:rPr>
      <w:rFonts w:cs="Times New Roman"/>
      <w:b/>
      <w:bCs/>
      <w:i/>
      <w:iCs/>
      <w:u w:val="none"/>
    </w:rPr>
  </w:style>
  <w:style w:type="character" w:customStyle="1" w:styleId="CharStyle24">
    <w:name w:val="Char Style 24"/>
    <w:basedOn w:val="DefaultParagraphFont"/>
    <w:link w:val="Style23"/>
    <w:uiPriority w:val="99"/>
    <w:locked/>
    <w:rsid w:val="00B41893"/>
    <w:rPr>
      <w:rFonts w:cs="Times New Roman"/>
      <w:i/>
      <w:iCs/>
      <w:sz w:val="22"/>
      <w:szCs w:val="22"/>
      <w:u w:val="none"/>
    </w:rPr>
  </w:style>
  <w:style w:type="character" w:customStyle="1" w:styleId="CharStyle26">
    <w:name w:val="Char Style 26"/>
    <w:basedOn w:val="DefaultParagraphFont"/>
    <w:link w:val="Style25"/>
    <w:uiPriority w:val="99"/>
    <w:locked/>
    <w:rsid w:val="00B41893"/>
    <w:rPr>
      <w:rFonts w:cs="Times New Roman"/>
      <w:b/>
      <w:bCs/>
      <w:spacing w:val="10"/>
      <w:sz w:val="23"/>
      <w:szCs w:val="23"/>
      <w:u w:val="none"/>
    </w:rPr>
  </w:style>
  <w:style w:type="character" w:customStyle="1" w:styleId="CharStyle28">
    <w:name w:val="Char Style 28"/>
    <w:basedOn w:val="DefaultParagraphFont"/>
    <w:link w:val="Style27"/>
    <w:uiPriority w:val="99"/>
    <w:locked/>
    <w:rsid w:val="00B41893"/>
    <w:rPr>
      <w:rFonts w:cs="Times New Roman"/>
      <w:b/>
      <w:bCs/>
      <w:spacing w:val="10"/>
      <w:sz w:val="20"/>
      <w:szCs w:val="20"/>
      <w:u w:val="none"/>
    </w:rPr>
  </w:style>
  <w:style w:type="character" w:customStyle="1" w:styleId="CharStyle29Exact">
    <w:name w:val="Char Style 29 Exact"/>
    <w:basedOn w:val="DefaultParagraphFont"/>
    <w:uiPriority w:val="99"/>
    <w:rsid w:val="00B41893"/>
    <w:rPr>
      <w:rFonts w:cs="Times New Roman"/>
      <w:spacing w:val="9"/>
      <w:sz w:val="19"/>
      <w:szCs w:val="19"/>
      <w:u w:val="none"/>
    </w:rPr>
  </w:style>
  <w:style w:type="character" w:customStyle="1" w:styleId="CharStyle31">
    <w:name w:val="Char Style 31"/>
    <w:basedOn w:val="DefaultParagraphFont"/>
    <w:link w:val="Style30"/>
    <w:uiPriority w:val="99"/>
    <w:locked/>
    <w:rsid w:val="00B41893"/>
    <w:rPr>
      <w:rFonts w:cs="Times New Roman"/>
      <w:sz w:val="8"/>
      <w:szCs w:val="8"/>
      <w:u w:val="none"/>
      <w:lang w:val="sk-SK" w:eastAsia="sk-SK"/>
    </w:rPr>
  </w:style>
  <w:style w:type="character" w:customStyle="1" w:styleId="CharStyle32">
    <w:name w:val="Char Style 32"/>
    <w:basedOn w:val="CharStyle10"/>
    <w:uiPriority w:val="99"/>
    <w:rsid w:val="00B41893"/>
    <w:rPr>
      <w:rFonts w:ascii="Times New Roman" w:hAnsi="Times New Roman"/>
      <w:color w:val="000000"/>
      <w:spacing w:val="0"/>
      <w:w w:val="100"/>
      <w:position w:val="0"/>
      <w:lang w:val="cs-CZ" w:eastAsia="cs-CZ"/>
    </w:rPr>
  </w:style>
  <w:style w:type="character" w:customStyle="1" w:styleId="CharStyle34">
    <w:name w:val="Char Style 34"/>
    <w:basedOn w:val="DefaultParagraphFont"/>
    <w:link w:val="Style33"/>
    <w:uiPriority w:val="99"/>
    <w:locked/>
    <w:rsid w:val="00B41893"/>
    <w:rPr>
      <w:rFonts w:cs="Times New Roman"/>
      <w:i/>
      <w:iCs/>
      <w:sz w:val="22"/>
      <w:szCs w:val="22"/>
      <w:u w:val="none"/>
    </w:rPr>
  </w:style>
  <w:style w:type="character" w:customStyle="1" w:styleId="CharStyle35">
    <w:name w:val="Char Style 35"/>
    <w:basedOn w:val="CharStyle34"/>
    <w:uiPriority w:val="99"/>
    <w:rsid w:val="00B41893"/>
    <w:rPr>
      <w:rFonts w:ascii="Times New Roman" w:hAnsi="Times New Roman"/>
      <w:color w:val="4031A8"/>
      <w:spacing w:val="0"/>
      <w:w w:val="100"/>
      <w:position w:val="0"/>
      <w:lang w:val="cs-CZ" w:eastAsia="cs-CZ"/>
    </w:rPr>
  </w:style>
  <w:style w:type="character" w:customStyle="1" w:styleId="CharStyle37">
    <w:name w:val="Char Style 37"/>
    <w:basedOn w:val="DefaultParagraphFont"/>
    <w:link w:val="Style36"/>
    <w:uiPriority w:val="99"/>
    <w:locked/>
    <w:rsid w:val="00B41893"/>
    <w:rPr>
      <w:rFonts w:cs="Times New Roman"/>
      <w:i/>
      <w:iCs/>
      <w:sz w:val="78"/>
      <w:szCs w:val="78"/>
      <w:u w:val="none"/>
    </w:rPr>
  </w:style>
  <w:style w:type="character" w:customStyle="1" w:styleId="CharStyle38">
    <w:name w:val="Char Style 38"/>
    <w:basedOn w:val="CharStyle37"/>
    <w:uiPriority w:val="99"/>
    <w:rsid w:val="00B41893"/>
    <w:rPr>
      <w:rFonts w:ascii="Times New Roman" w:hAnsi="Times New Roman"/>
      <w:color w:val="4031A8"/>
      <w:spacing w:val="0"/>
      <w:w w:val="100"/>
      <w:position w:val="0"/>
      <w:lang w:val="cs-CZ" w:eastAsia="cs-CZ"/>
    </w:rPr>
  </w:style>
  <w:style w:type="character" w:customStyle="1" w:styleId="CharStyle39">
    <w:name w:val="Char Style 39"/>
    <w:basedOn w:val="CharStyle10"/>
    <w:uiPriority w:val="99"/>
    <w:rsid w:val="00B41893"/>
    <w:rPr>
      <w:rFonts w:ascii="Times New Roman" w:hAnsi="Times New Roman"/>
      <w:b/>
      <w:bCs/>
      <w:color w:val="93104A"/>
      <w:spacing w:val="-20"/>
      <w:w w:val="100"/>
      <w:position w:val="0"/>
      <w:sz w:val="14"/>
      <w:szCs w:val="14"/>
      <w:lang w:val="cs-CZ" w:eastAsia="cs-CZ"/>
    </w:rPr>
  </w:style>
  <w:style w:type="character" w:customStyle="1" w:styleId="CharStyle41">
    <w:name w:val="Char Style 41"/>
    <w:basedOn w:val="DefaultParagraphFont"/>
    <w:link w:val="Style40"/>
    <w:uiPriority w:val="99"/>
    <w:locked/>
    <w:rsid w:val="00B41893"/>
    <w:rPr>
      <w:rFonts w:cs="Times New Roman"/>
      <w:b/>
      <w:bCs/>
      <w:spacing w:val="10"/>
      <w:sz w:val="23"/>
      <w:szCs w:val="23"/>
      <w:u w:val="none"/>
    </w:rPr>
  </w:style>
  <w:style w:type="character" w:customStyle="1" w:styleId="CharStyle43">
    <w:name w:val="Char Style 43"/>
    <w:basedOn w:val="DefaultParagraphFont"/>
    <w:link w:val="Style42"/>
    <w:uiPriority w:val="99"/>
    <w:locked/>
    <w:rsid w:val="00B41893"/>
    <w:rPr>
      <w:rFonts w:cs="Times New Roman"/>
      <w:b/>
      <w:bCs/>
      <w:i/>
      <w:iCs/>
      <w:spacing w:val="-10"/>
      <w:sz w:val="84"/>
      <w:szCs w:val="84"/>
      <w:u w:val="none"/>
    </w:rPr>
  </w:style>
  <w:style w:type="character" w:customStyle="1" w:styleId="CharStyle44">
    <w:name w:val="Char Style 44"/>
    <w:basedOn w:val="CharStyle43"/>
    <w:uiPriority w:val="99"/>
    <w:rsid w:val="00B41893"/>
    <w:rPr>
      <w:rFonts w:ascii="Times New Roman" w:hAnsi="Times New Roman"/>
      <w:color w:val="3B3761"/>
      <w:w w:val="100"/>
      <w:position w:val="0"/>
      <w:lang w:val="cs-CZ" w:eastAsia="cs-CZ"/>
    </w:rPr>
  </w:style>
  <w:style w:type="character" w:customStyle="1" w:styleId="CharStyle45">
    <w:name w:val="Char Style 45"/>
    <w:basedOn w:val="CharStyle5"/>
    <w:uiPriority w:val="99"/>
    <w:rsid w:val="00B41893"/>
    <w:rPr>
      <w:rFonts w:ascii="Times New Roman" w:hAnsi="Times New Roman"/>
      <w:b/>
      <w:bCs/>
      <w:color w:val="000000"/>
      <w:spacing w:val="10"/>
      <w:w w:val="100"/>
      <w:position w:val="0"/>
      <w:lang w:val="cs-CZ" w:eastAsia="cs-CZ"/>
    </w:rPr>
  </w:style>
  <w:style w:type="character" w:customStyle="1" w:styleId="CharStyle47">
    <w:name w:val="Char Style 47"/>
    <w:basedOn w:val="DefaultParagraphFont"/>
    <w:link w:val="Style46"/>
    <w:uiPriority w:val="99"/>
    <w:locked/>
    <w:rsid w:val="00B41893"/>
    <w:rPr>
      <w:rFonts w:cs="Times New Roman"/>
      <w:b/>
      <w:bCs/>
      <w:sz w:val="32"/>
      <w:szCs w:val="32"/>
      <w:u w:val="none"/>
    </w:rPr>
  </w:style>
  <w:style w:type="character" w:customStyle="1" w:styleId="CharStyle48">
    <w:name w:val="Char Style 48"/>
    <w:basedOn w:val="CharStyle47"/>
    <w:uiPriority w:val="99"/>
    <w:rsid w:val="00B41893"/>
    <w:rPr>
      <w:rFonts w:ascii="Times New Roman" w:hAnsi="Times New Roman"/>
      <w:color w:val="4031A8"/>
      <w:spacing w:val="0"/>
      <w:w w:val="100"/>
      <w:position w:val="0"/>
      <w:lang w:val="cs-CZ" w:eastAsia="cs-CZ"/>
    </w:rPr>
  </w:style>
  <w:style w:type="character" w:customStyle="1" w:styleId="CharStyle50">
    <w:name w:val="Char Style 50"/>
    <w:basedOn w:val="DefaultParagraphFont"/>
    <w:link w:val="Style49"/>
    <w:uiPriority w:val="99"/>
    <w:locked/>
    <w:rsid w:val="00B41893"/>
    <w:rPr>
      <w:rFonts w:cs="Times New Roman"/>
      <w:b/>
      <w:bCs/>
      <w:sz w:val="72"/>
      <w:szCs w:val="72"/>
      <w:u w:val="none"/>
    </w:rPr>
  </w:style>
  <w:style w:type="character" w:customStyle="1" w:styleId="CharStyle51">
    <w:name w:val="Char Style 51"/>
    <w:basedOn w:val="CharStyle50"/>
    <w:uiPriority w:val="99"/>
    <w:rsid w:val="00B41893"/>
    <w:rPr>
      <w:rFonts w:ascii="Times New Roman" w:hAnsi="Times New Roman"/>
      <w:color w:val="93104A"/>
      <w:spacing w:val="0"/>
      <w:w w:val="100"/>
      <w:position w:val="0"/>
      <w:lang w:val="cs-CZ" w:eastAsia="cs-CZ"/>
    </w:rPr>
  </w:style>
  <w:style w:type="character" w:customStyle="1" w:styleId="CharStyle53Exact">
    <w:name w:val="Char Style 53 Exact"/>
    <w:basedOn w:val="DefaultParagraphFont"/>
    <w:link w:val="Style52"/>
    <w:uiPriority w:val="99"/>
    <w:locked/>
    <w:rsid w:val="00B41893"/>
    <w:rPr>
      <w:rFonts w:cs="Times New Roman"/>
      <w:b/>
      <w:bCs/>
      <w:i/>
      <w:iCs/>
      <w:sz w:val="38"/>
      <w:szCs w:val="38"/>
      <w:u w:val="none"/>
      <w:lang w:val="fr-FR" w:eastAsia="fr-FR"/>
    </w:rPr>
  </w:style>
  <w:style w:type="character" w:customStyle="1" w:styleId="CharStyle54Exact">
    <w:name w:val="Char Style 54 Exact"/>
    <w:basedOn w:val="CharStyle53Exact"/>
    <w:uiPriority w:val="99"/>
    <w:rsid w:val="00B41893"/>
    <w:rPr>
      <w:rFonts w:ascii="Times New Roman" w:hAnsi="Times New Roman"/>
      <w:color w:val="93104A"/>
      <w:spacing w:val="0"/>
      <w:w w:val="100"/>
      <w:position w:val="0"/>
    </w:rPr>
  </w:style>
  <w:style w:type="character" w:customStyle="1" w:styleId="CharStyle56Exact">
    <w:name w:val="Char Style 56 Exact"/>
    <w:basedOn w:val="DefaultParagraphFont"/>
    <w:link w:val="Style55"/>
    <w:uiPriority w:val="99"/>
    <w:locked/>
    <w:rsid w:val="00B41893"/>
    <w:rPr>
      <w:rFonts w:cs="Times New Roman"/>
      <w:sz w:val="70"/>
      <w:szCs w:val="70"/>
      <w:u w:val="none"/>
      <w:lang w:val="fr-FR" w:eastAsia="fr-FR"/>
    </w:rPr>
  </w:style>
  <w:style w:type="character" w:customStyle="1" w:styleId="CharStyle57Exact">
    <w:name w:val="Char Style 57 Exact"/>
    <w:basedOn w:val="CharStyle56Exact"/>
    <w:uiPriority w:val="99"/>
    <w:rsid w:val="00B41893"/>
    <w:rPr>
      <w:rFonts w:ascii="Times New Roman" w:hAnsi="Times New Roman"/>
      <w:color w:val="93104A"/>
      <w:spacing w:val="0"/>
      <w:w w:val="100"/>
      <w:position w:val="0"/>
    </w:rPr>
  </w:style>
  <w:style w:type="character" w:customStyle="1" w:styleId="CharStyle59">
    <w:name w:val="Char Style 59"/>
    <w:basedOn w:val="DefaultParagraphFont"/>
    <w:link w:val="Style58"/>
    <w:uiPriority w:val="99"/>
    <w:locked/>
    <w:rsid w:val="00B41893"/>
    <w:rPr>
      <w:rFonts w:cs="Times New Roman"/>
      <w:i/>
      <w:iCs/>
      <w:spacing w:val="-20"/>
      <w:sz w:val="20"/>
      <w:szCs w:val="20"/>
      <w:u w:val="none"/>
      <w:lang w:val="sk-SK" w:eastAsia="sk-SK"/>
    </w:rPr>
  </w:style>
  <w:style w:type="character" w:customStyle="1" w:styleId="CharStyle60">
    <w:name w:val="Char Style 60"/>
    <w:basedOn w:val="CharStyle59"/>
    <w:uiPriority w:val="99"/>
    <w:rsid w:val="00B41893"/>
    <w:rPr>
      <w:rFonts w:ascii="Times New Roman" w:hAnsi="Times New Roman"/>
      <w:smallCaps/>
      <w:color w:val="671968"/>
      <w:w w:val="100"/>
      <w:position w:val="0"/>
    </w:rPr>
  </w:style>
  <w:style w:type="character" w:customStyle="1" w:styleId="CharStyle61">
    <w:name w:val="Char Style 61"/>
    <w:basedOn w:val="CharStyle59"/>
    <w:uiPriority w:val="99"/>
    <w:rsid w:val="00B41893"/>
    <w:rPr>
      <w:rFonts w:ascii="Times New Roman" w:hAnsi="Times New Roman"/>
      <w:smallCaps/>
      <w:color w:val="706EBD"/>
      <w:w w:val="100"/>
      <w:position w:val="0"/>
      <w:lang w:val="fr-FR" w:eastAsia="fr-FR"/>
    </w:rPr>
  </w:style>
  <w:style w:type="character" w:customStyle="1" w:styleId="CharStyle63">
    <w:name w:val="Char Style 63"/>
    <w:basedOn w:val="DefaultParagraphFont"/>
    <w:link w:val="Style62"/>
    <w:uiPriority w:val="99"/>
    <w:locked/>
    <w:rsid w:val="00B41893"/>
    <w:rPr>
      <w:rFonts w:cs="Times New Roman"/>
      <w:i/>
      <w:iCs/>
      <w:spacing w:val="50"/>
      <w:sz w:val="58"/>
      <w:szCs w:val="58"/>
      <w:u w:val="none"/>
      <w:lang w:val="fr-FR" w:eastAsia="fr-FR"/>
    </w:rPr>
  </w:style>
  <w:style w:type="character" w:customStyle="1" w:styleId="CharStyle64">
    <w:name w:val="Char Style 64"/>
    <w:basedOn w:val="CharStyle63"/>
    <w:uiPriority w:val="99"/>
    <w:rsid w:val="00B41893"/>
    <w:rPr>
      <w:rFonts w:ascii="Times New Roman" w:hAnsi="Times New Roman"/>
      <w:b/>
      <w:bCs/>
      <w:color w:val="671968"/>
      <w:spacing w:val="0"/>
      <w:w w:val="100"/>
      <w:position w:val="0"/>
      <w:sz w:val="44"/>
      <w:szCs w:val="44"/>
    </w:rPr>
  </w:style>
  <w:style w:type="character" w:customStyle="1" w:styleId="CharStyle65">
    <w:name w:val="Char Style 65"/>
    <w:basedOn w:val="CharStyle63"/>
    <w:uiPriority w:val="99"/>
    <w:rsid w:val="00B41893"/>
    <w:rPr>
      <w:rFonts w:ascii="Times New Roman" w:hAnsi="Times New Roman"/>
      <w:color w:val="4031A8"/>
      <w:w w:val="100"/>
      <w:position w:val="0"/>
    </w:rPr>
  </w:style>
  <w:style w:type="paragraph" w:customStyle="1" w:styleId="Style2">
    <w:name w:val="Style 2"/>
    <w:basedOn w:val="Normal"/>
    <w:link w:val="CharStyle3"/>
    <w:uiPriority w:val="99"/>
    <w:rsid w:val="00B41893"/>
    <w:pPr>
      <w:shd w:val="clear" w:color="auto" w:fill="FFFFFF"/>
      <w:spacing w:line="240" w:lineRule="atLeast"/>
    </w:pPr>
    <w:rPr>
      <w:i/>
      <w:iCs/>
      <w:sz w:val="22"/>
      <w:szCs w:val="22"/>
    </w:rPr>
  </w:style>
  <w:style w:type="paragraph" w:customStyle="1" w:styleId="Style4">
    <w:name w:val="Style 4"/>
    <w:basedOn w:val="Normal"/>
    <w:link w:val="CharStyle5"/>
    <w:uiPriority w:val="99"/>
    <w:rsid w:val="00B41893"/>
    <w:pPr>
      <w:shd w:val="clear" w:color="auto" w:fill="FFFFFF"/>
      <w:spacing w:before="240" w:after="300" w:line="281" w:lineRule="exact"/>
      <w:ind w:hanging="1140"/>
      <w:jc w:val="center"/>
    </w:pPr>
    <w:rPr>
      <w:sz w:val="20"/>
      <w:szCs w:val="20"/>
    </w:rPr>
  </w:style>
  <w:style w:type="paragraph" w:customStyle="1" w:styleId="Style9">
    <w:name w:val="Style 9"/>
    <w:basedOn w:val="Normal"/>
    <w:link w:val="CharStyle10"/>
    <w:uiPriority w:val="99"/>
    <w:rsid w:val="00B41893"/>
    <w:pPr>
      <w:shd w:val="clear" w:color="auto" w:fill="FFFFFF"/>
      <w:spacing w:line="240" w:lineRule="atLeast"/>
    </w:pPr>
    <w:rPr>
      <w:i/>
      <w:iCs/>
      <w:sz w:val="22"/>
      <w:szCs w:val="22"/>
    </w:rPr>
  </w:style>
  <w:style w:type="paragraph" w:customStyle="1" w:styleId="Style14">
    <w:name w:val="Style 14"/>
    <w:basedOn w:val="Normal"/>
    <w:link w:val="CharStyle15"/>
    <w:uiPriority w:val="99"/>
    <w:rsid w:val="00B41893"/>
    <w:pPr>
      <w:shd w:val="clear" w:color="auto" w:fill="FFFFFF"/>
      <w:spacing w:before="720" w:after="240" w:line="240" w:lineRule="atLeast"/>
      <w:jc w:val="center"/>
      <w:outlineLvl w:val="2"/>
    </w:pPr>
    <w:rPr>
      <w:b/>
      <w:bCs/>
      <w:sz w:val="32"/>
      <w:szCs w:val="32"/>
    </w:rPr>
  </w:style>
  <w:style w:type="paragraph" w:customStyle="1" w:styleId="Style17">
    <w:name w:val="Style 17"/>
    <w:basedOn w:val="Normal"/>
    <w:link w:val="CharStyle18"/>
    <w:uiPriority w:val="99"/>
    <w:rsid w:val="00B41893"/>
    <w:pPr>
      <w:shd w:val="clear" w:color="auto" w:fill="FFFFFF"/>
      <w:spacing w:before="300" w:line="281" w:lineRule="exact"/>
      <w:jc w:val="center"/>
      <w:outlineLvl w:val="3"/>
    </w:pPr>
    <w:rPr>
      <w:b/>
      <w:bCs/>
      <w:sz w:val="30"/>
      <w:szCs w:val="30"/>
    </w:rPr>
  </w:style>
  <w:style w:type="paragraph" w:customStyle="1" w:styleId="Style19">
    <w:name w:val="Style 19"/>
    <w:basedOn w:val="Normal"/>
    <w:link w:val="CharStyle20"/>
    <w:uiPriority w:val="99"/>
    <w:rsid w:val="00B41893"/>
    <w:pPr>
      <w:shd w:val="clear" w:color="auto" w:fill="FFFFFF"/>
      <w:spacing w:before="720" w:line="274" w:lineRule="exact"/>
      <w:outlineLvl w:val="4"/>
    </w:pPr>
    <w:rPr>
      <w:b/>
      <w:bCs/>
      <w:i/>
      <w:iCs/>
      <w:sz w:val="26"/>
      <w:szCs w:val="26"/>
    </w:rPr>
  </w:style>
  <w:style w:type="paragraph" w:customStyle="1" w:styleId="Style21">
    <w:name w:val="Style 21"/>
    <w:basedOn w:val="Normal"/>
    <w:link w:val="CharStyle22"/>
    <w:uiPriority w:val="99"/>
    <w:rsid w:val="00B41893"/>
    <w:pPr>
      <w:shd w:val="clear" w:color="auto" w:fill="FFFFFF"/>
      <w:spacing w:before="420" w:line="274" w:lineRule="exact"/>
      <w:outlineLvl w:val="5"/>
    </w:pPr>
    <w:rPr>
      <w:b/>
      <w:bCs/>
      <w:i/>
      <w:iCs/>
    </w:rPr>
  </w:style>
  <w:style w:type="paragraph" w:customStyle="1" w:styleId="Style23">
    <w:name w:val="Style 23"/>
    <w:basedOn w:val="Normal"/>
    <w:link w:val="CharStyle24"/>
    <w:uiPriority w:val="99"/>
    <w:rsid w:val="00B41893"/>
    <w:pPr>
      <w:shd w:val="clear" w:color="auto" w:fill="FFFFFF"/>
      <w:spacing w:line="612" w:lineRule="exact"/>
      <w:jc w:val="both"/>
    </w:pPr>
    <w:rPr>
      <w:i/>
      <w:iCs/>
      <w:sz w:val="22"/>
      <w:szCs w:val="22"/>
    </w:rPr>
  </w:style>
  <w:style w:type="paragraph" w:customStyle="1" w:styleId="Style25">
    <w:name w:val="Style 25"/>
    <w:basedOn w:val="Normal"/>
    <w:link w:val="CharStyle26"/>
    <w:uiPriority w:val="99"/>
    <w:rsid w:val="00B41893"/>
    <w:pPr>
      <w:shd w:val="clear" w:color="auto" w:fill="FFFFFF"/>
      <w:spacing w:line="612" w:lineRule="exact"/>
      <w:ind w:hanging="720"/>
      <w:jc w:val="both"/>
      <w:outlineLvl w:val="5"/>
    </w:pPr>
    <w:rPr>
      <w:b/>
      <w:bCs/>
      <w:spacing w:val="10"/>
      <w:sz w:val="23"/>
      <w:szCs w:val="23"/>
    </w:rPr>
  </w:style>
  <w:style w:type="paragraph" w:customStyle="1" w:styleId="Style27">
    <w:name w:val="Style 27"/>
    <w:basedOn w:val="Normal"/>
    <w:link w:val="CharStyle28"/>
    <w:uiPriority w:val="99"/>
    <w:rsid w:val="00B41893"/>
    <w:pPr>
      <w:shd w:val="clear" w:color="auto" w:fill="FFFFFF"/>
      <w:spacing w:before="60" w:line="331" w:lineRule="exact"/>
    </w:pPr>
    <w:rPr>
      <w:b/>
      <w:bCs/>
      <w:spacing w:val="10"/>
      <w:sz w:val="20"/>
      <w:szCs w:val="20"/>
    </w:rPr>
  </w:style>
  <w:style w:type="paragraph" w:customStyle="1" w:styleId="Style30">
    <w:name w:val="Style 30"/>
    <w:basedOn w:val="Normal"/>
    <w:link w:val="CharStyle31"/>
    <w:uiPriority w:val="99"/>
    <w:rsid w:val="00B41893"/>
    <w:pPr>
      <w:shd w:val="clear" w:color="auto" w:fill="FFFFFF"/>
      <w:spacing w:line="240" w:lineRule="atLeast"/>
    </w:pPr>
    <w:rPr>
      <w:sz w:val="8"/>
      <w:szCs w:val="8"/>
      <w:lang w:val="sk-SK" w:eastAsia="sk-SK"/>
    </w:rPr>
  </w:style>
  <w:style w:type="paragraph" w:customStyle="1" w:styleId="Style33">
    <w:name w:val="Style 33"/>
    <w:basedOn w:val="Normal"/>
    <w:link w:val="CharStyle34"/>
    <w:uiPriority w:val="99"/>
    <w:rsid w:val="00B41893"/>
    <w:pPr>
      <w:shd w:val="clear" w:color="auto" w:fill="FFFFFF"/>
      <w:spacing w:line="240" w:lineRule="atLeast"/>
    </w:pPr>
    <w:rPr>
      <w:i/>
      <w:iCs/>
      <w:sz w:val="22"/>
      <w:szCs w:val="22"/>
    </w:rPr>
  </w:style>
  <w:style w:type="paragraph" w:customStyle="1" w:styleId="Style36">
    <w:name w:val="Style 36"/>
    <w:basedOn w:val="Normal"/>
    <w:link w:val="CharStyle37"/>
    <w:uiPriority w:val="99"/>
    <w:rsid w:val="00B41893"/>
    <w:pPr>
      <w:shd w:val="clear" w:color="auto" w:fill="FFFFFF"/>
      <w:spacing w:line="240" w:lineRule="atLeast"/>
      <w:jc w:val="right"/>
    </w:pPr>
    <w:rPr>
      <w:i/>
      <w:iCs/>
      <w:sz w:val="78"/>
      <w:szCs w:val="78"/>
    </w:rPr>
  </w:style>
  <w:style w:type="paragraph" w:customStyle="1" w:styleId="Style40">
    <w:name w:val="Style 40"/>
    <w:basedOn w:val="Normal"/>
    <w:link w:val="CharStyle41"/>
    <w:uiPriority w:val="99"/>
    <w:rsid w:val="00B41893"/>
    <w:pPr>
      <w:shd w:val="clear" w:color="auto" w:fill="FFFFFF"/>
      <w:spacing w:before="480" w:after="300" w:line="240" w:lineRule="atLeast"/>
      <w:ind w:hanging="720"/>
      <w:jc w:val="both"/>
      <w:outlineLvl w:val="4"/>
    </w:pPr>
    <w:rPr>
      <w:b/>
      <w:bCs/>
      <w:spacing w:val="10"/>
      <w:sz w:val="23"/>
      <w:szCs w:val="23"/>
    </w:rPr>
  </w:style>
  <w:style w:type="paragraph" w:customStyle="1" w:styleId="Style42">
    <w:name w:val="Style 42"/>
    <w:basedOn w:val="Normal"/>
    <w:link w:val="CharStyle43"/>
    <w:uiPriority w:val="99"/>
    <w:rsid w:val="00B41893"/>
    <w:pPr>
      <w:shd w:val="clear" w:color="auto" w:fill="FFFFFF"/>
      <w:spacing w:before="480" w:line="240" w:lineRule="atLeast"/>
      <w:jc w:val="right"/>
      <w:outlineLvl w:val="0"/>
    </w:pPr>
    <w:rPr>
      <w:b/>
      <w:bCs/>
      <w:i/>
      <w:iCs/>
      <w:spacing w:val="-10"/>
      <w:sz w:val="84"/>
      <w:szCs w:val="84"/>
    </w:rPr>
  </w:style>
  <w:style w:type="paragraph" w:customStyle="1" w:styleId="Style46">
    <w:name w:val="Style 46"/>
    <w:basedOn w:val="Normal"/>
    <w:link w:val="CharStyle47"/>
    <w:uiPriority w:val="99"/>
    <w:rsid w:val="00B41893"/>
    <w:pPr>
      <w:shd w:val="clear" w:color="auto" w:fill="FFFFFF"/>
      <w:spacing w:before="780" w:line="240" w:lineRule="atLeast"/>
    </w:pPr>
    <w:rPr>
      <w:b/>
      <w:bCs/>
      <w:sz w:val="32"/>
      <w:szCs w:val="32"/>
    </w:rPr>
  </w:style>
  <w:style w:type="paragraph" w:customStyle="1" w:styleId="Style49">
    <w:name w:val="Style 49"/>
    <w:basedOn w:val="Normal"/>
    <w:link w:val="CharStyle50"/>
    <w:uiPriority w:val="99"/>
    <w:rsid w:val="00B41893"/>
    <w:pPr>
      <w:shd w:val="clear" w:color="auto" w:fill="FFFFFF"/>
      <w:spacing w:after="780" w:line="240" w:lineRule="atLeast"/>
    </w:pPr>
    <w:rPr>
      <w:b/>
      <w:bCs/>
      <w:sz w:val="72"/>
      <w:szCs w:val="72"/>
    </w:rPr>
  </w:style>
  <w:style w:type="paragraph" w:customStyle="1" w:styleId="Style52">
    <w:name w:val="Style 52"/>
    <w:basedOn w:val="Normal"/>
    <w:link w:val="CharStyle53Exact"/>
    <w:uiPriority w:val="99"/>
    <w:rsid w:val="00B41893"/>
    <w:pPr>
      <w:shd w:val="clear" w:color="auto" w:fill="FFFFFF"/>
      <w:spacing w:line="240" w:lineRule="atLeast"/>
    </w:pPr>
    <w:rPr>
      <w:b/>
      <w:bCs/>
      <w:i/>
      <w:iCs/>
      <w:sz w:val="38"/>
      <w:szCs w:val="38"/>
      <w:lang w:val="fr-FR" w:eastAsia="fr-FR"/>
    </w:rPr>
  </w:style>
  <w:style w:type="paragraph" w:customStyle="1" w:styleId="Style55">
    <w:name w:val="Style 55"/>
    <w:basedOn w:val="Normal"/>
    <w:link w:val="CharStyle56Exact"/>
    <w:uiPriority w:val="99"/>
    <w:rsid w:val="00B41893"/>
    <w:pPr>
      <w:shd w:val="clear" w:color="auto" w:fill="FFFFFF"/>
      <w:spacing w:line="240" w:lineRule="atLeast"/>
    </w:pPr>
    <w:rPr>
      <w:sz w:val="70"/>
      <w:szCs w:val="70"/>
      <w:lang w:val="fr-FR" w:eastAsia="fr-FR"/>
    </w:rPr>
  </w:style>
  <w:style w:type="paragraph" w:customStyle="1" w:styleId="Style58">
    <w:name w:val="Style 58"/>
    <w:basedOn w:val="Normal"/>
    <w:link w:val="CharStyle59"/>
    <w:uiPriority w:val="99"/>
    <w:rsid w:val="00B41893"/>
    <w:pPr>
      <w:shd w:val="clear" w:color="auto" w:fill="FFFFFF"/>
      <w:spacing w:line="240" w:lineRule="atLeast"/>
      <w:jc w:val="both"/>
    </w:pPr>
    <w:rPr>
      <w:i/>
      <w:iCs/>
      <w:spacing w:val="-20"/>
      <w:sz w:val="20"/>
      <w:szCs w:val="20"/>
      <w:lang w:val="sk-SK" w:eastAsia="sk-SK"/>
    </w:rPr>
  </w:style>
  <w:style w:type="paragraph" w:customStyle="1" w:styleId="Style62">
    <w:name w:val="Style 62"/>
    <w:basedOn w:val="Normal"/>
    <w:link w:val="CharStyle63"/>
    <w:uiPriority w:val="99"/>
    <w:rsid w:val="00B41893"/>
    <w:pPr>
      <w:shd w:val="clear" w:color="auto" w:fill="FFFFFF"/>
      <w:spacing w:line="240" w:lineRule="atLeast"/>
      <w:outlineLvl w:val="1"/>
    </w:pPr>
    <w:rPr>
      <w:i/>
      <w:iCs/>
      <w:spacing w:val="50"/>
      <w:sz w:val="58"/>
      <w:szCs w:val="58"/>
      <w:lang w:val="fr-FR" w:eastAsia="fr-FR"/>
    </w:rPr>
  </w:style>
  <w:style w:type="paragraph" w:styleId="Header">
    <w:name w:val="header"/>
    <w:basedOn w:val="Normal"/>
    <w:link w:val="HeaderChar"/>
    <w:uiPriority w:val="99"/>
    <w:rsid w:val="00FA2779"/>
    <w:pPr>
      <w:tabs>
        <w:tab w:val="center" w:pos="4536"/>
        <w:tab w:val="right" w:pos="9072"/>
      </w:tabs>
    </w:pPr>
  </w:style>
  <w:style w:type="character" w:customStyle="1" w:styleId="HeaderChar">
    <w:name w:val="Header Char"/>
    <w:basedOn w:val="DefaultParagraphFont"/>
    <w:link w:val="Header"/>
    <w:uiPriority w:val="99"/>
    <w:locked/>
    <w:rsid w:val="00FA2779"/>
    <w:rPr>
      <w:rFonts w:cs="Times New Roman"/>
      <w:color w:val="000000"/>
    </w:rPr>
  </w:style>
  <w:style w:type="paragraph" w:styleId="Footer">
    <w:name w:val="footer"/>
    <w:basedOn w:val="Normal"/>
    <w:link w:val="FooterChar"/>
    <w:uiPriority w:val="99"/>
    <w:rsid w:val="00FA2779"/>
    <w:pPr>
      <w:tabs>
        <w:tab w:val="center" w:pos="4536"/>
        <w:tab w:val="right" w:pos="9072"/>
      </w:tabs>
    </w:pPr>
  </w:style>
  <w:style w:type="character" w:customStyle="1" w:styleId="FooterChar">
    <w:name w:val="Footer Char"/>
    <w:basedOn w:val="DefaultParagraphFont"/>
    <w:link w:val="Footer"/>
    <w:uiPriority w:val="99"/>
    <w:locked/>
    <w:rsid w:val="00FA2779"/>
    <w:rPr>
      <w:rFonts w:cs="Times New Roman"/>
      <w:color w:val="000000"/>
    </w:rPr>
  </w:style>
  <w:style w:type="character" w:styleId="PageNumber">
    <w:name w:val="page number"/>
    <w:basedOn w:val="DefaultParagraphFont"/>
    <w:uiPriority w:val="99"/>
    <w:rsid w:val="001D2231"/>
    <w:rPr>
      <w:rFonts w:cs="Times New Roman"/>
    </w:rPr>
  </w:style>
  <w:style w:type="character" w:customStyle="1" w:styleId="Heading2Char1">
    <w:name w:val="Heading 2 Char1"/>
    <w:aliases w:val="Nadpis 2 - Odstavec Char1,Header1 Char1,TOC1 Char1,ASAPHeading 2 Char1,NoNewPg Char1,Podkapitola1 Char1,H2 Char1,hlavicka Char1,V_Head2 Char1,h2 Char1,Head2A Char1,2 Char1,PA Major Section Char1,Nadpis kapitoly Char1,l2 Char1,list2 Char1"/>
    <w:link w:val="Heading2"/>
    <w:uiPriority w:val="99"/>
    <w:locked/>
    <w:rsid w:val="00DD7478"/>
    <w:rPr>
      <w:sz w:val="26"/>
      <w:lang w:val="cs-CZ" w:eastAsia="cs-CZ"/>
    </w:rPr>
  </w:style>
  <w:style w:type="character" w:customStyle="1" w:styleId="Heading3Char1">
    <w:name w:val="Heading 3 Char1"/>
    <w:aliases w:val="Nadpis 3 - Pododstavec Char1"/>
    <w:link w:val="Heading3"/>
    <w:uiPriority w:val="99"/>
    <w:locked/>
    <w:rsid w:val="00DD7478"/>
    <w:rPr>
      <w:sz w:val="24"/>
      <w:lang w:val="cs-CZ"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emin.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8</Pages>
  <Words>1964</Words>
  <Characters>11594</Characters>
  <Application>Microsoft Office Outlook</Application>
  <DocSecurity>0</DocSecurity>
  <Lines>0</Lines>
  <Paragraphs>0</Paragraphs>
  <ScaleCrop>false</ScaleCrop>
  <Company>Ministerstvo financí</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(NÁVRH)</dc:title>
  <dc:subject/>
  <dc:creator>Brunclík Radomír Ing.</dc:creator>
  <cp:keywords/>
  <dc:description/>
  <cp:lastModifiedBy>11301</cp:lastModifiedBy>
  <cp:revision>9</cp:revision>
  <dcterms:created xsi:type="dcterms:W3CDTF">2016-06-10T07:39:00Z</dcterms:created>
  <dcterms:modified xsi:type="dcterms:W3CDTF">2016-06-30T14:57:00Z</dcterms:modified>
</cp:coreProperties>
</file>